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30C0D" w:rsidRPr="003364E4" w:rsidRDefault="00D30C0D" w:rsidP="00D30C0D">
      <w:pPr>
        <w:pStyle w:val="1"/>
        <w:rPr>
          <w:rFonts w:ascii="黑体" w:eastAsia="黑体" w:hAnsi="黑体"/>
          <w:b w:val="0"/>
          <w:lang w:val="zh-CN"/>
        </w:rPr>
      </w:pPr>
      <w:bookmarkStart w:id="0" w:name="_Toc498530718"/>
      <w:bookmarkStart w:id="1" w:name="_GoBack"/>
      <w:bookmarkEnd w:id="1"/>
      <w:r w:rsidRPr="003364E4">
        <w:rPr>
          <w:rFonts w:ascii="黑体" w:eastAsia="黑体" w:hAnsi="黑体" w:hint="eastAsia"/>
          <w:b w:val="0"/>
          <w:lang w:val="zh-CN"/>
        </w:rPr>
        <w:t>售后服务方案</w:t>
      </w:r>
      <w:bookmarkEnd w:id="0"/>
    </w:p>
    <w:p w:rsidR="00D30C0D" w:rsidRPr="003922A8" w:rsidRDefault="00D30C0D" w:rsidP="00D30C0D">
      <w:pPr>
        <w:wordWrap w:val="0"/>
        <w:topLinePunct/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3922A8">
        <w:rPr>
          <w:rFonts w:ascii="仿宋" w:eastAsia="仿宋" w:hAnsi="仿宋" w:hint="eastAsia"/>
          <w:sz w:val="30"/>
          <w:szCs w:val="30"/>
        </w:rPr>
        <w:t>按</w:t>
      </w:r>
      <w:r w:rsidRPr="00E50DDF">
        <w:rPr>
          <w:rFonts w:ascii="仿宋" w:eastAsia="仿宋" w:hAnsi="仿宋" w:hint="eastAsia"/>
          <w:sz w:val="30"/>
          <w:szCs w:val="30"/>
          <w:u w:val="single"/>
        </w:rPr>
        <w:t xml:space="preserve"> </w:t>
      </w:r>
      <w:r w:rsidRPr="00E50DDF">
        <w:rPr>
          <w:rFonts w:ascii="仿宋" w:eastAsia="仿宋" w:hAnsi="仿宋" w:cs="宋体" w:hint="eastAsia"/>
          <w:sz w:val="30"/>
          <w:szCs w:val="30"/>
          <w:u w:val="single"/>
          <w:lang w:val="zh-CN"/>
        </w:rPr>
        <w:t>ZF</w:t>
      </w:r>
      <w:r w:rsidRPr="00E50DDF">
        <w:rPr>
          <w:rFonts w:ascii="仿宋" w:eastAsia="仿宋" w:hAnsi="仿宋" w:cs="宋体"/>
          <w:sz w:val="30"/>
          <w:szCs w:val="30"/>
          <w:u w:val="single"/>
          <w:lang w:val="zh-CN"/>
        </w:rPr>
        <w:t>CG</w:t>
      </w:r>
      <w:r w:rsidRPr="00E50DDF">
        <w:rPr>
          <w:rFonts w:ascii="仿宋" w:eastAsia="仿宋" w:hAnsi="仿宋" w:cs="宋体" w:hint="eastAsia"/>
          <w:sz w:val="30"/>
          <w:szCs w:val="30"/>
          <w:u w:val="single"/>
          <w:lang w:val="zh-CN"/>
        </w:rPr>
        <w:t>－T</w:t>
      </w:r>
      <w:r w:rsidRPr="00E50DDF">
        <w:rPr>
          <w:rFonts w:ascii="仿宋" w:eastAsia="仿宋" w:hAnsi="仿宋" w:cs="宋体"/>
          <w:sz w:val="30"/>
          <w:szCs w:val="30"/>
          <w:u w:val="single"/>
          <w:lang w:val="zh-CN"/>
        </w:rPr>
        <w:t>20</w:t>
      </w:r>
      <w:r w:rsidRPr="00E50DDF">
        <w:rPr>
          <w:rFonts w:ascii="仿宋" w:eastAsia="仿宋" w:hAnsi="仿宋" w:cs="宋体" w:hint="eastAsia"/>
          <w:sz w:val="30"/>
          <w:szCs w:val="30"/>
          <w:u w:val="single"/>
          <w:lang w:val="zh-CN"/>
        </w:rPr>
        <w:t>17085号</w:t>
      </w:r>
      <w:r w:rsidRPr="00E50DDF">
        <w:rPr>
          <w:rFonts w:ascii="仿宋" w:eastAsia="仿宋" w:hAnsi="仿宋" w:hint="eastAsia"/>
          <w:b/>
          <w:sz w:val="30"/>
          <w:szCs w:val="30"/>
          <w:u w:val="single"/>
        </w:rPr>
        <w:t xml:space="preserve"> </w:t>
      </w:r>
      <w:r w:rsidRPr="00E50DDF">
        <w:rPr>
          <w:rFonts w:ascii="仿宋" w:eastAsia="仿宋" w:hAnsi="仿宋" w:cs="宋体" w:hint="eastAsia"/>
          <w:sz w:val="30"/>
          <w:szCs w:val="30"/>
          <w:u w:val="single"/>
          <w:lang w:val="zh-CN"/>
        </w:rPr>
        <w:t xml:space="preserve">信息技术和网络安全设备 </w:t>
      </w:r>
      <w:r w:rsidRPr="00E50DDF">
        <w:rPr>
          <w:rFonts w:ascii="仿宋" w:eastAsia="仿宋" w:hAnsi="仿宋" w:cs="宋体" w:hint="eastAsia"/>
          <w:sz w:val="28"/>
          <w:szCs w:val="28"/>
          <w:u w:val="single"/>
          <w:lang w:val="zh-CN"/>
        </w:rPr>
        <w:t>D包：VPN及容灾备份系统</w:t>
      </w:r>
      <w:r w:rsidRPr="00E50DDF">
        <w:rPr>
          <w:rFonts w:ascii="仿宋" w:eastAsia="仿宋" w:hAnsi="仿宋" w:hint="eastAsia"/>
          <w:bCs/>
          <w:sz w:val="30"/>
          <w:szCs w:val="30"/>
          <w:u w:val="single"/>
        </w:rPr>
        <w:t>项目</w:t>
      </w:r>
      <w:r>
        <w:rPr>
          <w:rFonts w:ascii="仿宋" w:eastAsia="仿宋" w:hAnsi="仿宋" w:hint="eastAsia"/>
          <w:bCs/>
          <w:sz w:val="30"/>
          <w:szCs w:val="30"/>
          <w:u w:val="single"/>
        </w:rPr>
        <w:t xml:space="preserve"> </w:t>
      </w:r>
      <w:r w:rsidRPr="003922A8">
        <w:rPr>
          <w:rFonts w:ascii="仿宋" w:eastAsia="仿宋" w:hAnsi="仿宋" w:hint="eastAsia"/>
          <w:sz w:val="30"/>
          <w:szCs w:val="30"/>
        </w:rPr>
        <w:t>招标文件的规定，我公司郑重承诺，如果我公司经评审后被确定为中标供应商，我公司对于中标货物，</w:t>
      </w:r>
      <w:proofErr w:type="gramStart"/>
      <w:r w:rsidRPr="003922A8">
        <w:rPr>
          <w:rFonts w:ascii="仿宋" w:eastAsia="仿宋" w:hAnsi="仿宋" w:hint="eastAsia"/>
          <w:sz w:val="30"/>
          <w:szCs w:val="30"/>
        </w:rPr>
        <w:t>完全响应</w:t>
      </w:r>
      <w:proofErr w:type="gramEnd"/>
      <w:r w:rsidRPr="003922A8">
        <w:rPr>
          <w:rFonts w:ascii="仿宋" w:eastAsia="仿宋" w:hAnsi="仿宋" w:hint="eastAsia"/>
          <w:sz w:val="30"/>
          <w:szCs w:val="30"/>
        </w:rPr>
        <w:t>招标文件条款和合同条款</w:t>
      </w:r>
      <w:r>
        <w:rPr>
          <w:rFonts w:ascii="仿宋" w:eastAsia="仿宋" w:hAnsi="仿宋" w:hint="eastAsia"/>
          <w:sz w:val="30"/>
          <w:szCs w:val="30"/>
        </w:rPr>
        <w:t>，重要细则如下</w:t>
      </w:r>
      <w:r w:rsidRPr="003922A8">
        <w:rPr>
          <w:rFonts w:ascii="仿宋" w:eastAsia="仿宋" w:hAnsi="仿宋" w:hint="eastAsia"/>
          <w:sz w:val="30"/>
          <w:szCs w:val="30"/>
        </w:rPr>
        <w:t>：</w:t>
      </w:r>
    </w:p>
    <w:p w:rsidR="00D30C0D" w:rsidRPr="00B124C6" w:rsidRDefault="00D30C0D" w:rsidP="00D30C0D">
      <w:pPr>
        <w:wordWrap w:val="0"/>
        <w:topLinePunct/>
        <w:spacing w:line="360" w:lineRule="auto"/>
        <w:ind w:firstLineChars="200" w:firstLine="640"/>
        <w:outlineLvl w:val="1"/>
        <w:rPr>
          <w:rFonts w:ascii="黑体" w:eastAsia="黑体" w:hAnsi="黑体"/>
          <w:sz w:val="32"/>
          <w:szCs w:val="32"/>
        </w:rPr>
      </w:pPr>
      <w:bookmarkStart w:id="2" w:name="_Toc496889828"/>
      <w:bookmarkStart w:id="3" w:name="_Toc498530719"/>
      <w:r w:rsidRPr="00DE4E93">
        <w:rPr>
          <w:rFonts w:ascii="黑体" w:eastAsia="黑体" w:hAnsi="黑体" w:hint="eastAsia"/>
          <w:sz w:val="32"/>
          <w:szCs w:val="32"/>
        </w:rPr>
        <w:t>1</w:t>
      </w:r>
      <w:r w:rsidRPr="00B124C6">
        <w:rPr>
          <w:rFonts w:ascii="黑体" w:eastAsia="黑体" w:hAnsi="黑体" w:hint="eastAsia"/>
          <w:sz w:val="32"/>
          <w:szCs w:val="32"/>
        </w:rPr>
        <w:t>、</w:t>
      </w:r>
      <w:r>
        <w:rPr>
          <w:rFonts w:ascii="黑体" w:eastAsia="黑体" w:hAnsi="黑体" w:hint="eastAsia"/>
          <w:sz w:val="32"/>
          <w:szCs w:val="32"/>
        </w:rPr>
        <w:t>解决</w:t>
      </w:r>
      <w:r w:rsidRPr="00B124C6">
        <w:rPr>
          <w:rFonts w:ascii="黑体" w:eastAsia="黑体" w:hAnsi="黑体" w:hint="eastAsia"/>
          <w:sz w:val="32"/>
          <w:szCs w:val="32"/>
        </w:rPr>
        <w:t>故障响应时间</w:t>
      </w:r>
      <w:bookmarkEnd w:id="2"/>
      <w:bookmarkEnd w:id="3"/>
    </w:p>
    <w:p w:rsidR="00D30C0D" w:rsidRPr="000B0A7E" w:rsidRDefault="00D30C0D" w:rsidP="00D30C0D">
      <w:pPr>
        <w:ind w:firstLineChars="200" w:firstLine="600"/>
      </w:pPr>
      <w:r w:rsidRPr="000B0A7E">
        <w:rPr>
          <w:rFonts w:ascii="仿宋" w:eastAsia="仿宋" w:hAnsi="仿宋" w:cstheme="minorBidi" w:hint="eastAsia"/>
          <w:sz w:val="30"/>
          <w:szCs w:val="30"/>
        </w:rPr>
        <w:t>接到通知后，即时</w:t>
      </w:r>
      <w:r w:rsidRPr="000B0A7E">
        <w:rPr>
          <w:rFonts w:ascii="仿宋" w:eastAsia="仿宋" w:hAnsi="仿宋" w:cstheme="minorBidi"/>
          <w:sz w:val="30"/>
          <w:szCs w:val="30"/>
        </w:rPr>
        <w:t>响应，2</w:t>
      </w:r>
      <w:r w:rsidRPr="000B0A7E">
        <w:rPr>
          <w:rFonts w:ascii="仿宋" w:eastAsia="仿宋" w:hAnsi="仿宋" w:cstheme="minorBidi" w:hint="eastAsia"/>
          <w:sz w:val="30"/>
          <w:szCs w:val="30"/>
        </w:rPr>
        <w:t>小时内提供现场技术支持，</w:t>
      </w:r>
      <w:r w:rsidRPr="000B0A7E">
        <w:rPr>
          <w:rFonts w:ascii="仿宋" w:eastAsia="仿宋" w:hAnsi="仿宋" w:cstheme="minorBidi"/>
          <w:sz w:val="30"/>
          <w:szCs w:val="30"/>
        </w:rPr>
        <w:t>12</w:t>
      </w:r>
      <w:r w:rsidRPr="000B0A7E">
        <w:rPr>
          <w:rFonts w:ascii="仿宋" w:eastAsia="仿宋" w:hAnsi="仿宋" w:cstheme="minorBidi" w:hint="eastAsia"/>
          <w:sz w:val="30"/>
          <w:szCs w:val="30"/>
        </w:rPr>
        <w:t>小时内找出故障原因并解决问题</w:t>
      </w:r>
      <w:r w:rsidRPr="000B0A7E">
        <w:rPr>
          <w:rFonts w:hint="eastAsia"/>
        </w:rPr>
        <w:t>。</w:t>
      </w:r>
    </w:p>
    <w:p w:rsidR="00D30C0D" w:rsidRPr="00DE4E93" w:rsidRDefault="00D30C0D" w:rsidP="00D30C0D">
      <w:pPr>
        <w:wordWrap w:val="0"/>
        <w:topLinePunct/>
        <w:spacing w:line="360" w:lineRule="auto"/>
        <w:ind w:firstLineChars="200" w:firstLine="640"/>
        <w:outlineLvl w:val="1"/>
        <w:rPr>
          <w:rFonts w:ascii="黑体" w:eastAsia="黑体" w:hAnsi="黑体"/>
          <w:sz w:val="32"/>
          <w:szCs w:val="32"/>
        </w:rPr>
      </w:pPr>
      <w:bookmarkStart w:id="4" w:name="_Toc496889829"/>
      <w:bookmarkStart w:id="5" w:name="_Toc498530720"/>
      <w:r>
        <w:rPr>
          <w:rFonts w:ascii="黑体" w:eastAsia="黑体" w:hAnsi="黑体" w:hint="eastAsia"/>
          <w:sz w:val="32"/>
          <w:szCs w:val="32"/>
        </w:rPr>
        <w:t>2、</w:t>
      </w:r>
      <w:r w:rsidRPr="00DE4E93">
        <w:rPr>
          <w:rFonts w:ascii="黑体" w:eastAsia="黑体" w:hAnsi="黑体" w:hint="eastAsia"/>
          <w:sz w:val="32"/>
          <w:szCs w:val="32"/>
        </w:rPr>
        <w:t>免费保修时间</w:t>
      </w:r>
      <w:bookmarkEnd w:id="4"/>
      <w:bookmarkEnd w:id="5"/>
    </w:p>
    <w:p w:rsidR="00D30C0D" w:rsidRPr="004779A0" w:rsidRDefault="00D30C0D" w:rsidP="00D30C0D">
      <w:pPr>
        <w:ind w:firstLineChars="200" w:firstLine="600"/>
        <w:rPr>
          <w:rFonts w:ascii="仿宋" w:eastAsia="仿宋" w:hAnsi="仿宋" w:cstheme="minorBidi"/>
          <w:sz w:val="30"/>
          <w:szCs w:val="30"/>
        </w:rPr>
      </w:pPr>
      <w:r w:rsidRPr="004779A0">
        <w:rPr>
          <w:rFonts w:ascii="仿宋" w:eastAsia="仿宋" w:hAnsi="仿宋" w:cstheme="minorBidi" w:hint="eastAsia"/>
          <w:sz w:val="30"/>
          <w:szCs w:val="30"/>
        </w:rPr>
        <w:t>本项目所列</w:t>
      </w:r>
      <w:r w:rsidRPr="004779A0">
        <w:rPr>
          <w:rFonts w:ascii="仿宋" w:eastAsia="仿宋" w:hAnsi="仿宋" w:cstheme="minorBidi"/>
          <w:sz w:val="30"/>
          <w:szCs w:val="30"/>
        </w:rPr>
        <w:t>产品提供</w:t>
      </w:r>
      <w:r w:rsidRPr="00A62CFD">
        <w:rPr>
          <w:rFonts w:ascii="仿宋" w:eastAsia="仿宋" w:hAnsi="仿宋" w:cstheme="minorBidi"/>
          <w:sz w:val="30"/>
          <w:szCs w:val="30"/>
        </w:rPr>
        <w:t>3</w:t>
      </w:r>
      <w:r w:rsidRPr="00A62CFD">
        <w:rPr>
          <w:rFonts w:ascii="仿宋" w:eastAsia="仿宋" w:hAnsi="仿宋" w:cstheme="minorBidi" w:hint="eastAsia"/>
          <w:sz w:val="30"/>
          <w:szCs w:val="30"/>
        </w:rPr>
        <w:t>年</w:t>
      </w:r>
      <w:r w:rsidRPr="004779A0">
        <w:rPr>
          <w:rFonts w:ascii="仿宋" w:eastAsia="仿宋" w:hAnsi="仿宋" w:cstheme="minorBidi"/>
          <w:sz w:val="30"/>
          <w:szCs w:val="30"/>
        </w:rPr>
        <w:t>免费</w:t>
      </w:r>
      <w:r w:rsidRPr="004779A0">
        <w:rPr>
          <w:rFonts w:ascii="仿宋" w:eastAsia="仿宋" w:hAnsi="仿宋" w:cstheme="minorBidi" w:hint="eastAsia"/>
          <w:sz w:val="30"/>
          <w:szCs w:val="30"/>
        </w:rPr>
        <w:t>质保期</w:t>
      </w:r>
      <w:r w:rsidRPr="004779A0">
        <w:rPr>
          <w:rFonts w:ascii="仿宋" w:eastAsia="仿宋" w:hAnsi="仿宋" w:cstheme="minorBidi"/>
          <w:sz w:val="30"/>
          <w:szCs w:val="30"/>
        </w:rPr>
        <w:t>、</w:t>
      </w:r>
      <w:r w:rsidRPr="004779A0">
        <w:rPr>
          <w:rFonts w:ascii="仿宋" w:eastAsia="仿宋" w:hAnsi="仿宋" w:cstheme="minorBidi" w:hint="eastAsia"/>
          <w:sz w:val="30"/>
          <w:szCs w:val="30"/>
        </w:rPr>
        <w:t>免费</w:t>
      </w:r>
      <w:r w:rsidRPr="004779A0">
        <w:rPr>
          <w:rFonts w:ascii="仿宋" w:eastAsia="仿宋" w:hAnsi="仿宋" w:cstheme="minorBidi"/>
          <w:sz w:val="30"/>
          <w:szCs w:val="30"/>
        </w:rPr>
        <w:t>上门及</w:t>
      </w:r>
      <w:r w:rsidRPr="004779A0">
        <w:rPr>
          <w:rFonts w:ascii="仿宋" w:eastAsia="仿宋" w:hAnsi="仿宋" w:cstheme="minorBidi" w:hint="eastAsia"/>
          <w:sz w:val="30"/>
          <w:szCs w:val="30"/>
        </w:rPr>
        <w:t>免费</w:t>
      </w:r>
      <w:r w:rsidRPr="004779A0">
        <w:rPr>
          <w:rFonts w:ascii="仿宋" w:eastAsia="仿宋" w:hAnsi="仿宋" w:cstheme="minorBidi"/>
          <w:sz w:val="30"/>
          <w:szCs w:val="30"/>
        </w:rPr>
        <w:t>升级服务。</w:t>
      </w:r>
      <w:r w:rsidRPr="004779A0">
        <w:rPr>
          <w:rFonts w:ascii="仿宋" w:eastAsia="仿宋" w:hAnsi="仿宋" w:cstheme="minorBidi" w:hint="eastAsia"/>
          <w:sz w:val="30"/>
          <w:szCs w:val="30"/>
        </w:rPr>
        <w:t>在免费保修期内，同一质量问题连续两次维修仍无法正常使用，予以更换同品牌、同型号的全新产品。超过保修期发生故障，甲方可自由选择维修单位，如继续委托给我公司，，维修费不超过市场平均价格。</w:t>
      </w:r>
    </w:p>
    <w:p w:rsidR="00D30C0D" w:rsidRPr="00DE4E93" w:rsidRDefault="00D30C0D" w:rsidP="00D30C0D">
      <w:pPr>
        <w:wordWrap w:val="0"/>
        <w:topLinePunct/>
        <w:spacing w:line="360" w:lineRule="auto"/>
        <w:ind w:firstLineChars="200" w:firstLine="640"/>
        <w:outlineLvl w:val="1"/>
        <w:rPr>
          <w:rFonts w:ascii="黑体" w:eastAsia="黑体" w:hAnsi="黑体"/>
          <w:sz w:val="32"/>
          <w:szCs w:val="32"/>
        </w:rPr>
      </w:pPr>
      <w:bookmarkStart w:id="6" w:name="_Toc496889830"/>
      <w:bookmarkStart w:id="7" w:name="_Toc498530721"/>
      <w:r>
        <w:rPr>
          <w:rFonts w:ascii="黑体" w:eastAsia="黑体" w:hAnsi="黑体" w:hint="eastAsia"/>
          <w:sz w:val="32"/>
          <w:szCs w:val="32"/>
        </w:rPr>
        <w:t>3、</w:t>
      </w:r>
      <w:r w:rsidRPr="00DE4E93">
        <w:rPr>
          <w:rFonts w:ascii="黑体" w:eastAsia="黑体" w:hAnsi="黑体" w:hint="eastAsia"/>
          <w:sz w:val="32"/>
          <w:szCs w:val="32"/>
        </w:rPr>
        <w:t>固定售后服务场所</w:t>
      </w:r>
      <w:bookmarkEnd w:id="6"/>
      <w:bookmarkEnd w:id="7"/>
    </w:p>
    <w:p w:rsidR="00D30C0D" w:rsidRPr="00B42255" w:rsidRDefault="00D30C0D" w:rsidP="00D30C0D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在项目所在地附近区域安排有固定的生产经营场所,具有完全胜任此项目的维修能力。</w:t>
      </w:r>
    </w:p>
    <w:p w:rsidR="00D30C0D" w:rsidRDefault="00D30C0D" w:rsidP="00D30C0D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维修</w:t>
      </w:r>
      <w:r w:rsidRPr="00B42255">
        <w:rPr>
          <w:rFonts w:ascii="仿宋" w:eastAsia="仿宋" w:hAnsi="仿宋" w:hint="eastAsia"/>
          <w:sz w:val="30"/>
          <w:szCs w:val="30"/>
        </w:rPr>
        <w:t>地址：</w:t>
      </w:r>
      <w:r>
        <w:rPr>
          <w:rFonts w:ascii="仿宋" w:eastAsia="仿宋" w:hAnsi="仿宋" w:hint="eastAsia"/>
          <w:sz w:val="30"/>
          <w:szCs w:val="30"/>
        </w:rPr>
        <w:t>河南省</w:t>
      </w:r>
      <w:r w:rsidRPr="00B42255">
        <w:rPr>
          <w:rFonts w:ascii="仿宋" w:eastAsia="仿宋" w:hAnsi="仿宋" w:hint="eastAsia"/>
          <w:sz w:val="30"/>
          <w:szCs w:val="30"/>
        </w:rPr>
        <w:t>许昌市八一东路府西雅园1号楼7层南</w:t>
      </w:r>
      <w:r>
        <w:rPr>
          <w:rFonts w:ascii="仿宋" w:eastAsia="仿宋" w:hAnsi="仿宋" w:hint="eastAsia"/>
          <w:sz w:val="30"/>
          <w:szCs w:val="30"/>
        </w:rPr>
        <w:t>14</w:t>
      </w:r>
      <w:r w:rsidRPr="00B42255">
        <w:rPr>
          <w:rFonts w:ascii="仿宋" w:eastAsia="仿宋" w:hAnsi="仿宋" w:hint="eastAsia"/>
          <w:sz w:val="30"/>
          <w:szCs w:val="30"/>
        </w:rPr>
        <w:t>室</w:t>
      </w:r>
    </w:p>
    <w:p w:rsidR="00D30C0D" w:rsidRDefault="00D30C0D" w:rsidP="00D30C0D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>
        <w:rPr>
          <w:rFonts w:ascii="仿宋" w:eastAsia="仿宋" w:hAnsi="仿宋" w:hint="eastAsia"/>
          <w:sz w:val="30"/>
          <w:szCs w:val="30"/>
        </w:rPr>
        <w:t>负责人：杨文飞</w:t>
      </w:r>
    </w:p>
    <w:p w:rsidR="00D30C0D" w:rsidRDefault="00D30C0D" w:rsidP="00D30C0D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B42255">
        <w:rPr>
          <w:rFonts w:ascii="仿宋" w:eastAsia="仿宋" w:hAnsi="仿宋" w:hint="eastAsia"/>
          <w:sz w:val="30"/>
          <w:szCs w:val="30"/>
        </w:rPr>
        <w:t>联系电话：0374-2157770</w:t>
      </w:r>
    </w:p>
    <w:p w:rsidR="00D30C0D" w:rsidRDefault="00D30C0D" w:rsidP="00D30C0D">
      <w:pPr>
        <w:pStyle w:val="2"/>
        <w:rPr>
          <w:rFonts w:ascii="黑体" w:eastAsia="黑体" w:hAnsi="黑体"/>
          <w:b w:val="0"/>
          <w:bCs w:val="0"/>
        </w:rPr>
      </w:pPr>
      <w:bookmarkStart w:id="8" w:name="_Toc496889831"/>
      <w:bookmarkStart w:id="9" w:name="_Toc498530722"/>
      <w:r>
        <w:rPr>
          <w:rFonts w:ascii="黑体" w:eastAsia="黑体" w:hAnsi="黑体"/>
          <w:b w:val="0"/>
          <w:bCs w:val="0"/>
        </w:rPr>
        <w:lastRenderedPageBreak/>
        <w:t>4</w:t>
      </w:r>
      <w:r>
        <w:rPr>
          <w:rFonts w:ascii="黑体" w:eastAsia="黑体" w:hAnsi="黑体" w:hint="eastAsia"/>
          <w:b w:val="0"/>
          <w:bCs w:val="0"/>
        </w:rPr>
        <w:t>、</w:t>
      </w:r>
      <w:r w:rsidRPr="00A60168">
        <w:rPr>
          <w:rFonts w:ascii="黑体" w:eastAsia="黑体" w:hAnsi="黑体" w:hint="eastAsia"/>
          <w:b w:val="0"/>
          <w:bCs w:val="0"/>
        </w:rPr>
        <w:t>售后服务技术人员</w:t>
      </w:r>
      <w:bookmarkEnd w:id="8"/>
      <w:bookmarkEnd w:id="9"/>
    </w:p>
    <w:p w:rsidR="00D30C0D" w:rsidRPr="00D866A4" w:rsidRDefault="00D30C0D" w:rsidP="00D30C0D">
      <w:pPr>
        <w:spacing w:line="360" w:lineRule="auto"/>
        <w:ind w:firstLineChars="200" w:firstLine="600"/>
        <w:rPr>
          <w:rFonts w:ascii="仿宋" w:eastAsia="仿宋" w:hAnsi="仿宋"/>
          <w:sz w:val="30"/>
          <w:szCs w:val="30"/>
        </w:rPr>
      </w:pPr>
      <w:r w:rsidRPr="00D866A4">
        <w:rPr>
          <w:rFonts w:ascii="仿宋" w:eastAsia="仿宋" w:hAnsi="仿宋" w:hint="eastAsia"/>
          <w:sz w:val="30"/>
          <w:szCs w:val="30"/>
        </w:rPr>
        <w:t>设立3人专项负责小组，项目经理1人，技术经理1人，联络人1人。</w:t>
      </w:r>
    </w:p>
    <w:p w:rsidR="00D30C0D" w:rsidRPr="00C75F51" w:rsidRDefault="00D30C0D" w:rsidP="00D30C0D">
      <w:pPr>
        <w:pStyle w:val="2"/>
        <w:rPr>
          <w:rFonts w:ascii="黑体" w:eastAsia="黑体" w:hAnsi="黑体"/>
          <w:b w:val="0"/>
          <w:bCs w:val="0"/>
        </w:rPr>
      </w:pPr>
      <w:bookmarkStart w:id="10" w:name="_Toc496889833"/>
      <w:bookmarkStart w:id="11" w:name="_Toc498530723"/>
      <w:r>
        <w:rPr>
          <w:rFonts w:ascii="黑体" w:eastAsia="黑体" w:hAnsi="黑体" w:hint="eastAsia"/>
          <w:b w:val="0"/>
          <w:bCs w:val="0"/>
        </w:rPr>
        <w:t>5</w:t>
      </w:r>
      <w:r w:rsidRPr="00C75F51">
        <w:rPr>
          <w:rFonts w:ascii="黑体" w:eastAsia="黑体" w:hAnsi="黑体" w:hint="eastAsia"/>
          <w:b w:val="0"/>
          <w:bCs w:val="0"/>
        </w:rPr>
        <w:t>、其他</w:t>
      </w:r>
      <w:bookmarkEnd w:id="10"/>
      <w:bookmarkEnd w:id="11"/>
    </w:p>
    <w:p w:rsidR="00B51BA8" w:rsidRDefault="00D30C0D" w:rsidP="00D30C0D">
      <w:proofErr w:type="gramStart"/>
      <w:r w:rsidRPr="002A48AB">
        <w:rPr>
          <w:rFonts w:ascii="仿宋" w:eastAsia="仿宋" w:hAnsi="仿宋" w:hint="eastAsia"/>
          <w:sz w:val="30"/>
          <w:szCs w:val="30"/>
        </w:rPr>
        <w:t>完全</w:t>
      </w:r>
      <w:r>
        <w:rPr>
          <w:rFonts w:ascii="仿宋" w:eastAsia="仿宋" w:hAnsi="仿宋" w:hint="eastAsia"/>
          <w:sz w:val="30"/>
          <w:szCs w:val="30"/>
        </w:rPr>
        <w:t>响应</w:t>
      </w:r>
      <w:proofErr w:type="gramEnd"/>
      <w:r w:rsidRPr="002A48AB">
        <w:rPr>
          <w:rFonts w:ascii="仿宋" w:eastAsia="仿宋" w:hAnsi="仿宋" w:hint="eastAsia"/>
          <w:sz w:val="30"/>
          <w:szCs w:val="30"/>
        </w:rPr>
        <w:t>招标文件关于售后服务的要求。</w:t>
      </w:r>
    </w:p>
    <w:sectPr w:rsidR="00B51BA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savePreviewPicture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0C0D"/>
    <w:rsid w:val="00B51BA8"/>
    <w:rsid w:val="00D30C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0BC4D"/>
  <w15:chartTrackingRefBased/>
  <w15:docId w15:val="{61F50692-C01A-4082-9FCE-471F3A1E32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30C0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0"/>
    <w:uiPriority w:val="9"/>
    <w:qFormat/>
    <w:rsid w:val="00D30C0D"/>
    <w:pPr>
      <w:keepNext/>
      <w:keepLines/>
      <w:spacing w:before="340" w:after="330" w:line="578" w:lineRule="auto"/>
      <w:outlineLvl w:val="0"/>
    </w:pPr>
    <w:rPr>
      <w:b/>
      <w:bCs/>
      <w:kern w:val="44"/>
      <w:sz w:val="44"/>
      <w:szCs w:val="44"/>
    </w:rPr>
  </w:style>
  <w:style w:type="paragraph" w:styleId="2">
    <w:name w:val="heading 2"/>
    <w:basedOn w:val="a"/>
    <w:next w:val="a"/>
    <w:link w:val="20"/>
    <w:uiPriority w:val="9"/>
    <w:unhideWhenUsed/>
    <w:qFormat/>
    <w:rsid w:val="00D30C0D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D30C0D"/>
    <w:rPr>
      <w:rFonts w:ascii="Times New Roman" w:eastAsia="宋体" w:hAnsi="Times New Roman" w:cs="Times New Roman"/>
      <w:b/>
      <w:bCs/>
      <w:kern w:val="44"/>
      <w:sz w:val="44"/>
      <w:szCs w:val="44"/>
    </w:rPr>
  </w:style>
  <w:style w:type="character" w:customStyle="1" w:styleId="20">
    <w:name w:val="标题 2 字符"/>
    <w:basedOn w:val="a0"/>
    <w:link w:val="2"/>
    <w:uiPriority w:val="9"/>
    <w:rsid w:val="00D30C0D"/>
    <w:rPr>
      <w:rFonts w:asciiTheme="majorHAnsi" w:eastAsiaTheme="majorEastAsia" w:hAnsiTheme="majorHAnsi" w:cstheme="majorBidi"/>
      <w:b/>
      <w:bCs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71</Words>
  <Characters>405</Characters>
  <Application>Microsoft Office Word</Application>
  <DocSecurity>0</DocSecurity>
  <Lines>3</Lines>
  <Paragraphs>1</Paragraphs>
  <ScaleCrop>false</ScaleCrop>
  <Company/>
  <LinksUpToDate>false</LinksUpToDate>
  <CharactersWithSpaces>475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尚钰龙</dc:creator>
  <cp:keywords/>
  <dc:description/>
  <cp:lastModifiedBy>尚钰龙</cp:lastModifiedBy>
  <cp:revision>1</cp:revision>
  <dcterms:created xsi:type="dcterms:W3CDTF">2017-11-24T03:06:00Z</dcterms:created>
  <dcterms:modified xsi:type="dcterms:W3CDTF">2017-11-24T03:06:00Z</dcterms:modified>
</cp:coreProperties>
</file>