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63" w:rsidRDefault="001020A8" w:rsidP="00533363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1020A8">
        <w:rPr>
          <w:rFonts w:ascii="宋体" w:eastAsia="宋体" w:hAnsi="宋体" w:cs="宋体" w:hint="eastAsia"/>
          <w:b/>
          <w:bCs/>
          <w:sz w:val="44"/>
          <w:szCs w:val="44"/>
        </w:rPr>
        <w:t>长交建[2017]GZ</w:t>
      </w:r>
      <w:r w:rsidR="00533363">
        <w:rPr>
          <w:rFonts w:ascii="宋体" w:eastAsia="宋体" w:hAnsi="宋体" w:cs="宋体" w:hint="eastAsia"/>
          <w:b/>
          <w:bCs/>
          <w:sz w:val="44"/>
          <w:szCs w:val="44"/>
        </w:rPr>
        <w:t>120</w:t>
      </w:r>
      <w:r w:rsidRPr="001020A8">
        <w:rPr>
          <w:rFonts w:ascii="宋体" w:eastAsia="宋体" w:hAnsi="宋体" w:cs="宋体" w:hint="eastAsia"/>
          <w:b/>
          <w:bCs/>
          <w:sz w:val="44"/>
          <w:szCs w:val="44"/>
        </w:rPr>
        <w:t>号</w:t>
      </w:r>
      <w:r w:rsidR="00C27904">
        <w:rPr>
          <w:rFonts w:ascii="宋体" w:eastAsia="宋体" w:hAnsi="宋体" w:cs="宋体" w:hint="eastAsia"/>
          <w:b/>
          <w:bCs/>
          <w:sz w:val="44"/>
          <w:szCs w:val="44"/>
        </w:rPr>
        <w:t xml:space="preserve"> </w:t>
      </w:r>
      <w:r w:rsidR="00533363" w:rsidRPr="00533363">
        <w:rPr>
          <w:rFonts w:ascii="宋体" w:eastAsia="宋体" w:hAnsi="宋体" w:cs="宋体" w:hint="eastAsia"/>
          <w:b/>
          <w:bCs/>
          <w:sz w:val="44"/>
          <w:szCs w:val="44"/>
        </w:rPr>
        <w:t>长葛市古桥镇刘李村扶持村级集体经济发展试点项目</w:t>
      </w:r>
    </w:p>
    <w:p w:rsidR="00684C76" w:rsidRPr="00533363" w:rsidRDefault="00C27904" w:rsidP="00533363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补充</w:t>
      </w:r>
      <w:r w:rsidR="005A0343">
        <w:rPr>
          <w:rFonts w:ascii="宋体" w:eastAsia="宋体" w:hAnsi="宋体" w:cs="宋体" w:hint="eastAsia"/>
          <w:b/>
          <w:sz w:val="44"/>
          <w:szCs w:val="44"/>
        </w:rPr>
        <w:t>公告</w:t>
      </w:r>
    </w:p>
    <w:p w:rsidR="00684C76" w:rsidRPr="00533363" w:rsidRDefault="005A0343" w:rsidP="00533363">
      <w:pPr>
        <w:spacing w:line="360" w:lineRule="auto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河南</w:t>
      </w:r>
      <w:r w:rsidR="00E47E56">
        <w:rPr>
          <w:rFonts w:ascii="仿宋" w:eastAsia="仿宋" w:hAnsi="仿宋" w:cs="仿宋" w:hint="eastAsia"/>
          <w:bCs/>
          <w:sz w:val="32"/>
          <w:szCs w:val="32"/>
        </w:rPr>
        <w:t>永和工程造价咨询有限公司</w:t>
      </w:r>
      <w:r>
        <w:rPr>
          <w:rFonts w:ascii="仿宋" w:eastAsia="仿宋" w:hAnsi="仿宋" w:cs="仿宋" w:hint="eastAsia"/>
          <w:bCs/>
          <w:sz w:val="32"/>
          <w:szCs w:val="32"/>
        </w:rPr>
        <w:t>受长葛市</w:t>
      </w:r>
      <w:r w:rsidR="00533363">
        <w:rPr>
          <w:rFonts w:ascii="仿宋" w:eastAsia="仿宋" w:hAnsi="仿宋" w:cs="仿宋" w:hint="eastAsia"/>
          <w:bCs/>
          <w:sz w:val="32"/>
          <w:szCs w:val="32"/>
        </w:rPr>
        <w:t>古桥</w:t>
      </w:r>
      <w:r w:rsidR="00C27904">
        <w:rPr>
          <w:rFonts w:ascii="仿宋" w:eastAsia="仿宋" w:hAnsi="仿宋" w:cs="仿宋" w:hint="eastAsia"/>
          <w:bCs/>
          <w:sz w:val="32"/>
          <w:szCs w:val="32"/>
        </w:rPr>
        <w:t>镇人民政府</w:t>
      </w:r>
      <w:r>
        <w:rPr>
          <w:rFonts w:ascii="仿宋" w:eastAsia="仿宋" w:hAnsi="仿宋" w:cs="仿宋" w:hint="eastAsia"/>
          <w:bCs/>
          <w:sz w:val="32"/>
          <w:szCs w:val="32"/>
        </w:rPr>
        <w:t>的委托，就</w:t>
      </w:r>
      <w:r w:rsidR="00533363" w:rsidRPr="00533363">
        <w:rPr>
          <w:rFonts w:ascii="仿宋" w:eastAsia="仿宋" w:hAnsi="仿宋" w:cs="仿宋" w:hint="eastAsia"/>
          <w:bCs/>
          <w:sz w:val="32"/>
          <w:szCs w:val="32"/>
        </w:rPr>
        <w:t>长葛市古桥镇刘李村扶持村级集体经济发展试点项目</w:t>
      </w:r>
      <w:r>
        <w:rPr>
          <w:rFonts w:ascii="仿宋" w:eastAsia="仿宋" w:hAnsi="仿宋" w:cs="仿宋" w:hint="eastAsia"/>
          <w:bCs/>
          <w:sz w:val="32"/>
          <w:szCs w:val="32"/>
        </w:rPr>
        <w:t>进行公开招标，现对招标文件作出以下</w:t>
      </w:r>
      <w:r w:rsidR="00533363">
        <w:rPr>
          <w:rFonts w:ascii="仿宋" w:eastAsia="仿宋" w:hAnsi="仿宋" w:cs="仿宋" w:hint="eastAsia"/>
          <w:bCs/>
          <w:sz w:val="32"/>
          <w:szCs w:val="32"/>
        </w:rPr>
        <w:t>补充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  <w:bookmarkStart w:id="0" w:name="_Toc397507913"/>
      <w:bookmarkStart w:id="1" w:name="_Toc397605782"/>
      <w:bookmarkStart w:id="2" w:name="_Toc397507501"/>
    </w:p>
    <w:p w:rsidR="00684C76" w:rsidRDefault="005A0343">
      <w:pPr>
        <w:spacing w:line="360" w:lineRule="auto"/>
        <w:rPr>
          <w:rFonts w:ascii="仿宋" w:eastAsia="仿宋" w:hAnsi="仿宋" w:cs="仿宋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项目名称：</w:t>
      </w:r>
      <w:bookmarkEnd w:id="0"/>
      <w:bookmarkEnd w:id="1"/>
      <w:bookmarkEnd w:id="2"/>
      <w:r w:rsidR="00533363" w:rsidRPr="00533363">
        <w:rPr>
          <w:rFonts w:ascii="仿宋" w:eastAsia="仿宋" w:hAnsi="仿宋" w:cs="仿宋" w:hint="eastAsia"/>
          <w:bCs/>
          <w:sz w:val="32"/>
          <w:szCs w:val="32"/>
        </w:rPr>
        <w:t>长葛市古桥镇刘李村扶持村级集体经济发展试点项目</w:t>
      </w:r>
    </w:p>
    <w:p w:rsidR="00684C76" w:rsidRDefault="005A0343">
      <w:pPr>
        <w:pStyle w:val="a0"/>
        <w:spacing w:after="0" w:line="360" w:lineRule="auto"/>
        <w:ind w:firstLineChars="0" w:firstLine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二、招标编号：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长交建[2017]GZ </w:t>
      </w:r>
      <w:r w:rsidR="00C27904">
        <w:rPr>
          <w:rFonts w:ascii="仿宋" w:eastAsia="仿宋" w:hAnsi="仿宋" w:cs="仿宋" w:hint="eastAsia"/>
          <w:bCs/>
          <w:sz w:val="32"/>
          <w:szCs w:val="32"/>
        </w:rPr>
        <w:t>1</w:t>
      </w:r>
      <w:r w:rsidR="00533363">
        <w:rPr>
          <w:rFonts w:ascii="仿宋" w:eastAsia="仿宋" w:hAnsi="仿宋" w:cs="仿宋" w:hint="eastAsia"/>
          <w:bCs/>
          <w:sz w:val="32"/>
          <w:szCs w:val="32"/>
        </w:rPr>
        <w:t>20</w:t>
      </w:r>
      <w:r>
        <w:rPr>
          <w:rFonts w:ascii="仿宋" w:eastAsia="仿宋" w:hAnsi="仿宋" w:cs="仿宋" w:hint="eastAsia"/>
          <w:bCs/>
          <w:sz w:val="32"/>
          <w:szCs w:val="32"/>
        </w:rPr>
        <w:t>号；</w:t>
      </w:r>
    </w:p>
    <w:p w:rsidR="00684C76" w:rsidRDefault="005A0343">
      <w:pPr>
        <w:pStyle w:val="a0"/>
        <w:spacing w:after="0" w:line="360" w:lineRule="auto"/>
        <w:ind w:firstLineChars="0" w:firstLine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</w:t>
      </w:r>
      <w:r w:rsidR="00C27904">
        <w:rPr>
          <w:rFonts w:ascii="黑体" w:eastAsia="黑体" w:hAnsi="黑体" w:cs="黑体" w:hint="eastAsia"/>
          <w:color w:val="000000"/>
          <w:sz w:val="32"/>
          <w:szCs w:val="32"/>
        </w:rPr>
        <w:t>补充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内容：</w:t>
      </w:r>
    </w:p>
    <w:p w:rsidR="00C27904" w:rsidRPr="00C27904" w:rsidRDefault="00C27904" w:rsidP="00C27904">
      <w:pPr>
        <w:pStyle w:val="a0"/>
        <w:spacing w:after="0" w:line="360" w:lineRule="auto"/>
        <w:ind w:firstLineChars="200" w:firstLine="640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>以本次上传的EXCEL清单、控制价为准。</w:t>
      </w:r>
    </w:p>
    <w:p w:rsidR="00684C76" w:rsidRDefault="005A0343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四、本次变更联系事项：</w:t>
      </w:r>
    </w:p>
    <w:p w:rsidR="00684C76" w:rsidRDefault="005A0343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招标人：长葛市</w:t>
      </w:r>
      <w:bookmarkStart w:id="3" w:name="_GoBack"/>
      <w:bookmarkEnd w:id="3"/>
      <w:r w:rsidR="00533363">
        <w:rPr>
          <w:rFonts w:ascii="仿宋" w:eastAsia="仿宋" w:hAnsi="仿宋" w:cs="仿宋" w:hint="eastAsia"/>
          <w:color w:val="000000"/>
          <w:sz w:val="32"/>
          <w:szCs w:val="32"/>
        </w:rPr>
        <w:t>古桥</w:t>
      </w:r>
      <w:r w:rsidR="00C27904">
        <w:rPr>
          <w:rFonts w:ascii="仿宋" w:eastAsia="仿宋" w:hAnsi="仿宋" w:cs="仿宋" w:hint="eastAsia"/>
          <w:color w:val="000000"/>
          <w:sz w:val="32"/>
          <w:szCs w:val="32"/>
        </w:rPr>
        <w:t>镇人民政府</w:t>
      </w:r>
    </w:p>
    <w:p w:rsidR="003D1077" w:rsidRPr="003D1077" w:rsidRDefault="005A0343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联系人：</w:t>
      </w:r>
      <w:r w:rsidR="00533363">
        <w:rPr>
          <w:rFonts w:ascii="仿宋" w:eastAsia="仿宋" w:hAnsi="仿宋" w:cs="仿宋" w:hint="eastAsia"/>
          <w:bCs/>
          <w:color w:val="000000"/>
          <w:sz w:val="32"/>
          <w:szCs w:val="32"/>
        </w:rPr>
        <w:t>张</w:t>
      </w:r>
      <w:r w:rsidR="00C27904">
        <w:rPr>
          <w:rFonts w:ascii="仿宋" w:eastAsia="仿宋" w:hAnsi="仿宋" w:cs="仿宋" w:hint="eastAsia"/>
          <w:bCs/>
          <w:color w:val="000000"/>
          <w:sz w:val="32"/>
          <w:szCs w:val="32"/>
        </w:rPr>
        <w:t>先生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联系电话：</w:t>
      </w:r>
      <w:r w:rsidR="00533363" w:rsidRPr="00533363">
        <w:rPr>
          <w:rFonts w:ascii="仿宋" w:eastAsia="仿宋" w:hAnsi="仿宋" w:cs="仿宋" w:hint="eastAsia"/>
          <w:color w:val="000000"/>
          <w:sz w:val="32"/>
          <w:szCs w:val="32"/>
        </w:rPr>
        <w:t>13938795516</w:t>
      </w:r>
    </w:p>
    <w:p w:rsidR="00684C76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地址：长葛市</w:t>
      </w:r>
      <w:r w:rsidR="00533363">
        <w:rPr>
          <w:rFonts w:ascii="仿宋" w:eastAsia="仿宋" w:hAnsi="仿宋" w:cs="仿宋" w:hint="eastAsia"/>
          <w:bCs/>
          <w:color w:val="000000"/>
          <w:sz w:val="32"/>
          <w:szCs w:val="32"/>
        </w:rPr>
        <w:t>古桥</w:t>
      </w:r>
      <w:r w:rsidR="00C27904">
        <w:rPr>
          <w:rFonts w:ascii="仿宋" w:eastAsia="仿宋" w:hAnsi="仿宋" w:cs="仿宋" w:hint="eastAsia"/>
          <w:bCs/>
          <w:color w:val="000000"/>
          <w:sz w:val="32"/>
          <w:szCs w:val="32"/>
        </w:rPr>
        <w:t>镇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bookmarkStart w:id="4" w:name="_Toc5621"/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招标代理机构：河南永和工程造价咨询有限公司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项目联系人：李先生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项目联系电话：17737686299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地址：郑州市经开第三大街经北一路交叉口罗兰酒店206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室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电子邮箱：hnyhzjgs@163.com</w:t>
      </w:r>
    </w:p>
    <w:bookmarkEnd w:id="4"/>
    <w:p w:rsidR="00684C76" w:rsidRDefault="005A0343" w:rsidP="003D1077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533363">
        <w:rPr>
          <w:rFonts w:ascii="黑体" w:eastAsia="黑体" w:hAnsi="黑体" w:cs="黑体" w:hint="eastAsia"/>
          <w:sz w:val="32"/>
          <w:szCs w:val="32"/>
        </w:rPr>
        <w:t>特别提示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533363" w:rsidRDefault="00533363" w:rsidP="00533363">
      <w:pPr>
        <w:spacing w:line="360" w:lineRule="auto"/>
        <w:ind w:firstLineChars="200" w:firstLine="640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533363">
        <w:rPr>
          <w:rFonts w:ascii="仿宋" w:eastAsia="仿宋" w:hAnsi="仿宋" w:cs="仿宋"/>
          <w:bCs/>
          <w:color w:val="000000"/>
          <w:sz w:val="32"/>
          <w:szCs w:val="32"/>
        </w:rPr>
        <w:lastRenderedPageBreak/>
        <w:t>所有投标单位请时刻关注《全国公共资源交易平台（河南·许昌市）》，该项目所有澄清、修改、答疑、变更均在《全国公共资源交易平台（河南·许昌市）》发布，不再另行通知。如未及时查看影响其投标，后果自负</w:t>
      </w:r>
      <w:r w:rsidRPr="00533363">
        <w:rPr>
          <w:rFonts w:ascii="仿宋" w:eastAsia="仿宋" w:hAnsi="仿宋" w:cs="仿宋"/>
          <w:b/>
          <w:bCs/>
          <w:color w:val="000000"/>
          <w:sz w:val="32"/>
          <w:szCs w:val="32"/>
        </w:rPr>
        <w:t>。</w:t>
      </w:r>
    </w:p>
    <w:p w:rsidR="00533363" w:rsidRDefault="00533363" w:rsidP="00533363">
      <w:pPr>
        <w:spacing w:line="360" w:lineRule="auto"/>
        <w:ind w:firstLineChars="1900" w:firstLine="608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533363" w:rsidRPr="00533363" w:rsidRDefault="00533363" w:rsidP="00533363">
      <w:pPr>
        <w:pStyle w:val="a0"/>
        <w:ind w:firstLine="210"/>
      </w:pPr>
    </w:p>
    <w:p w:rsidR="00533363" w:rsidRDefault="00533363" w:rsidP="00533363">
      <w:pPr>
        <w:spacing w:line="360" w:lineRule="auto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长葛市古桥镇人民政府</w:t>
      </w:r>
    </w:p>
    <w:p w:rsidR="00684C76" w:rsidRDefault="005A0343" w:rsidP="00A350C2">
      <w:pPr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2017年</w:t>
      </w:r>
      <w:r w:rsidR="00A350C2">
        <w:rPr>
          <w:rFonts w:ascii="仿宋" w:eastAsia="仿宋" w:hAnsi="仿宋" w:cs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 w:rsidR="00A350C2">
        <w:rPr>
          <w:rFonts w:ascii="仿宋" w:eastAsia="仿宋" w:hAnsi="仿宋" w:cs="仿宋" w:hint="eastAsia"/>
          <w:color w:val="000000" w:themeColor="text1"/>
          <w:sz w:val="32"/>
          <w:szCs w:val="32"/>
        </w:rPr>
        <w:t>22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:rsidR="00684C76" w:rsidRDefault="00684C76">
      <w:pPr>
        <w:pStyle w:val="a0"/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sectPr w:rsidR="00684C76" w:rsidSect="00684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853" w:rsidRDefault="001E7853" w:rsidP="00E47E56">
      <w:r>
        <w:separator/>
      </w:r>
    </w:p>
  </w:endnote>
  <w:endnote w:type="continuationSeparator" w:id="1">
    <w:p w:rsidR="001E7853" w:rsidRDefault="001E7853" w:rsidP="00E47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0C2" w:rsidRDefault="00A350C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0C2" w:rsidRDefault="00A350C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0C2" w:rsidRDefault="00A350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853" w:rsidRDefault="001E7853" w:rsidP="00E47E56">
      <w:r>
        <w:separator/>
      </w:r>
    </w:p>
  </w:footnote>
  <w:footnote w:type="continuationSeparator" w:id="1">
    <w:p w:rsidR="001E7853" w:rsidRDefault="001E7853" w:rsidP="00E47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0C2" w:rsidRDefault="00A350C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56" w:rsidRDefault="00E47E56" w:rsidP="00A350C2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0C2" w:rsidRDefault="00A350C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9F3CF"/>
    <w:multiLevelType w:val="singleLevel"/>
    <w:tmpl w:val="59B9F3CF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71141B"/>
    <w:rsid w:val="001020A8"/>
    <w:rsid w:val="001470DB"/>
    <w:rsid w:val="001E7853"/>
    <w:rsid w:val="00215378"/>
    <w:rsid w:val="003B5BBA"/>
    <w:rsid w:val="003D1077"/>
    <w:rsid w:val="00533363"/>
    <w:rsid w:val="005A0343"/>
    <w:rsid w:val="00684C76"/>
    <w:rsid w:val="007F461D"/>
    <w:rsid w:val="009A6F22"/>
    <w:rsid w:val="00A350C2"/>
    <w:rsid w:val="00B117A9"/>
    <w:rsid w:val="00BA5B1E"/>
    <w:rsid w:val="00C27904"/>
    <w:rsid w:val="00E47E56"/>
    <w:rsid w:val="01C51E31"/>
    <w:rsid w:val="02E15DD3"/>
    <w:rsid w:val="04737190"/>
    <w:rsid w:val="07911FDF"/>
    <w:rsid w:val="099A4649"/>
    <w:rsid w:val="0B7C35A7"/>
    <w:rsid w:val="0D9D392F"/>
    <w:rsid w:val="16CC7A60"/>
    <w:rsid w:val="18AD2275"/>
    <w:rsid w:val="20B85C5C"/>
    <w:rsid w:val="25772E93"/>
    <w:rsid w:val="2D4E15A5"/>
    <w:rsid w:val="2D7D61D8"/>
    <w:rsid w:val="2F606B9C"/>
    <w:rsid w:val="2FD96269"/>
    <w:rsid w:val="32C86BC9"/>
    <w:rsid w:val="39A624C7"/>
    <w:rsid w:val="43E95EA0"/>
    <w:rsid w:val="45750D4B"/>
    <w:rsid w:val="490D5C8B"/>
    <w:rsid w:val="492810EA"/>
    <w:rsid w:val="498368F3"/>
    <w:rsid w:val="4A251C9C"/>
    <w:rsid w:val="4AB951C6"/>
    <w:rsid w:val="4B6666C8"/>
    <w:rsid w:val="50632D17"/>
    <w:rsid w:val="535A2984"/>
    <w:rsid w:val="53C05BAC"/>
    <w:rsid w:val="540029C5"/>
    <w:rsid w:val="54D6524C"/>
    <w:rsid w:val="555E60BF"/>
    <w:rsid w:val="57F46888"/>
    <w:rsid w:val="5971141B"/>
    <w:rsid w:val="5F5D32B7"/>
    <w:rsid w:val="5FEA33EE"/>
    <w:rsid w:val="60087112"/>
    <w:rsid w:val="635C70C4"/>
    <w:rsid w:val="678C6908"/>
    <w:rsid w:val="79DE5C27"/>
    <w:rsid w:val="7FFA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84C7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684C76"/>
    <w:pPr>
      <w:keepNext/>
      <w:autoSpaceDE w:val="0"/>
      <w:autoSpaceDN w:val="0"/>
      <w:jc w:val="center"/>
      <w:outlineLvl w:val="1"/>
    </w:pPr>
    <w:rPr>
      <w:rFonts w:ascii="宋体" w:hAnsi="宋体"/>
      <w:color w:val="000000"/>
      <w:kern w:val="0"/>
      <w:sz w:val="3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684C76"/>
    <w:pPr>
      <w:ind w:firstLineChars="100" w:firstLine="420"/>
    </w:pPr>
  </w:style>
  <w:style w:type="paragraph" w:styleId="a4">
    <w:name w:val="Body Text"/>
    <w:basedOn w:val="a"/>
    <w:qFormat/>
    <w:rsid w:val="00684C76"/>
    <w:pPr>
      <w:spacing w:after="120"/>
    </w:p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684C76"/>
    <w:pPr>
      <w:keepLines/>
      <w:autoSpaceDE/>
      <w:autoSpaceDN/>
      <w:spacing w:before="100" w:line="400" w:lineRule="exact"/>
      <w:jc w:val="both"/>
    </w:pPr>
    <w:rPr>
      <w:rFonts w:ascii="Times New Roman" w:eastAsia="黑体" w:hAnsi="Times New Roman" w:cs="宋体"/>
      <w:color w:val="auto"/>
      <w:kern w:val="2"/>
      <w:sz w:val="28"/>
      <w:szCs w:val="20"/>
    </w:rPr>
  </w:style>
  <w:style w:type="paragraph" w:styleId="a5">
    <w:name w:val="header"/>
    <w:basedOn w:val="a"/>
    <w:link w:val="Char"/>
    <w:rsid w:val="00E47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E47E56"/>
    <w:rPr>
      <w:kern w:val="2"/>
      <w:sz w:val="18"/>
      <w:szCs w:val="18"/>
    </w:rPr>
  </w:style>
  <w:style w:type="paragraph" w:styleId="a6">
    <w:name w:val="footer"/>
    <w:basedOn w:val="a"/>
    <w:link w:val="Char0"/>
    <w:rsid w:val="00E47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E47E56"/>
    <w:rPr>
      <w:kern w:val="2"/>
      <w:sz w:val="18"/>
      <w:szCs w:val="18"/>
    </w:rPr>
  </w:style>
  <w:style w:type="character" w:styleId="a7">
    <w:name w:val="Hyperlink"/>
    <w:basedOn w:val="a1"/>
    <w:rsid w:val="00B117A9"/>
    <w:rPr>
      <w:rFonts w:ascii="仿宋_GB2312" w:eastAsia="仿宋_GB2312"/>
      <w:b/>
      <w:color w:val="333333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河南永和工程造价咨询有限公司:李勇</cp:lastModifiedBy>
  <cp:revision>4</cp:revision>
  <cp:lastPrinted>2017-12-21T03:09:00Z</cp:lastPrinted>
  <dcterms:created xsi:type="dcterms:W3CDTF">2017-12-21T03:10:00Z</dcterms:created>
  <dcterms:modified xsi:type="dcterms:W3CDTF">2017-12-22T03:06:00Z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