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B3" w:rsidRDefault="005233C6" w:rsidP="007818B3">
      <w:pPr>
        <w:pStyle w:val="a3"/>
        <w:widowControl/>
        <w:shd w:val="clear" w:color="auto" w:fill="FFFFFF"/>
        <w:spacing w:line="315" w:lineRule="atLeast"/>
        <w:jc w:val="center"/>
        <w:rPr>
          <w:rFonts w:ascii="宋体" w:hAnsi="宋体" w:cs="宋体"/>
          <w:b/>
          <w:color w:val="000000"/>
          <w:sz w:val="44"/>
          <w:szCs w:val="44"/>
          <w:shd w:val="clear" w:color="auto" w:fill="FFFFFF"/>
        </w:rPr>
      </w:pPr>
      <w:r>
        <w:rPr>
          <w:rFonts w:ascii="宋体" w:hAnsi="宋体" w:cs="宋体" w:hint="eastAsia"/>
          <w:b/>
          <w:color w:val="000000"/>
          <w:sz w:val="44"/>
          <w:szCs w:val="44"/>
          <w:shd w:val="clear" w:color="auto" w:fill="FFFFFF"/>
        </w:rPr>
        <w:t>长葛市人民</w:t>
      </w:r>
      <w:r w:rsidR="007818B3">
        <w:rPr>
          <w:rFonts w:ascii="宋体" w:hAnsi="宋体" w:cs="宋体" w:hint="eastAsia"/>
          <w:b/>
          <w:color w:val="000000"/>
          <w:sz w:val="44"/>
          <w:szCs w:val="44"/>
          <w:shd w:val="clear" w:color="auto" w:fill="FFFFFF"/>
        </w:rPr>
        <w:t>医院“所需</w:t>
      </w:r>
      <w:r>
        <w:rPr>
          <w:rFonts w:ascii="宋体" w:hAnsi="宋体" w:cs="宋体" w:hint="eastAsia"/>
          <w:b/>
          <w:color w:val="000000"/>
          <w:sz w:val="44"/>
          <w:szCs w:val="44"/>
          <w:shd w:val="clear" w:color="auto" w:fill="FFFFFF"/>
        </w:rPr>
        <w:t>肌电诱发电位系统（进口）</w:t>
      </w:r>
      <w:r w:rsidR="007818B3">
        <w:rPr>
          <w:rFonts w:ascii="宋体" w:hAnsi="宋体" w:cs="宋体" w:hint="eastAsia"/>
          <w:b/>
          <w:color w:val="000000"/>
          <w:sz w:val="44"/>
          <w:szCs w:val="44"/>
          <w:shd w:val="clear" w:color="auto" w:fill="FFFFFF"/>
        </w:rPr>
        <w:t>等医疗设备采购”项目</w:t>
      </w:r>
    </w:p>
    <w:p w:rsidR="007818B3" w:rsidRDefault="007818B3" w:rsidP="007818B3">
      <w:pPr>
        <w:rPr>
          <w:rFonts w:ascii="微软简隶书" w:eastAsia="微软简隶书"/>
          <w:color w:val="000000"/>
          <w:u w:val="single"/>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9B344C" w:rsidRDefault="009B344C" w:rsidP="007818B3">
      <w:pPr>
        <w:rPr>
          <w:rFonts w:ascii="微软简隶书" w:eastAsia="微软简隶书"/>
          <w:color w:val="000000"/>
        </w:rPr>
      </w:pPr>
    </w:p>
    <w:p w:rsidR="009B344C" w:rsidRDefault="009B344C" w:rsidP="007818B3">
      <w:pPr>
        <w:rPr>
          <w:rFonts w:ascii="微软简隶书" w:eastAsia="微软简隶书"/>
          <w:color w:val="000000"/>
        </w:rPr>
      </w:pPr>
    </w:p>
    <w:p w:rsidR="009B344C" w:rsidRDefault="009B344C" w:rsidP="007818B3">
      <w:pPr>
        <w:rPr>
          <w:rFonts w:ascii="微软简隶书" w:eastAsia="微软简隶书"/>
          <w:color w:val="000000"/>
        </w:rPr>
      </w:pPr>
    </w:p>
    <w:p w:rsidR="009B344C" w:rsidRDefault="009B344C" w:rsidP="007818B3">
      <w:pPr>
        <w:rPr>
          <w:rFonts w:ascii="微软简隶书" w:eastAsia="微软简隶书"/>
          <w:color w:val="000000"/>
        </w:rPr>
      </w:pPr>
    </w:p>
    <w:p w:rsidR="009B344C" w:rsidRDefault="009B344C" w:rsidP="007818B3">
      <w:pPr>
        <w:rPr>
          <w:rFonts w:ascii="微软简隶书" w:eastAsia="微软简隶书"/>
          <w:color w:val="000000"/>
        </w:rPr>
      </w:pPr>
    </w:p>
    <w:p w:rsidR="009B344C" w:rsidRDefault="009B344C" w:rsidP="007818B3">
      <w:pPr>
        <w:rPr>
          <w:rFonts w:ascii="微软简隶书" w:eastAsia="微软简隶书"/>
          <w:color w:val="000000"/>
        </w:rPr>
      </w:pPr>
    </w:p>
    <w:p w:rsidR="009B344C" w:rsidRDefault="009B344C"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项目编号：YLZB—</w:t>
      </w:r>
      <w:r w:rsidR="006A20D3">
        <w:rPr>
          <w:rFonts w:asciiTheme="majorEastAsia" w:eastAsiaTheme="majorEastAsia" w:hAnsiTheme="majorEastAsia" w:cstheme="majorEastAsia" w:hint="eastAsia"/>
          <w:b/>
          <w:bCs/>
          <w:color w:val="000000"/>
          <w:sz w:val="36"/>
          <w:szCs w:val="36"/>
        </w:rPr>
        <w:t>G2017038</w:t>
      </w:r>
      <w:r>
        <w:rPr>
          <w:rFonts w:asciiTheme="majorEastAsia" w:eastAsiaTheme="majorEastAsia" w:hAnsiTheme="majorEastAsia" w:cstheme="majorEastAsia" w:hint="eastAsia"/>
          <w:b/>
          <w:bCs/>
          <w:color w:val="000000"/>
          <w:sz w:val="36"/>
          <w:szCs w:val="36"/>
        </w:rPr>
        <w:t>号</w:t>
      </w:r>
    </w:p>
    <w:p w:rsidR="007818B3" w:rsidRDefault="007818B3" w:rsidP="007818B3">
      <w:pPr>
        <w:ind w:firstLineChars="300" w:firstLine="1084"/>
        <w:rPr>
          <w:rFonts w:asciiTheme="majorEastAsia" w:eastAsiaTheme="majorEastAsia" w:hAnsiTheme="majorEastAsia" w:cstheme="majorEastAsia"/>
          <w:b/>
          <w:color w:val="000000"/>
          <w:sz w:val="36"/>
          <w:szCs w:val="36"/>
          <w:shd w:val="clear" w:color="auto" w:fill="FFFFFF"/>
        </w:rPr>
      </w:pPr>
      <w:r>
        <w:rPr>
          <w:rFonts w:asciiTheme="majorEastAsia" w:eastAsiaTheme="majorEastAsia" w:hAnsiTheme="majorEastAsia" w:cstheme="majorEastAsia" w:hint="eastAsia"/>
          <w:b/>
          <w:bCs/>
          <w:color w:val="000000"/>
          <w:sz w:val="36"/>
          <w:szCs w:val="36"/>
        </w:rPr>
        <w:t>采购单位：</w:t>
      </w:r>
      <w:r w:rsidR="005233C6">
        <w:rPr>
          <w:rFonts w:asciiTheme="majorEastAsia" w:eastAsiaTheme="majorEastAsia" w:hAnsiTheme="majorEastAsia" w:cstheme="majorEastAsia" w:hint="eastAsia"/>
          <w:b/>
          <w:color w:val="000000"/>
          <w:sz w:val="36"/>
          <w:szCs w:val="36"/>
          <w:shd w:val="clear" w:color="auto" w:fill="FFFFFF"/>
        </w:rPr>
        <w:t>长葛市人民</w:t>
      </w:r>
      <w:r>
        <w:rPr>
          <w:rFonts w:asciiTheme="majorEastAsia" w:eastAsiaTheme="majorEastAsia" w:hAnsiTheme="majorEastAsia" w:cstheme="majorEastAsia" w:hint="eastAsia"/>
          <w:b/>
          <w:color w:val="000000"/>
          <w:sz w:val="36"/>
          <w:szCs w:val="36"/>
          <w:shd w:val="clear" w:color="auto" w:fill="FFFFFF"/>
        </w:rPr>
        <w:t>医院</w:t>
      </w:r>
    </w:p>
    <w:p w:rsidR="007818B3" w:rsidRDefault="007818B3" w:rsidP="007818B3">
      <w:pPr>
        <w:ind w:firstLineChars="300" w:firstLine="1084"/>
        <w:rPr>
          <w:rFonts w:asciiTheme="majorEastAsia" w:eastAsiaTheme="majorEastAsia" w:hAnsiTheme="majorEastAsia" w:cstheme="majorEastAsia"/>
          <w:b/>
          <w:color w:val="000000"/>
          <w:sz w:val="36"/>
          <w:szCs w:val="36"/>
          <w:shd w:val="clear" w:color="auto" w:fill="FFFFFF"/>
        </w:rPr>
      </w:pPr>
      <w:r>
        <w:rPr>
          <w:rFonts w:asciiTheme="majorEastAsia" w:eastAsiaTheme="majorEastAsia" w:hAnsiTheme="majorEastAsia" w:cstheme="majorEastAsia" w:hint="eastAsia"/>
          <w:b/>
          <w:color w:val="000000"/>
          <w:sz w:val="36"/>
          <w:szCs w:val="36"/>
          <w:shd w:val="clear" w:color="auto" w:fill="FFFFFF"/>
        </w:rPr>
        <w:t>代理机构：郑州中原招标股份有限公司</w:t>
      </w:r>
    </w:p>
    <w:p w:rsidR="007818B3" w:rsidRDefault="007818B3" w:rsidP="007818B3">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7818B3" w:rsidRPr="00EE78C9" w:rsidRDefault="007818B3" w:rsidP="007818B3">
      <w:pPr>
        <w:ind w:firstLineChars="796" w:firstLine="287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二〇一七年十一月</w:t>
      </w:r>
    </w:p>
    <w:p w:rsidR="007818B3" w:rsidRDefault="007818B3" w:rsidP="007818B3">
      <w:pPr>
        <w:pStyle w:val="a3"/>
        <w:widowControl/>
        <w:shd w:val="clear" w:color="auto" w:fill="FFFFFF"/>
        <w:spacing w:line="315" w:lineRule="atLeast"/>
        <w:jc w:val="center"/>
        <w:rPr>
          <w:rFonts w:asciiTheme="majorEastAsia" w:eastAsiaTheme="majorEastAsia" w:hAnsiTheme="majorEastAsia" w:cstheme="majorEastAsia"/>
          <w:b/>
          <w:color w:val="000000"/>
          <w:sz w:val="44"/>
          <w:szCs w:val="44"/>
          <w:shd w:val="clear" w:color="auto" w:fill="FFFFFF"/>
        </w:rPr>
      </w:pPr>
      <w:r>
        <w:rPr>
          <w:rFonts w:asciiTheme="majorEastAsia" w:eastAsiaTheme="majorEastAsia" w:hAnsiTheme="majorEastAsia" w:cstheme="majorEastAsia" w:hint="eastAsia"/>
          <w:b/>
          <w:bCs/>
          <w:sz w:val="44"/>
          <w:szCs w:val="44"/>
          <w:lang w:val="zh-CN"/>
        </w:rPr>
        <w:lastRenderedPageBreak/>
        <w:t>招标文件</w:t>
      </w:r>
      <w:r>
        <w:rPr>
          <w:rFonts w:asciiTheme="majorEastAsia" w:eastAsiaTheme="majorEastAsia" w:hAnsiTheme="majorEastAsia" w:cstheme="majorEastAsia" w:hint="eastAsia"/>
          <w:b/>
          <w:color w:val="000000"/>
          <w:sz w:val="44"/>
          <w:szCs w:val="44"/>
          <w:shd w:val="clear" w:color="auto" w:fill="FFFFFF"/>
        </w:rPr>
        <w:t>目录</w:t>
      </w:r>
    </w:p>
    <w:p w:rsidR="007818B3" w:rsidRDefault="007818B3" w:rsidP="007818B3">
      <w:pPr>
        <w:autoSpaceDE w:val="0"/>
        <w:autoSpaceDN w:val="0"/>
        <w:adjustRightInd w:val="0"/>
        <w:spacing w:line="700" w:lineRule="exact"/>
        <w:ind w:firstLine="551"/>
        <w:rPr>
          <w:rFonts w:ascii="黑体" w:eastAsia="黑体" w:cs="黑体"/>
          <w:b/>
          <w:bCs/>
          <w:sz w:val="28"/>
          <w:szCs w:val="28"/>
          <w:lang w:val="zh-CN"/>
        </w:rPr>
      </w:pPr>
    </w:p>
    <w:p w:rsidR="007818B3" w:rsidRDefault="007818B3" w:rsidP="007818B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7818B3" w:rsidRDefault="007818B3" w:rsidP="007818B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7818B3" w:rsidRDefault="007818B3" w:rsidP="007818B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w:t>
      </w:r>
    </w:p>
    <w:p w:rsidR="007818B3" w:rsidRDefault="007818B3" w:rsidP="007818B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7818B3" w:rsidRDefault="007818B3" w:rsidP="007818B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7818B3" w:rsidRDefault="007818B3" w:rsidP="007818B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7818B3" w:rsidRDefault="007818B3" w:rsidP="007818B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7818B3" w:rsidRDefault="007818B3" w:rsidP="007818B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7818B3" w:rsidRDefault="007818B3" w:rsidP="007818B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7818B3" w:rsidRDefault="007818B3" w:rsidP="007818B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7818B3" w:rsidRDefault="007818B3" w:rsidP="007818B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7818B3" w:rsidRDefault="007818B3" w:rsidP="007818B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7818B3" w:rsidRDefault="007818B3" w:rsidP="007818B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7818B3" w:rsidRDefault="007818B3" w:rsidP="007818B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7818B3" w:rsidRDefault="007818B3" w:rsidP="007818B3">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7818B3" w:rsidRDefault="007818B3" w:rsidP="007818B3">
      <w:pPr>
        <w:pStyle w:val="a3"/>
        <w:widowControl/>
        <w:shd w:val="clear" w:color="auto" w:fill="FFFFFF"/>
        <w:spacing w:line="315" w:lineRule="atLeast"/>
        <w:jc w:val="center"/>
        <w:rPr>
          <w:rFonts w:ascii="宋体" w:hAnsi="宋体" w:cs="宋体"/>
          <w:b/>
          <w:color w:val="000000"/>
          <w:sz w:val="36"/>
          <w:szCs w:val="36"/>
          <w:shd w:val="clear" w:color="auto" w:fill="FFFFFF"/>
        </w:rPr>
      </w:pPr>
    </w:p>
    <w:p w:rsidR="007818B3" w:rsidRDefault="007818B3" w:rsidP="007818B3">
      <w:pPr>
        <w:pStyle w:val="a3"/>
        <w:widowControl/>
        <w:shd w:val="clear" w:color="auto" w:fill="FFFFFF"/>
        <w:spacing w:line="315" w:lineRule="atLeast"/>
        <w:jc w:val="center"/>
        <w:rPr>
          <w:rFonts w:ascii="宋体" w:hAnsi="宋体" w:cs="宋体"/>
          <w:b/>
          <w:color w:val="000000"/>
          <w:sz w:val="36"/>
          <w:szCs w:val="36"/>
          <w:shd w:val="clear" w:color="auto" w:fill="FFFFFF"/>
        </w:rPr>
      </w:pPr>
    </w:p>
    <w:p w:rsidR="005233C6" w:rsidRDefault="005233C6" w:rsidP="007818B3">
      <w:pPr>
        <w:pStyle w:val="a3"/>
        <w:widowControl/>
        <w:shd w:val="clear" w:color="auto" w:fill="FFFFFF"/>
        <w:spacing w:line="315" w:lineRule="atLeast"/>
        <w:jc w:val="center"/>
        <w:rPr>
          <w:rFonts w:ascii="宋体" w:hAnsi="宋体" w:cs="宋体"/>
          <w:b/>
          <w:color w:val="000000"/>
          <w:sz w:val="36"/>
          <w:szCs w:val="36"/>
          <w:shd w:val="clear" w:color="auto" w:fill="FFFFFF"/>
        </w:rPr>
      </w:pPr>
    </w:p>
    <w:p w:rsidR="00424786" w:rsidRDefault="00424786" w:rsidP="007818B3">
      <w:pPr>
        <w:pStyle w:val="a3"/>
        <w:widowControl/>
        <w:shd w:val="clear" w:color="auto" w:fill="FFFFFF"/>
        <w:spacing w:line="315" w:lineRule="atLeast"/>
        <w:jc w:val="center"/>
        <w:rPr>
          <w:rFonts w:ascii="宋体" w:hAnsi="宋体" w:cs="宋体"/>
          <w:b/>
          <w:color w:val="000000"/>
          <w:sz w:val="36"/>
          <w:szCs w:val="36"/>
          <w:shd w:val="clear" w:color="auto" w:fill="FFFFFF"/>
        </w:rPr>
      </w:pPr>
    </w:p>
    <w:p w:rsidR="005233C6" w:rsidRDefault="005233C6" w:rsidP="005233C6">
      <w:pPr>
        <w:pStyle w:val="a3"/>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5233C6" w:rsidRDefault="005233C6" w:rsidP="005233C6">
      <w:pPr>
        <w:pStyle w:val="a3"/>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5233C6" w:rsidRDefault="005233C6" w:rsidP="005233C6">
      <w:pPr>
        <w:pStyle w:val="a3"/>
        <w:widowControl/>
        <w:shd w:val="clear" w:color="auto" w:fill="FFFFFF"/>
        <w:spacing w:line="315" w:lineRule="atLeast"/>
        <w:jc w:val="left"/>
        <w:rPr>
          <w:rFonts w:ascii="黑体" w:eastAsia="黑体" w:hAnsi="黑体" w:cs="黑体"/>
          <w:bCs/>
          <w:color w:val="000000"/>
          <w:sz w:val="32"/>
          <w:szCs w:val="32"/>
        </w:rPr>
      </w:pPr>
      <w:r>
        <w:rPr>
          <w:rFonts w:ascii="黑体" w:eastAsia="黑体" w:hAnsi="黑体" w:cs="黑体" w:hint="eastAsia"/>
          <w:bCs/>
          <w:color w:val="000000"/>
          <w:sz w:val="32"/>
          <w:szCs w:val="32"/>
          <w:shd w:val="clear" w:color="auto" w:fill="FFFFFF"/>
        </w:rPr>
        <w:t xml:space="preserve">    一、项目基本情况</w:t>
      </w:r>
    </w:p>
    <w:p w:rsidR="005233C6" w:rsidRDefault="005233C6" w:rsidP="005233C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（一）项目名称：长葛市人民医院“所需肌电诱发电位系统（进口）等医疗设备采购”项目</w:t>
      </w:r>
    </w:p>
    <w:p w:rsidR="005233C6" w:rsidRDefault="005233C6" w:rsidP="005233C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（二）项目编号：YLZB—</w:t>
      </w:r>
      <w:r w:rsidR="006A20D3">
        <w:rPr>
          <w:rFonts w:ascii="仿宋" w:eastAsia="仿宋" w:hAnsi="仿宋" w:cs="仿宋_GB2312" w:hint="eastAsia"/>
          <w:color w:val="000000"/>
          <w:sz w:val="32"/>
          <w:szCs w:val="32"/>
          <w:shd w:val="clear" w:color="auto" w:fill="FFFFFF"/>
        </w:rPr>
        <w:t>G2017038</w:t>
      </w:r>
      <w:r>
        <w:rPr>
          <w:rFonts w:ascii="仿宋" w:eastAsia="仿宋" w:hAnsi="仿宋" w:cs="仿宋_GB2312" w:hint="eastAsia"/>
          <w:color w:val="000000"/>
          <w:sz w:val="32"/>
          <w:szCs w:val="32"/>
          <w:shd w:val="clear" w:color="auto" w:fill="FFFFFF"/>
        </w:rPr>
        <w:t xml:space="preserve">号                                                                                                                               </w:t>
      </w:r>
    </w:p>
    <w:p w:rsidR="005233C6" w:rsidRDefault="005233C6" w:rsidP="005233C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（三）项目主要内容、数量及要求：详见采购需求附件</w:t>
      </w:r>
    </w:p>
    <w:p w:rsidR="005233C6" w:rsidRDefault="005233C6" w:rsidP="005233C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（四）预算金额：</w:t>
      </w:r>
    </w:p>
    <w:p w:rsidR="005233C6" w:rsidRDefault="005233C6" w:rsidP="005233C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w:t>
      </w:r>
      <w:r w:rsidR="00C748C8">
        <w:rPr>
          <w:rFonts w:ascii="仿宋" w:eastAsia="仿宋" w:hAnsi="仿宋" w:cs="仿宋_GB2312" w:hint="eastAsia"/>
          <w:color w:val="000000"/>
          <w:sz w:val="32"/>
          <w:szCs w:val="32"/>
          <w:shd w:val="clear" w:color="auto" w:fill="FFFFFF"/>
        </w:rPr>
        <w:t>A</w:t>
      </w:r>
      <w:r>
        <w:rPr>
          <w:rFonts w:ascii="仿宋" w:eastAsia="仿宋" w:hAnsi="仿宋" w:cs="仿宋_GB2312" w:hint="eastAsia"/>
          <w:color w:val="000000"/>
          <w:sz w:val="32"/>
          <w:szCs w:val="32"/>
          <w:shd w:val="clear" w:color="auto" w:fill="FFFFFF"/>
        </w:rPr>
        <w:t>包：</w:t>
      </w:r>
      <w:r w:rsidR="00D76E99">
        <w:rPr>
          <w:rFonts w:ascii="仿宋" w:eastAsia="仿宋" w:hAnsi="仿宋" w:cs="仿宋_GB2312" w:hint="eastAsia"/>
          <w:color w:val="000000"/>
          <w:sz w:val="32"/>
          <w:szCs w:val="32"/>
          <w:shd w:val="clear" w:color="auto" w:fill="FFFFFF"/>
        </w:rPr>
        <w:t>400000</w:t>
      </w:r>
      <w:r w:rsidR="005901F1">
        <w:rPr>
          <w:rFonts w:ascii="仿宋" w:eastAsia="仿宋" w:hAnsi="仿宋" w:cs="仿宋_GB2312" w:hint="eastAsia"/>
          <w:color w:val="000000"/>
          <w:sz w:val="32"/>
          <w:szCs w:val="32"/>
          <w:shd w:val="clear" w:color="auto" w:fill="FFFFFF"/>
        </w:rPr>
        <w:t>元，</w:t>
      </w:r>
      <w:r>
        <w:rPr>
          <w:rFonts w:ascii="仿宋" w:eastAsia="仿宋" w:hAnsi="仿宋" w:cs="仿宋_GB2312" w:hint="eastAsia"/>
          <w:color w:val="000000"/>
          <w:sz w:val="32"/>
          <w:szCs w:val="32"/>
          <w:shd w:val="clear" w:color="auto" w:fill="FFFFFF"/>
        </w:rPr>
        <w:t>最高限价：</w:t>
      </w:r>
      <w:r w:rsidR="00D76E99">
        <w:rPr>
          <w:rFonts w:ascii="仿宋" w:eastAsia="仿宋" w:hAnsi="仿宋" w:cs="仿宋_GB2312" w:hint="eastAsia"/>
          <w:color w:val="000000"/>
          <w:sz w:val="32"/>
          <w:szCs w:val="32"/>
          <w:shd w:val="clear" w:color="auto" w:fill="FFFFFF"/>
        </w:rPr>
        <w:t>40</w:t>
      </w:r>
      <w:r>
        <w:rPr>
          <w:rFonts w:ascii="仿宋" w:eastAsia="仿宋" w:hAnsi="仿宋" w:cs="仿宋_GB2312" w:hint="eastAsia"/>
          <w:color w:val="000000"/>
          <w:sz w:val="32"/>
          <w:szCs w:val="32"/>
          <w:shd w:val="clear" w:color="auto" w:fill="FFFFFF"/>
        </w:rPr>
        <w:t>0000元。</w:t>
      </w:r>
    </w:p>
    <w:p w:rsidR="005233C6" w:rsidRDefault="005233C6" w:rsidP="005233C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w:t>
      </w:r>
      <w:r w:rsidR="00C748C8">
        <w:rPr>
          <w:rFonts w:ascii="仿宋" w:eastAsia="仿宋" w:hAnsi="仿宋" w:cs="仿宋_GB2312" w:hint="eastAsia"/>
          <w:color w:val="000000"/>
          <w:sz w:val="32"/>
          <w:szCs w:val="32"/>
          <w:shd w:val="clear" w:color="auto" w:fill="FFFFFF"/>
        </w:rPr>
        <w:t>B</w:t>
      </w:r>
      <w:r>
        <w:rPr>
          <w:rFonts w:ascii="仿宋" w:eastAsia="仿宋" w:hAnsi="仿宋" w:cs="仿宋_GB2312" w:hint="eastAsia"/>
          <w:color w:val="000000"/>
          <w:sz w:val="32"/>
          <w:szCs w:val="32"/>
          <w:shd w:val="clear" w:color="auto" w:fill="FFFFFF"/>
        </w:rPr>
        <w:t>包：</w:t>
      </w:r>
      <w:r w:rsidR="00D76E99">
        <w:rPr>
          <w:rFonts w:ascii="仿宋" w:eastAsia="仿宋" w:hAnsi="仿宋" w:cs="仿宋_GB2312" w:hint="eastAsia"/>
          <w:color w:val="000000"/>
          <w:sz w:val="32"/>
          <w:szCs w:val="32"/>
          <w:shd w:val="clear" w:color="auto" w:fill="FFFFFF"/>
        </w:rPr>
        <w:t>19</w:t>
      </w:r>
      <w:r>
        <w:rPr>
          <w:rFonts w:ascii="仿宋" w:eastAsia="仿宋" w:hAnsi="仿宋" w:cs="仿宋_GB2312" w:hint="eastAsia"/>
          <w:color w:val="000000"/>
          <w:sz w:val="32"/>
          <w:szCs w:val="32"/>
          <w:shd w:val="clear" w:color="auto" w:fill="FFFFFF"/>
        </w:rPr>
        <w:t>0000元，最高限价：</w:t>
      </w:r>
      <w:r w:rsidR="00D76E99">
        <w:rPr>
          <w:rFonts w:ascii="仿宋" w:eastAsia="仿宋" w:hAnsi="仿宋" w:cs="仿宋_GB2312" w:hint="eastAsia"/>
          <w:color w:val="000000"/>
          <w:sz w:val="32"/>
          <w:szCs w:val="32"/>
          <w:shd w:val="clear" w:color="auto" w:fill="FFFFFF"/>
        </w:rPr>
        <w:t>19</w:t>
      </w:r>
      <w:r>
        <w:rPr>
          <w:rFonts w:ascii="仿宋" w:eastAsia="仿宋" w:hAnsi="仿宋" w:cs="仿宋_GB2312" w:hint="eastAsia"/>
          <w:color w:val="000000"/>
          <w:sz w:val="32"/>
          <w:szCs w:val="32"/>
          <w:shd w:val="clear" w:color="auto" w:fill="FFFFFF"/>
        </w:rPr>
        <w:t>0000元。</w:t>
      </w:r>
    </w:p>
    <w:p w:rsidR="005233C6" w:rsidRPr="00E027F5" w:rsidRDefault="005233C6" w:rsidP="005233C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w:t>
      </w:r>
      <w:r w:rsidR="00C748C8">
        <w:rPr>
          <w:rFonts w:ascii="仿宋" w:eastAsia="仿宋" w:hAnsi="仿宋" w:cs="仿宋_GB2312" w:hint="eastAsia"/>
          <w:color w:val="000000"/>
          <w:sz w:val="32"/>
          <w:szCs w:val="32"/>
          <w:shd w:val="clear" w:color="auto" w:fill="FFFFFF"/>
        </w:rPr>
        <w:t>C</w:t>
      </w:r>
      <w:r>
        <w:rPr>
          <w:rFonts w:ascii="仿宋" w:eastAsia="仿宋" w:hAnsi="仿宋" w:cs="仿宋_GB2312" w:hint="eastAsia"/>
          <w:color w:val="000000"/>
          <w:sz w:val="32"/>
          <w:szCs w:val="32"/>
          <w:shd w:val="clear" w:color="auto" w:fill="FFFFFF"/>
        </w:rPr>
        <w:t>包：</w:t>
      </w:r>
      <w:r w:rsidR="00D76E99">
        <w:rPr>
          <w:rFonts w:ascii="仿宋" w:eastAsia="仿宋" w:hAnsi="仿宋" w:cs="仿宋_GB2312" w:hint="eastAsia"/>
          <w:color w:val="000000"/>
          <w:sz w:val="32"/>
          <w:szCs w:val="32"/>
          <w:shd w:val="clear" w:color="auto" w:fill="FFFFFF"/>
        </w:rPr>
        <w:t>16</w:t>
      </w:r>
      <w:r>
        <w:rPr>
          <w:rFonts w:ascii="仿宋" w:eastAsia="仿宋" w:hAnsi="仿宋" w:cs="仿宋_GB2312" w:hint="eastAsia"/>
          <w:color w:val="000000"/>
          <w:sz w:val="32"/>
          <w:szCs w:val="32"/>
          <w:shd w:val="clear" w:color="auto" w:fill="FFFFFF"/>
        </w:rPr>
        <w:t>5000</w:t>
      </w:r>
      <w:r w:rsidR="005901F1">
        <w:rPr>
          <w:rFonts w:ascii="仿宋" w:eastAsia="仿宋" w:hAnsi="仿宋" w:cs="仿宋_GB2312" w:hint="eastAsia"/>
          <w:color w:val="000000"/>
          <w:sz w:val="32"/>
          <w:szCs w:val="32"/>
          <w:shd w:val="clear" w:color="auto" w:fill="FFFFFF"/>
        </w:rPr>
        <w:t>元，</w:t>
      </w:r>
      <w:r>
        <w:rPr>
          <w:rFonts w:ascii="仿宋" w:eastAsia="仿宋" w:hAnsi="仿宋" w:cs="仿宋_GB2312" w:hint="eastAsia"/>
          <w:color w:val="000000"/>
          <w:sz w:val="32"/>
          <w:szCs w:val="32"/>
          <w:shd w:val="clear" w:color="auto" w:fill="FFFFFF"/>
        </w:rPr>
        <w:t>最高限价：</w:t>
      </w:r>
      <w:r w:rsidR="00D76E99">
        <w:rPr>
          <w:rFonts w:ascii="仿宋" w:eastAsia="仿宋" w:hAnsi="仿宋" w:cs="仿宋_GB2312" w:hint="eastAsia"/>
          <w:color w:val="000000"/>
          <w:sz w:val="32"/>
          <w:szCs w:val="32"/>
          <w:shd w:val="clear" w:color="auto" w:fill="FFFFFF"/>
        </w:rPr>
        <w:t>16</w:t>
      </w:r>
      <w:r>
        <w:rPr>
          <w:rFonts w:ascii="仿宋" w:eastAsia="仿宋" w:hAnsi="仿宋" w:cs="仿宋_GB2312" w:hint="eastAsia"/>
          <w:color w:val="000000"/>
          <w:sz w:val="32"/>
          <w:szCs w:val="32"/>
          <w:shd w:val="clear" w:color="auto" w:fill="FFFFFF"/>
        </w:rPr>
        <w:t xml:space="preserve">5000元。 </w:t>
      </w:r>
    </w:p>
    <w:p w:rsidR="005233C6" w:rsidRDefault="005233C6" w:rsidP="005233C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（五）交付时间 ：</w:t>
      </w:r>
      <w:r w:rsidR="001D6727">
        <w:rPr>
          <w:rFonts w:ascii="仿宋" w:eastAsia="仿宋" w:hAnsi="仿宋" w:cs="仿宋_GB2312" w:hint="eastAsia"/>
          <w:color w:val="000000"/>
          <w:sz w:val="32"/>
          <w:szCs w:val="32"/>
          <w:shd w:val="clear" w:color="auto" w:fill="FFFFFF"/>
        </w:rPr>
        <w:t>合同签订后</w:t>
      </w:r>
      <w:r w:rsidR="005901F1">
        <w:rPr>
          <w:rFonts w:ascii="仿宋" w:eastAsia="仿宋" w:hAnsi="仿宋" w:cs="仿宋_GB2312" w:hint="eastAsia"/>
          <w:color w:val="000000"/>
          <w:sz w:val="32"/>
          <w:szCs w:val="32"/>
          <w:shd w:val="clear" w:color="auto" w:fill="FFFFFF"/>
        </w:rPr>
        <w:t>30</w:t>
      </w:r>
      <w:r w:rsidR="00AD7080">
        <w:rPr>
          <w:rFonts w:ascii="仿宋" w:eastAsia="仿宋" w:hAnsi="仿宋" w:cs="仿宋_GB2312" w:hint="eastAsia"/>
          <w:color w:val="000000"/>
          <w:sz w:val="32"/>
          <w:szCs w:val="32"/>
          <w:shd w:val="clear" w:color="auto" w:fill="FFFFFF"/>
        </w:rPr>
        <w:t>天</w:t>
      </w:r>
      <w:r w:rsidR="005901F1">
        <w:rPr>
          <w:rFonts w:ascii="仿宋" w:eastAsia="仿宋" w:hAnsi="仿宋" w:cs="仿宋_GB2312" w:hint="eastAsia"/>
          <w:color w:val="000000"/>
          <w:sz w:val="32"/>
          <w:szCs w:val="32"/>
          <w:shd w:val="clear" w:color="auto" w:fill="FFFFFF"/>
        </w:rPr>
        <w:t>内。</w:t>
      </w:r>
      <w:r w:rsidR="005901F1">
        <w:rPr>
          <w:rFonts w:ascii="仿宋" w:eastAsia="仿宋" w:hAnsi="仿宋" w:cs="仿宋_GB2312"/>
          <w:color w:val="000000"/>
          <w:sz w:val="32"/>
          <w:szCs w:val="32"/>
          <w:shd w:val="clear" w:color="auto" w:fill="FFFFFF"/>
        </w:rPr>
        <w:t xml:space="preserve"> </w:t>
      </w:r>
    </w:p>
    <w:p w:rsidR="005233C6" w:rsidRDefault="00096A08" w:rsidP="005233C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（六）交付地点：长葛市人民</w:t>
      </w:r>
      <w:r w:rsidR="005233C6">
        <w:rPr>
          <w:rFonts w:ascii="仿宋" w:eastAsia="仿宋" w:hAnsi="仿宋" w:cs="仿宋_GB2312" w:hint="eastAsia"/>
          <w:color w:val="000000"/>
          <w:sz w:val="32"/>
          <w:szCs w:val="32"/>
          <w:shd w:val="clear" w:color="auto" w:fill="FFFFFF"/>
        </w:rPr>
        <w:t>医院</w:t>
      </w:r>
    </w:p>
    <w:p w:rsidR="005233C6" w:rsidRDefault="005233C6" w:rsidP="005233C6">
      <w:pPr>
        <w:pStyle w:val="a3"/>
        <w:widowControl/>
        <w:shd w:val="clear" w:color="auto" w:fill="FFFFFF"/>
        <w:spacing w:line="315" w:lineRule="atLeast"/>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 xml:space="preserve">    二、需要落实的政府采购政策</w:t>
      </w:r>
    </w:p>
    <w:p w:rsidR="005233C6" w:rsidRDefault="005233C6" w:rsidP="005233C6">
      <w:pPr>
        <w:pStyle w:val="a3"/>
        <w:widowControl/>
        <w:shd w:val="clear" w:color="auto" w:fill="FFFFFF"/>
        <w:spacing w:line="315" w:lineRule="atLeast"/>
        <w:ind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本项目落实</w:t>
      </w:r>
      <w:r w:rsidRPr="005E25BA">
        <w:rPr>
          <w:rFonts w:ascii="仿宋" w:eastAsia="仿宋" w:hAnsi="仿宋" w:cs="仿宋_GB2312" w:hint="eastAsia"/>
          <w:color w:val="000000"/>
          <w:sz w:val="32"/>
          <w:szCs w:val="32"/>
        </w:rPr>
        <w:t>节能环保、中小微型企业、监狱企业、残疾人福利性单位</w:t>
      </w:r>
      <w:r>
        <w:rPr>
          <w:rFonts w:ascii="仿宋" w:eastAsia="仿宋" w:hAnsi="仿宋" w:cs="仿宋_GB2312" w:hint="eastAsia"/>
          <w:color w:val="000000"/>
          <w:sz w:val="32"/>
          <w:szCs w:val="32"/>
          <w:shd w:val="clear" w:color="auto" w:fill="FFFFFF"/>
        </w:rPr>
        <w:t>扶持等相关政府采购政策。</w:t>
      </w:r>
    </w:p>
    <w:p w:rsidR="005233C6" w:rsidRDefault="005233C6" w:rsidP="005233C6">
      <w:pPr>
        <w:pStyle w:val="a3"/>
        <w:widowControl/>
        <w:shd w:val="clear" w:color="auto" w:fill="FFFFFF"/>
        <w:spacing w:line="315" w:lineRule="atLeast"/>
        <w:ind w:firstLine="640"/>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三、合格投标人必须符合下列条件</w:t>
      </w:r>
    </w:p>
    <w:p w:rsidR="005233C6" w:rsidRDefault="005233C6" w:rsidP="005233C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（一）符合《中华人民共和国政府采购法》第二十二条之规定；</w:t>
      </w:r>
    </w:p>
    <w:p w:rsidR="005233C6" w:rsidRPr="005E25BA" w:rsidRDefault="005233C6" w:rsidP="005233C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w:t>
      </w:r>
      <w:r w:rsidRPr="005E25BA">
        <w:rPr>
          <w:rFonts w:ascii="仿宋" w:eastAsia="仿宋" w:hAnsi="仿宋" w:cs="仿宋_GB2312" w:hint="eastAsia"/>
          <w:color w:val="000000"/>
          <w:sz w:val="32"/>
          <w:szCs w:val="32"/>
          <w:shd w:val="clear" w:color="auto" w:fill="FFFFFF"/>
        </w:rPr>
        <w:t>具有</w:t>
      </w:r>
      <w:r w:rsidRPr="005E25BA">
        <w:rPr>
          <w:rFonts w:ascii="仿宋" w:eastAsia="仿宋" w:hAnsi="仿宋" w:cs="宋体" w:hint="eastAsia"/>
          <w:sz w:val="32"/>
          <w:szCs w:val="32"/>
          <w:lang w:val="zh-CN"/>
        </w:rPr>
        <w:t>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r>
        <w:rPr>
          <w:rFonts w:ascii="仿宋" w:eastAsia="仿宋" w:hAnsi="仿宋" w:cs="宋体" w:hint="eastAsia"/>
          <w:sz w:val="32"/>
          <w:szCs w:val="32"/>
          <w:lang w:val="zh-CN"/>
        </w:rPr>
        <w:t>。</w:t>
      </w:r>
    </w:p>
    <w:p w:rsidR="005233C6" w:rsidRDefault="005233C6" w:rsidP="005233C6">
      <w:pPr>
        <w:pStyle w:val="a3"/>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(三)未被列入“信用中国”网站(www.creditchina.gov.cn)、中国政府采购网(www.ccgp.gov.cn)渠道信用记录失信被执行人、重大税收违法案件当事人名单、政府采购严重违法失信行为记录名单的投标人。</w:t>
      </w:r>
    </w:p>
    <w:p w:rsidR="005233C6" w:rsidRDefault="005233C6" w:rsidP="005233C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（四）本次招标</w:t>
      </w:r>
      <w:r w:rsidRPr="005E25BA">
        <w:rPr>
          <w:rFonts w:ascii="仿宋" w:eastAsia="仿宋" w:hAnsi="仿宋" w:cs="仿宋_GB2312" w:hint="eastAsia"/>
          <w:color w:val="000000"/>
          <w:sz w:val="32"/>
          <w:szCs w:val="32"/>
        </w:rPr>
        <w:t>不接受</w:t>
      </w:r>
      <w:r>
        <w:rPr>
          <w:rFonts w:ascii="仿宋" w:eastAsia="仿宋" w:hAnsi="仿宋" w:cs="仿宋_GB2312" w:hint="eastAsia"/>
          <w:color w:val="000000"/>
          <w:sz w:val="32"/>
          <w:szCs w:val="32"/>
          <w:shd w:val="clear" w:color="auto" w:fill="FFFFFF"/>
        </w:rPr>
        <w:t>联合体投标。</w:t>
      </w:r>
    </w:p>
    <w:p w:rsidR="005233C6" w:rsidRDefault="005233C6" w:rsidP="005233C6">
      <w:pPr>
        <w:pStyle w:val="a3"/>
        <w:widowControl/>
        <w:shd w:val="clear" w:color="auto" w:fill="FFFFFF"/>
        <w:spacing w:line="315" w:lineRule="atLeast"/>
        <w:ind w:firstLine="420"/>
        <w:jc w:val="left"/>
        <w:rPr>
          <w:rFonts w:ascii="黑体" w:eastAsia="黑体" w:hAnsi="黑体" w:cs="黑体"/>
          <w:bCs/>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Pr>
          <w:rFonts w:ascii="黑体" w:eastAsia="黑体" w:hAnsi="黑体" w:cs="黑体" w:hint="eastAsia"/>
          <w:bCs/>
          <w:color w:val="000000"/>
          <w:sz w:val="32"/>
          <w:szCs w:val="32"/>
          <w:shd w:val="clear" w:color="auto" w:fill="FFFFFF"/>
        </w:rPr>
        <w:t>四、招标文件的获取</w:t>
      </w:r>
    </w:p>
    <w:p w:rsidR="005233C6" w:rsidRDefault="005233C6" w:rsidP="005233C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（一）网上下载招标文件</w:t>
      </w:r>
    </w:p>
    <w:p w:rsidR="005233C6" w:rsidRDefault="005233C6" w:rsidP="005233C6">
      <w:pPr>
        <w:pStyle w:val="a3"/>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1、持CA数字认证证书，登录【全国公共资源交易平台（河南省·许昌市）】“系统用户注册”入口（http://221.14.6.70:</w:t>
      </w:r>
      <w:r>
        <w:rPr>
          <w:rFonts w:ascii="仿宋" w:eastAsia="仿宋" w:hAnsi="仿宋" w:cs="仿宋_GB2312" w:hint="eastAsia"/>
          <w:color w:val="000000"/>
          <w:sz w:val="32"/>
          <w:szCs w:val="32"/>
          <w:shd w:val="clear" w:color="auto" w:fill="FFFFFF"/>
        </w:rPr>
        <w:lastRenderedPageBreak/>
        <w:t>8088/ggzy/eps/public/RegistAllJcxx.html）进行免费注册登记（详见“常见问题解答-诚信库网上注册相关资料下载”）；</w:t>
      </w:r>
    </w:p>
    <w:p w:rsidR="005233C6" w:rsidRDefault="005233C6" w:rsidP="005233C6">
      <w:pPr>
        <w:pStyle w:val="a3"/>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2、在投标截止时间前均可登录【全国公共资源交易平台（河南省·许昌市）】“投标人/供应商登录”入口（http://221.14.6.70:8088/ggzy/）自行下载招标文件（详见“常见问题解答-交易系统操作手册”）。</w:t>
      </w:r>
    </w:p>
    <w:p w:rsidR="005233C6" w:rsidRDefault="005233C6" w:rsidP="005233C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（二）未通过《全国公共资源交易平台（河南省·许昌市）》下载招标文件的投标人,拒收其递交的投标文件。</w:t>
      </w:r>
    </w:p>
    <w:p w:rsidR="005233C6" w:rsidRDefault="005233C6" w:rsidP="005233C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(三)招标文件售价300元/套，投标人在递交投标文件时向采购代理机构交纳采购文件费用，售后不退。</w:t>
      </w:r>
    </w:p>
    <w:p w:rsidR="005233C6" w:rsidRDefault="005233C6" w:rsidP="005233C6">
      <w:pPr>
        <w:pStyle w:val="a3"/>
        <w:widowControl/>
        <w:shd w:val="clear" w:color="auto" w:fill="FFFFFF"/>
        <w:spacing w:line="315" w:lineRule="atLeast"/>
        <w:ind w:firstLine="420"/>
        <w:jc w:val="left"/>
        <w:rPr>
          <w:rFonts w:ascii="黑体" w:eastAsia="黑体" w:hAnsi="黑体" w:cs="黑体"/>
          <w:bCs/>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Pr>
          <w:rFonts w:ascii="黑体" w:eastAsia="黑体" w:hAnsi="黑体" w:cs="黑体" w:hint="eastAsia"/>
          <w:bCs/>
          <w:color w:val="000000"/>
          <w:sz w:val="32"/>
          <w:szCs w:val="32"/>
          <w:shd w:val="clear" w:color="auto" w:fill="FFFFFF"/>
        </w:rPr>
        <w:t>五、投标截止时间、开标时间及地点：</w:t>
      </w:r>
    </w:p>
    <w:p w:rsidR="005233C6" w:rsidRDefault="005233C6" w:rsidP="005233C6">
      <w:pPr>
        <w:pStyle w:val="a3"/>
        <w:widowControl/>
        <w:shd w:val="clear" w:color="auto" w:fill="FFFFFF"/>
        <w:spacing w:line="360" w:lineRule="auto"/>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（一）投标截止及开标时间：2017年12月</w:t>
      </w:r>
      <w:r w:rsidR="00976C6E">
        <w:rPr>
          <w:rFonts w:ascii="仿宋" w:eastAsia="仿宋" w:hAnsi="仿宋" w:cs="仿宋_GB2312" w:hint="eastAsia"/>
          <w:color w:val="000000"/>
          <w:sz w:val="32"/>
          <w:szCs w:val="32"/>
          <w:shd w:val="clear" w:color="auto" w:fill="FFFFFF"/>
        </w:rPr>
        <w:t>20</w:t>
      </w:r>
      <w:r>
        <w:rPr>
          <w:rFonts w:ascii="仿宋" w:eastAsia="仿宋" w:hAnsi="仿宋" w:cs="仿宋_GB2312" w:hint="eastAsia"/>
          <w:color w:val="000000"/>
          <w:sz w:val="32"/>
          <w:szCs w:val="32"/>
          <w:shd w:val="clear" w:color="auto" w:fill="FFFFFF"/>
        </w:rPr>
        <w:t>日</w:t>
      </w:r>
      <w:r w:rsidR="001D6727">
        <w:rPr>
          <w:rFonts w:ascii="仿宋" w:eastAsia="仿宋" w:hAnsi="仿宋" w:cs="仿宋_GB2312" w:hint="eastAsia"/>
          <w:color w:val="000000"/>
          <w:sz w:val="32"/>
          <w:szCs w:val="32"/>
          <w:shd w:val="clear" w:color="auto" w:fill="FFFFFF"/>
        </w:rPr>
        <w:t>09</w:t>
      </w:r>
      <w:r>
        <w:rPr>
          <w:rFonts w:ascii="仿宋" w:eastAsia="仿宋" w:hAnsi="仿宋" w:cs="仿宋_GB2312" w:hint="eastAsia"/>
          <w:color w:val="000000"/>
          <w:sz w:val="32"/>
          <w:szCs w:val="32"/>
          <w:shd w:val="clear" w:color="auto" w:fill="FFFFFF"/>
        </w:rPr>
        <w:t>时</w:t>
      </w:r>
      <w:r w:rsidR="001D6727">
        <w:rPr>
          <w:rFonts w:ascii="仿宋" w:eastAsia="仿宋" w:hAnsi="仿宋" w:cs="仿宋_GB2312" w:hint="eastAsia"/>
          <w:color w:val="000000"/>
          <w:sz w:val="32"/>
          <w:szCs w:val="32"/>
          <w:shd w:val="clear" w:color="auto" w:fill="FFFFFF"/>
        </w:rPr>
        <w:t>30</w:t>
      </w:r>
      <w:r>
        <w:rPr>
          <w:rFonts w:ascii="仿宋" w:eastAsia="仿宋" w:hAnsi="仿宋" w:cs="仿宋_GB2312" w:hint="eastAsia"/>
          <w:color w:val="000000"/>
          <w:sz w:val="32"/>
          <w:szCs w:val="32"/>
          <w:shd w:val="clear" w:color="auto" w:fill="FFFFFF"/>
        </w:rPr>
        <w:t>分（北京时间），逾期送达或不符合规定的投标文件不予接受。</w:t>
      </w:r>
    </w:p>
    <w:p w:rsidR="005233C6" w:rsidRDefault="005233C6" w:rsidP="005233C6">
      <w:pPr>
        <w:pStyle w:val="a3"/>
        <w:widowControl/>
        <w:shd w:val="clear" w:color="auto" w:fill="FFFFFF"/>
        <w:spacing w:line="360" w:lineRule="auto"/>
        <w:ind w:firstLine="420"/>
        <w:jc w:val="left"/>
        <w:rPr>
          <w:rFonts w:ascii="仿宋" w:eastAsia="仿宋" w:hAnsi="仿宋" w:cs="仿宋_GB2312"/>
          <w:color w:val="000000"/>
          <w:sz w:val="32"/>
          <w:szCs w:val="32"/>
        </w:rPr>
      </w:pPr>
      <w:r>
        <w:rPr>
          <w:rFonts w:ascii="仿宋" w:eastAsia="仿宋" w:hAnsi="仿宋" w:cs="仿宋_GB2312" w:hint="eastAsia"/>
          <w:color w:val="000000"/>
          <w:sz w:val="32"/>
          <w:szCs w:val="32"/>
        </w:rPr>
        <w:t>（二）开标地点：许昌市公共资源交易中心（</w:t>
      </w:r>
      <w:r>
        <w:rPr>
          <w:rFonts w:ascii="仿宋" w:eastAsia="仿宋" w:hAnsi="仿宋" w:cs="Arial"/>
          <w:color w:val="000000"/>
          <w:sz w:val="32"/>
          <w:szCs w:val="32"/>
        </w:rPr>
        <w:t>龙兴路与竹林路交汇处</w:t>
      </w:r>
      <w:r>
        <w:rPr>
          <w:rFonts w:ascii="仿宋" w:eastAsia="仿宋" w:hAnsi="仿宋" w:cs="仿宋_GB2312" w:hint="eastAsia"/>
          <w:color w:val="000000"/>
          <w:sz w:val="32"/>
          <w:szCs w:val="32"/>
        </w:rPr>
        <w:t>公共资源大厦）三楼开标</w:t>
      </w:r>
      <w:r w:rsidR="00976C6E">
        <w:rPr>
          <w:rFonts w:ascii="仿宋" w:eastAsia="仿宋" w:hAnsi="仿宋" w:cs="仿宋_GB2312" w:hint="eastAsia"/>
          <w:color w:val="000000"/>
          <w:sz w:val="32"/>
          <w:szCs w:val="32"/>
        </w:rPr>
        <w:t>一</w:t>
      </w:r>
      <w:r>
        <w:rPr>
          <w:rFonts w:ascii="仿宋" w:eastAsia="仿宋" w:hAnsi="仿宋" w:cs="仿宋_GB2312" w:hint="eastAsia"/>
          <w:color w:val="000000"/>
          <w:sz w:val="32"/>
          <w:szCs w:val="32"/>
        </w:rPr>
        <w:t>室。</w:t>
      </w:r>
    </w:p>
    <w:p w:rsidR="005233C6" w:rsidRDefault="005233C6" w:rsidP="005233C6">
      <w:pPr>
        <w:pStyle w:val="a3"/>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 xml:space="preserve"> 六、本次招标公告同时在《中国政府采购网》、《河南省政府采购网》、《许昌市政府采购网》、《全国公共资源交易平台（河南省·许昌市）》发布。</w:t>
      </w:r>
    </w:p>
    <w:p w:rsidR="005233C6" w:rsidRDefault="005233C6" w:rsidP="005233C6">
      <w:pPr>
        <w:pStyle w:val="a3"/>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七、公告期限</w:t>
      </w:r>
    </w:p>
    <w:p w:rsidR="005233C6" w:rsidRDefault="005233C6" w:rsidP="005233C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本招标公告自发布之日起公告期限为5个工作日。</w:t>
      </w:r>
    </w:p>
    <w:p w:rsidR="005233C6" w:rsidRDefault="005233C6" w:rsidP="005233C6">
      <w:pPr>
        <w:pStyle w:val="a3"/>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八、联系方式</w:t>
      </w:r>
    </w:p>
    <w:p w:rsidR="005233C6" w:rsidRDefault="005233C6" w:rsidP="005233C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 w:eastAsia="仿宋" w:hAnsi="仿宋" w:cs="仿宋_GB2312" w:hint="eastAsia"/>
          <w:color w:val="000000"/>
          <w:sz w:val="32"/>
          <w:szCs w:val="32"/>
        </w:rPr>
        <w:t>采购人：</w:t>
      </w:r>
      <w:r w:rsidR="00096A08">
        <w:rPr>
          <w:rFonts w:ascii="仿宋" w:eastAsia="仿宋" w:hAnsi="仿宋" w:cs="仿宋_GB2312" w:hint="eastAsia"/>
          <w:color w:val="000000"/>
          <w:sz w:val="32"/>
          <w:szCs w:val="32"/>
        </w:rPr>
        <w:t>长葛市人民</w:t>
      </w:r>
      <w:r>
        <w:rPr>
          <w:rFonts w:ascii="仿宋" w:eastAsia="仿宋" w:hAnsi="仿宋" w:cs="仿宋_GB2312" w:hint="eastAsia"/>
          <w:color w:val="000000"/>
          <w:sz w:val="32"/>
          <w:szCs w:val="32"/>
        </w:rPr>
        <w:t>医院</w:t>
      </w:r>
    </w:p>
    <w:p w:rsidR="005233C6" w:rsidRDefault="005233C6" w:rsidP="005233C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地  址：</w:t>
      </w:r>
      <w:r w:rsidR="00096A08">
        <w:rPr>
          <w:rFonts w:ascii="仿宋" w:eastAsia="仿宋" w:hAnsi="仿宋" w:cs="仿宋_GB2312" w:hint="eastAsia"/>
          <w:color w:val="000000"/>
          <w:sz w:val="32"/>
          <w:szCs w:val="32"/>
        </w:rPr>
        <w:t>长葛市长社路52号</w:t>
      </w:r>
      <w:r>
        <w:rPr>
          <w:rFonts w:ascii="仿宋" w:eastAsia="仿宋" w:hAnsi="仿宋" w:cs="仿宋_GB2312" w:hint="eastAsia"/>
          <w:color w:val="000000"/>
          <w:sz w:val="32"/>
          <w:szCs w:val="32"/>
        </w:rPr>
        <w:t xml:space="preserve">  </w:t>
      </w:r>
    </w:p>
    <w:p w:rsidR="005233C6" w:rsidRDefault="005233C6" w:rsidP="005233C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联 系 人：</w:t>
      </w:r>
      <w:r w:rsidR="00096A08">
        <w:rPr>
          <w:rFonts w:ascii="仿宋" w:eastAsia="仿宋" w:hAnsi="仿宋" w:cs="仿宋_GB2312" w:hint="eastAsia"/>
          <w:color w:val="000000"/>
          <w:sz w:val="32"/>
          <w:szCs w:val="32"/>
        </w:rPr>
        <w:t>赵永鑫</w:t>
      </w:r>
      <w:r>
        <w:rPr>
          <w:rFonts w:ascii="仿宋" w:eastAsia="仿宋" w:hAnsi="仿宋" w:cs="仿宋_GB2312" w:hint="eastAsia"/>
          <w:color w:val="000000"/>
          <w:sz w:val="32"/>
          <w:szCs w:val="32"/>
        </w:rPr>
        <w:t xml:space="preserve">     联系电话：138374</w:t>
      </w:r>
      <w:r w:rsidR="00096A08">
        <w:rPr>
          <w:rFonts w:ascii="仿宋" w:eastAsia="仿宋" w:hAnsi="仿宋" w:cs="仿宋_GB2312" w:hint="eastAsia"/>
          <w:color w:val="000000"/>
          <w:sz w:val="32"/>
          <w:szCs w:val="32"/>
        </w:rPr>
        <w:t>05000</w:t>
      </w:r>
    </w:p>
    <w:p w:rsidR="005233C6" w:rsidRDefault="005233C6" w:rsidP="005233C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代理机构：郑州中原招标股份有限公司</w:t>
      </w:r>
    </w:p>
    <w:p w:rsidR="005233C6" w:rsidRDefault="005233C6" w:rsidP="005233C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地    址：许昌市八一路河湾新家园1号楼2单元</w:t>
      </w:r>
    </w:p>
    <w:p w:rsidR="005233C6" w:rsidRDefault="005233C6" w:rsidP="005233C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lastRenderedPageBreak/>
        <w:t xml:space="preserve"> 联 系 人：吴婉瑜     联系电话：13700892687</w:t>
      </w:r>
    </w:p>
    <w:p w:rsidR="005233C6" w:rsidRDefault="005233C6" w:rsidP="005233C6">
      <w:pPr>
        <w:rPr>
          <w:rFonts w:ascii="仿宋" w:eastAsia="仿宋" w:hAnsi="仿宋" w:cs="仿宋_GB2312"/>
          <w:color w:val="000000"/>
          <w:sz w:val="32"/>
          <w:szCs w:val="32"/>
          <w:shd w:val="clear" w:color="auto" w:fill="FFFFFF"/>
        </w:rPr>
      </w:pPr>
    </w:p>
    <w:p w:rsidR="005233C6" w:rsidRPr="00657138" w:rsidRDefault="005233C6" w:rsidP="005233C6">
      <w:pPr>
        <w:pStyle w:val="a3"/>
        <w:widowControl/>
        <w:shd w:val="clear" w:color="auto" w:fill="FFFFFF"/>
        <w:spacing w:line="450" w:lineRule="atLeast"/>
        <w:jc w:val="center"/>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w:t>
      </w:r>
      <w:r w:rsidR="00096A08">
        <w:rPr>
          <w:rFonts w:ascii="仿宋" w:eastAsia="仿宋" w:hAnsi="仿宋" w:cs="仿宋_GB2312" w:hint="eastAsia"/>
          <w:color w:val="000000"/>
          <w:sz w:val="32"/>
          <w:szCs w:val="32"/>
        </w:rPr>
        <w:t>长葛市人民</w:t>
      </w:r>
      <w:r>
        <w:rPr>
          <w:rFonts w:ascii="仿宋" w:eastAsia="仿宋" w:hAnsi="仿宋" w:cs="仿宋_GB2312" w:hint="eastAsia"/>
          <w:color w:val="000000"/>
          <w:sz w:val="32"/>
          <w:szCs w:val="32"/>
        </w:rPr>
        <w:t>医院</w:t>
      </w:r>
    </w:p>
    <w:p w:rsidR="008B63F5" w:rsidRDefault="005233C6">
      <w:pPr>
        <w:rPr>
          <w:rFonts w:ascii="仿宋" w:eastAsia="仿宋" w:hAnsi="仿宋" w:cs="仿宋_GB2312"/>
          <w:color w:val="000000"/>
          <w:sz w:val="32"/>
          <w:szCs w:val="32"/>
        </w:rPr>
      </w:pPr>
      <w:r w:rsidRPr="00657138">
        <w:rPr>
          <w:rFonts w:ascii="仿宋" w:eastAsia="仿宋" w:hAnsi="仿宋" w:cs="仿宋_GB2312" w:hint="eastAsia"/>
          <w:color w:val="000000"/>
          <w:sz w:val="32"/>
          <w:szCs w:val="32"/>
        </w:rPr>
        <w:t xml:space="preserve">                                 二〇一七年</w:t>
      </w:r>
      <w:r>
        <w:rPr>
          <w:rFonts w:ascii="仿宋" w:eastAsia="仿宋" w:hAnsi="仿宋" w:cs="仿宋_GB2312" w:hint="eastAsia"/>
          <w:color w:val="000000"/>
          <w:sz w:val="32"/>
          <w:szCs w:val="32"/>
        </w:rPr>
        <w:t>十一</w:t>
      </w:r>
      <w:r w:rsidRPr="00657138">
        <w:rPr>
          <w:rFonts w:ascii="仿宋" w:eastAsia="仿宋" w:hAnsi="仿宋" w:cs="仿宋_GB2312" w:hint="eastAsia"/>
          <w:color w:val="000000"/>
          <w:sz w:val="32"/>
          <w:szCs w:val="32"/>
        </w:rPr>
        <w:t xml:space="preserve">月  </w:t>
      </w:r>
    </w:p>
    <w:p w:rsidR="00FA5BCB" w:rsidRDefault="00FA5BCB">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304F1" w:rsidRDefault="00096A08" w:rsidP="004304F1">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4304F1" w:rsidRPr="004304F1" w:rsidRDefault="004304F1" w:rsidP="004304F1">
      <w:pPr>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A包：</w:t>
      </w:r>
    </w:p>
    <w:p w:rsidR="004304F1" w:rsidRDefault="004304F1" w:rsidP="004304F1">
      <w:pPr>
        <w:jc w:val="center"/>
        <w:rPr>
          <w:rFonts w:ascii="宋体" w:hAnsi="宋体"/>
          <w:b/>
          <w:sz w:val="32"/>
          <w:szCs w:val="32"/>
        </w:rPr>
      </w:pPr>
      <w:r>
        <w:rPr>
          <w:rFonts w:ascii="宋体" w:hAnsi="宋体" w:hint="eastAsia"/>
          <w:b/>
          <w:sz w:val="32"/>
          <w:szCs w:val="32"/>
        </w:rPr>
        <w:t>肌电诱发电位仪招标参数</w:t>
      </w:r>
    </w:p>
    <w:p w:rsidR="004304F1" w:rsidRDefault="004304F1" w:rsidP="004304F1">
      <w:pPr>
        <w:outlineLvl w:val="0"/>
        <w:rPr>
          <w:rFonts w:ascii="宋体" w:hAnsi="宋体"/>
          <w:b/>
          <w:sz w:val="24"/>
        </w:rPr>
      </w:pPr>
      <w:r>
        <w:rPr>
          <w:rFonts w:ascii="宋体" w:hAnsi="宋体" w:hint="eastAsia"/>
          <w:b/>
          <w:sz w:val="24"/>
        </w:rPr>
        <w:t>一、主机系统技术参数：</w:t>
      </w:r>
    </w:p>
    <w:p w:rsidR="004304F1" w:rsidRPr="00770365" w:rsidRDefault="004304F1" w:rsidP="004304F1">
      <w:pPr>
        <w:rPr>
          <w:rFonts w:ascii="宋体" w:hAnsi="宋体"/>
          <w:sz w:val="24"/>
          <w:szCs w:val="24"/>
        </w:rPr>
      </w:pPr>
      <w:r w:rsidRPr="00770365">
        <w:rPr>
          <w:rFonts w:ascii="宋体" w:hAnsi="宋体" w:hint="eastAsia"/>
          <w:sz w:val="24"/>
          <w:szCs w:val="24"/>
        </w:rPr>
        <w:t>1.1 工业级主机，英特尔i5四核双核处理器,内存≥4G，硬盘≥500G；光驱：ID</w:t>
      </w:r>
      <w:r w:rsidRPr="00770365">
        <w:rPr>
          <w:rFonts w:ascii="宋体" w:hAnsi="宋体"/>
          <w:sz w:val="24"/>
          <w:szCs w:val="24"/>
        </w:rPr>
        <w:t xml:space="preserve">E </w:t>
      </w:r>
      <w:r w:rsidRPr="00770365">
        <w:rPr>
          <w:rFonts w:ascii="宋体" w:hAnsi="宋体" w:hint="eastAsia"/>
          <w:sz w:val="24"/>
          <w:szCs w:val="24"/>
        </w:rPr>
        <w:t>DV</w:t>
      </w:r>
      <w:r w:rsidRPr="00770365">
        <w:rPr>
          <w:rFonts w:ascii="宋体" w:hAnsi="宋体"/>
          <w:sz w:val="24"/>
          <w:szCs w:val="24"/>
        </w:rPr>
        <w:t>D</w:t>
      </w:r>
      <w:r w:rsidRPr="00770365">
        <w:rPr>
          <w:rFonts w:ascii="宋体" w:hAnsi="宋体" w:hint="eastAsia"/>
          <w:sz w:val="24"/>
          <w:szCs w:val="24"/>
        </w:rPr>
        <w:t>刻录光驱；网卡：</w:t>
      </w:r>
      <w:r w:rsidRPr="00770365">
        <w:rPr>
          <w:rFonts w:ascii="宋体" w:hAnsi="宋体"/>
          <w:sz w:val="24"/>
          <w:szCs w:val="24"/>
        </w:rPr>
        <w:t>10/100/1000MB</w:t>
      </w:r>
      <w:r w:rsidRPr="00770365">
        <w:rPr>
          <w:rFonts w:ascii="宋体" w:hAnsi="宋体" w:hint="eastAsia"/>
          <w:sz w:val="24"/>
          <w:szCs w:val="24"/>
        </w:rPr>
        <w:t>，光电鼠标，键盘;</w:t>
      </w:r>
      <w:r w:rsidRPr="00770365">
        <w:rPr>
          <w:rFonts w:hint="eastAsia"/>
          <w:bCs/>
          <w:sz w:val="24"/>
          <w:szCs w:val="24"/>
        </w:rPr>
        <w:t>HP</w:t>
      </w:r>
      <w:r w:rsidRPr="00770365">
        <w:rPr>
          <w:rFonts w:hint="eastAsia"/>
          <w:bCs/>
          <w:sz w:val="24"/>
          <w:szCs w:val="24"/>
        </w:rPr>
        <w:t>激光</w:t>
      </w:r>
      <w:r w:rsidRPr="00770365">
        <w:rPr>
          <w:rFonts w:ascii="宋体" w:hAnsi="宋体" w:hint="eastAsia"/>
          <w:sz w:val="24"/>
          <w:szCs w:val="24"/>
        </w:rPr>
        <w:t>打印机;显示器：19</w:t>
      </w:r>
      <w:r w:rsidRPr="00770365">
        <w:rPr>
          <w:rFonts w:ascii="宋体" w:hAnsi="宋体"/>
          <w:sz w:val="24"/>
          <w:szCs w:val="24"/>
        </w:rPr>
        <w:t>”</w:t>
      </w:r>
      <w:r w:rsidRPr="00770365">
        <w:rPr>
          <w:rFonts w:ascii="宋体" w:hAnsi="宋体" w:hint="eastAsia"/>
          <w:sz w:val="24"/>
          <w:szCs w:val="24"/>
        </w:rPr>
        <w:t>液晶；显示器分辨率：1280*1024；扬声器：内置一体化；原装进口仪器车</w:t>
      </w:r>
    </w:p>
    <w:p w:rsidR="004304F1" w:rsidRPr="00770365" w:rsidRDefault="004304F1" w:rsidP="004304F1">
      <w:pPr>
        <w:rPr>
          <w:rFonts w:ascii="宋体" w:hAnsi="宋体"/>
          <w:sz w:val="24"/>
          <w:szCs w:val="24"/>
        </w:rPr>
      </w:pPr>
      <w:r w:rsidRPr="00770365">
        <w:rPr>
          <w:rFonts w:ascii="宋体" w:hAnsi="宋体" w:hint="eastAsia"/>
          <w:sz w:val="24"/>
          <w:szCs w:val="24"/>
        </w:rPr>
        <w:t>1.2  隔离稳压电源：110-120V 或220- 240V±10%；50或60Hz工频</w:t>
      </w:r>
    </w:p>
    <w:p w:rsidR="004304F1" w:rsidRPr="00770365" w:rsidRDefault="004304F1" w:rsidP="004304F1">
      <w:pPr>
        <w:outlineLvl w:val="0"/>
        <w:rPr>
          <w:rFonts w:ascii="宋体" w:hAnsi="宋体"/>
          <w:b/>
          <w:sz w:val="24"/>
          <w:szCs w:val="24"/>
        </w:rPr>
      </w:pPr>
      <w:r w:rsidRPr="00770365">
        <w:rPr>
          <w:rFonts w:ascii="宋体" w:hAnsi="宋体" w:hint="eastAsia"/>
          <w:b/>
          <w:sz w:val="24"/>
          <w:szCs w:val="24"/>
        </w:rPr>
        <w:t>二、硬件技术参数</w:t>
      </w:r>
    </w:p>
    <w:p w:rsidR="004304F1" w:rsidRPr="00770365" w:rsidRDefault="004304F1" w:rsidP="00770365">
      <w:pPr>
        <w:ind w:firstLineChars="50" w:firstLine="120"/>
        <w:rPr>
          <w:rFonts w:ascii="宋体" w:hAnsi="宋体"/>
          <w:b/>
          <w:sz w:val="24"/>
          <w:szCs w:val="24"/>
        </w:rPr>
      </w:pPr>
      <w:r w:rsidRPr="00770365">
        <w:rPr>
          <w:rFonts w:ascii="宋体" w:hAnsi="宋体" w:hint="eastAsia"/>
          <w:b/>
          <w:color w:val="FF0000"/>
          <w:sz w:val="24"/>
          <w:szCs w:val="24"/>
        </w:rPr>
        <w:t xml:space="preserve"> </w:t>
      </w:r>
      <w:r w:rsidRPr="00770365">
        <w:rPr>
          <w:rFonts w:ascii="宋体" w:hAnsi="宋体" w:hint="eastAsia"/>
          <w:b/>
          <w:sz w:val="24"/>
          <w:szCs w:val="24"/>
        </w:rPr>
        <w:t>1．放大器</w:t>
      </w:r>
    </w:p>
    <w:p w:rsidR="004304F1" w:rsidRPr="00770365" w:rsidRDefault="004304F1" w:rsidP="00770365">
      <w:pPr>
        <w:ind w:firstLineChars="50" w:firstLine="120"/>
        <w:rPr>
          <w:rFonts w:ascii="宋体" w:hAnsi="宋体"/>
          <w:sz w:val="24"/>
          <w:szCs w:val="24"/>
        </w:rPr>
      </w:pPr>
      <w:r w:rsidRPr="00770365">
        <w:rPr>
          <w:rFonts w:ascii="宋体" w:hAnsi="宋体" w:hint="eastAsia"/>
          <w:sz w:val="24"/>
          <w:szCs w:val="24"/>
        </w:rPr>
        <w:t xml:space="preserve"> 1.1通道数：≥4通道</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1.2数据传输方式：USB；</w:t>
      </w:r>
    </w:p>
    <w:p w:rsidR="004304F1" w:rsidRPr="00770365" w:rsidRDefault="004304F1" w:rsidP="00770365">
      <w:pPr>
        <w:ind w:firstLineChars="50" w:firstLine="120"/>
        <w:rPr>
          <w:rFonts w:ascii="宋体" w:hAnsi="宋体"/>
          <w:sz w:val="24"/>
          <w:szCs w:val="24"/>
        </w:rPr>
      </w:pPr>
      <w:r w:rsidRPr="00770365">
        <w:rPr>
          <w:rFonts w:ascii="宋体" w:hAnsi="宋体" w:hint="eastAsia"/>
          <w:sz w:val="24"/>
          <w:szCs w:val="24"/>
        </w:rPr>
        <w:t xml:space="preserve"> 1.3数模转换：16</w:t>
      </w:r>
      <w:r w:rsidRPr="00770365">
        <w:rPr>
          <w:rFonts w:ascii="宋体" w:hAnsi="宋体"/>
          <w:sz w:val="24"/>
          <w:szCs w:val="24"/>
        </w:rPr>
        <w:t xml:space="preserve"> bit</w:t>
      </w:r>
      <w:r w:rsidRPr="00770365">
        <w:rPr>
          <w:rFonts w:ascii="宋体" w:hAnsi="宋体" w:hint="eastAsia"/>
          <w:sz w:val="24"/>
          <w:szCs w:val="24"/>
        </w:rPr>
        <w:t>；</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1.4采样率：100K</w:t>
      </w:r>
      <w:r w:rsidRPr="00770365">
        <w:rPr>
          <w:rFonts w:ascii="宋体" w:hAnsi="宋体"/>
          <w:sz w:val="24"/>
          <w:szCs w:val="24"/>
        </w:rPr>
        <w:t>Hz</w:t>
      </w:r>
      <w:r w:rsidRPr="00770365">
        <w:rPr>
          <w:rFonts w:ascii="宋体" w:hAnsi="宋体" w:hint="eastAsia"/>
          <w:sz w:val="24"/>
          <w:szCs w:val="24"/>
        </w:rPr>
        <w:t>/通道；</w:t>
      </w:r>
    </w:p>
    <w:p w:rsidR="004304F1" w:rsidRPr="00770365" w:rsidRDefault="004304F1" w:rsidP="00770365">
      <w:pPr>
        <w:ind w:firstLineChars="50" w:firstLine="120"/>
        <w:rPr>
          <w:rFonts w:ascii="宋体" w:hAnsi="宋体"/>
          <w:sz w:val="24"/>
          <w:szCs w:val="24"/>
        </w:rPr>
      </w:pPr>
      <w:r w:rsidRPr="00770365">
        <w:rPr>
          <w:rFonts w:ascii="宋体" w:hAnsi="宋体" w:hint="eastAsia"/>
          <w:sz w:val="24"/>
          <w:szCs w:val="24"/>
        </w:rPr>
        <w:t xml:space="preserve"> 1.5灵敏度：1</w:t>
      </w:r>
      <w:r w:rsidRPr="00770365">
        <w:rPr>
          <w:rFonts w:ascii="宋体" w:hAnsi="宋体"/>
          <w:sz w:val="24"/>
          <w:szCs w:val="24"/>
        </w:rPr>
        <w:sym w:font="Symbol" w:char="F06D"/>
      </w:r>
      <w:r w:rsidRPr="00770365">
        <w:rPr>
          <w:rFonts w:ascii="宋体" w:hAnsi="宋体"/>
          <w:sz w:val="24"/>
          <w:szCs w:val="24"/>
        </w:rPr>
        <w:t>V</w:t>
      </w:r>
      <w:r w:rsidRPr="00770365">
        <w:rPr>
          <w:rFonts w:ascii="宋体" w:hAnsi="宋体" w:hint="eastAsia"/>
          <w:sz w:val="24"/>
          <w:szCs w:val="24"/>
        </w:rPr>
        <w:t>/D—10</w:t>
      </w:r>
      <w:r w:rsidRPr="00770365">
        <w:rPr>
          <w:rFonts w:ascii="宋体" w:hAnsi="宋体"/>
          <w:sz w:val="24"/>
          <w:szCs w:val="24"/>
        </w:rPr>
        <w:t>mV/D(13</w:t>
      </w:r>
      <w:r w:rsidRPr="00770365">
        <w:rPr>
          <w:rFonts w:ascii="宋体" w:hAnsi="宋体" w:hint="eastAsia"/>
          <w:sz w:val="24"/>
          <w:szCs w:val="24"/>
        </w:rPr>
        <w:t>级</w:t>
      </w:r>
      <w:r w:rsidRPr="00770365">
        <w:rPr>
          <w:rFonts w:ascii="宋体" w:hAnsi="宋体"/>
          <w:sz w:val="24"/>
          <w:szCs w:val="24"/>
        </w:rPr>
        <w:t>)</w:t>
      </w:r>
      <w:r w:rsidRPr="00770365">
        <w:rPr>
          <w:rFonts w:ascii="宋体" w:hAnsi="宋体" w:hint="eastAsia"/>
          <w:sz w:val="24"/>
          <w:szCs w:val="24"/>
        </w:rPr>
        <w:t>；</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1.6输入阻抗：</w:t>
      </w:r>
      <w:r w:rsidRPr="00770365">
        <w:rPr>
          <w:rFonts w:ascii="宋体" w:hAnsi="宋体"/>
          <w:sz w:val="24"/>
          <w:szCs w:val="24"/>
        </w:rPr>
        <w:t xml:space="preserve">&gt; </w:t>
      </w:r>
      <w:r w:rsidRPr="00770365">
        <w:rPr>
          <w:rFonts w:ascii="宋体" w:hAnsi="宋体" w:hint="eastAsia"/>
          <w:sz w:val="24"/>
          <w:szCs w:val="24"/>
        </w:rPr>
        <w:t>10</w:t>
      </w:r>
      <w:r w:rsidRPr="00770365">
        <w:rPr>
          <w:rFonts w:ascii="宋体" w:hAnsi="宋体"/>
          <w:sz w:val="24"/>
          <w:szCs w:val="24"/>
        </w:rPr>
        <w:t>0M</w:t>
      </w:r>
      <w:r w:rsidRPr="00770365">
        <w:rPr>
          <w:rFonts w:ascii="宋体" w:hAnsi="宋体"/>
          <w:sz w:val="24"/>
          <w:szCs w:val="24"/>
        </w:rPr>
        <w:sym w:font="Symbol" w:char="F057"/>
      </w:r>
      <w:r w:rsidRPr="00770365">
        <w:rPr>
          <w:rFonts w:ascii="宋体" w:hAnsi="宋体" w:hint="eastAsia"/>
          <w:sz w:val="24"/>
          <w:szCs w:val="24"/>
        </w:rPr>
        <w:t>；</w:t>
      </w:r>
    </w:p>
    <w:p w:rsidR="004304F1" w:rsidRPr="00770365" w:rsidRDefault="004304F1" w:rsidP="00770365">
      <w:pPr>
        <w:ind w:firstLineChars="50" w:firstLine="120"/>
        <w:rPr>
          <w:rFonts w:ascii="宋体" w:hAnsi="宋体"/>
          <w:sz w:val="24"/>
          <w:szCs w:val="24"/>
        </w:rPr>
      </w:pPr>
      <w:r w:rsidRPr="00770365">
        <w:rPr>
          <w:rFonts w:ascii="宋体" w:hAnsi="宋体" w:hint="eastAsia"/>
          <w:sz w:val="24"/>
          <w:szCs w:val="24"/>
        </w:rPr>
        <w:t xml:space="preserve"> 1.7共模抑制比：</w:t>
      </w:r>
      <w:r w:rsidRPr="00770365">
        <w:rPr>
          <w:rFonts w:ascii="宋体" w:hAnsi="宋体"/>
          <w:sz w:val="24"/>
          <w:szCs w:val="24"/>
        </w:rPr>
        <w:t>&gt;1</w:t>
      </w:r>
      <w:r w:rsidRPr="00770365">
        <w:rPr>
          <w:rFonts w:ascii="宋体" w:hAnsi="宋体" w:hint="eastAsia"/>
          <w:sz w:val="24"/>
          <w:szCs w:val="24"/>
        </w:rPr>
        <w:t>10</w:t>
      </w:r>
      <w:r w:rsidRPr="00770365">
        <w:rPr>
          <w:rFonts w:ascii="宋体" w:hAnsi="宋体"/>
          <w:sz w:val="24"/>
          <w:szCs w:val="24"/>
        </w:rPr>
        <w:t>dB</w:t>
      </w:r>
      <w:r w:rsidRPr="00770365">
        <w:rPr>
          <w:rFonts w:ascii="宋体" w:hAnsi="宋体" w:hint="eastAsia"/>
          <w:sz w:val="24"/>
          <w:szCs w:val="24"/>
        </w:rPr>
        <w:t>；</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1.8低频滤波：0.2,1,2,10,20,30,150,500,1k,2k,5kHz(6，12dB/倍频)；</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1.9高频滤波：30</w:t>
      </w:r>
      <w:r w:rsidRPr="00770365">
        <w:rPr>
          <w:rFonts w:ascii="宋体" w:hAnsi="宋体"/>
          <w:sz w:val="24"/>
          <w:szCs w:val="24"/>
        </w:rPr>
        <w:t>,</w:t>
      </w:r>
      <w:r w:rsidRPr="00770365">
        <w:rPr>
          <w:rFonts w:ascii="宋体" w:hAnsi="宋体" w:hint="eastAsia"/>
          <w:sz w:val="24"/>
          <w:szCs w:val="24"/>
        </w:rPr>
        <w:t>100</w:t>
      </w:r>
      <w:r w:rsidRPr="00770365">
        <w:rPr>
          <w:rFonts w:ascii="宋体" w:hAnsi="宋体"/>
          <w:sz w:val="24"/>
          <w:szCs w:val="24"/>
        </w:rPr>
        <w:t>,</w:t>
      </w:r>
      <w:r w:rsidRPr="00770365">
        <w:rPr>
          <w:rFonts w:ascii="宋体" w:hAnsi="宋体" w:hint="eastAsia"/>
          <w:sz w:val="24"/>
          <w:szCs w:val="24"/>
        </w:rPr>
        <w:t>250</w:t>
      </w:r>
      <w:r w:rsidRPr="00770365">
        <w:rPr>
          <w:rFonts w:ascii="宋体" w:hAnsi="宋体"/>
          <w:sz w:val="24"/>
          <w:szCs w:val="24"/>
        </w:rPr>
        <w:t>,</w:t>
      </w:r>
      <w:r w:rsidRPr="00770365">
        <w:rPr>
          <w:rFonts w:ascii="宋体" w:hAnsi="宋体" w:hint="eastAsia"/>
          <w:sz w:val="24"/>
          <w:szCs w:val="24"/>
        </w:rPr>
        <w:t>500</w:t>
      </w:r>
      <w:r w:rsidRPr="00770365">
        <w:rPr>
          <w:rFonts w:ascii="宋体" w:hAnsi="宋体"/>
          <w:sz w:val="24"/>
          <w:szCs w:val="24"/>
        </w:rPr>
        <w:t>,</w:t>
      </w:r>
      <w:r w:rsidRPr="00770365">
        <w:rPr>
          <w:rFonts w:ascii="宋体" w:hAnsi="宋体" w:hint="eastAsia"/>
          <w:sz w:val="24"/>
          <w:szCs w:val="24"/>
        </w:rPr>
        <w:t>1k,1.5k,</w:t>
      </w:r>
      <w:r w:rsidRPr="00770365">
        <w:rPr>
          <w:rFonts w:ascii="宋体" w:hAnsi="宋体"/>
          <w:sz w:val="24"/>
          <w:szCs w:val="24"/>
        </w:rPr>
        <w:t>3k,5k,10k,20k(</w:t>
      </w:r>
      <w:r w:rsidRPr="00770365">
        <w:rPr>
          <w:rFonts w:ascii="宋体" w:hAnsi="宋体" w:hint="eastAsia"/>
          <w:sz w:val="24"/>
          <w:szCs w:val="24"/>
        </w:rPr>
        <w:t>12dB/倍频</w:t>
      </w:r>
      <w:r w:rsidRPr="00770365">
        <w:rPr>
          <w:rFonts w:ascii="宋体" w:hAnsi="宋体"/>
          <w:sz w:val="24"/>
          <w:szCs w:val="24"/>
        </w:rPr>
        <w:t>)</w:t>
      </w:r>
      <w:r w:rsidRPr="00770365">
        <w:rPr>
          <w:rFonts w:ascii="宋体" w:hAnsi="宋体" w:hint="eastAsia"/>
          <w:sz w:val="24"/>
          <w:szCs w:val="24"/>
        </w:rPr>
        <w:t>；</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1.10噪声抑制：＜1.0</w:t>
      </w:r>
      <w:r w:rsidRPr="00770365">
        <w:rPr>
          <w:rFonts w:ascii="宋体" w:hAnsi="宋体"/>
          <w:sz w:val="24"/>
          <w:szCs w:val="24"/>
        </w:rPr>
        <w:t>µ</w:t>
      </w:r>
      <w:r w:rsidRPr="00770365">
        <w:rPr>
          <w:rFonts w:ascii="宋体" w:hAnsi="宋体" w:hint="eastAsia"/>
          <w:sz w:val="24"/>
          <w:szCs w:val="24"/>
        </w:rPr>
        <w:t>V；</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1.11内置校准：2, 20, 200, 2000, 20000µV, 矩形脉冲；</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1.12显示灵敏度：0.001</w:t>
      </w:r>
      <w:r w:rsidRPr="00770365">
        <w:rPr>
          <w:rFonts w:ascii="宋体" w:hAnsi="宋体"/>
          <w:sz w:val="24"/>
          <w:szCs w:val="24"/>
        </w:rPr>
        <w:t>µ</w:t>
      </w:r>
      <w:r w:rsidRPr="00770365">
        <w:rPr>
          <w:rFonts w:ascii="宋体" w:hAnsi="宋体" w:hint="eastAsia"/>
          <w:sz w:val="24"/>
          <w:szCs w:val="24"/>
        </w:rPr>
        <w:t>V/D 至10</w:t>
      </w:r>
      <w:r w:rsidRPr="00770365">
        <w:rPr>
          <w:rFonts w:ascii="宋体" w:hAnsi="宋体"/>
          <w:sz w:val="24"/>
          <w:szCs w:val="24"/>
        </w:rPr>
        <w:t>mV/D(</w:t>
      </w:r>
      <w:r w:rsidRPr="00770365">
        <w:rPr>
          <w:rFonts w:ascii="宋体" w:hAnsi="宋体" w:hint="eastAsia"/>
          <w:sz w:val="24"/>
          <w:szCs w:val="24"/>
        </w:rPr>
        <w:t>22级</w:t>
      </w:r>
      <w:r w:rsidRPr="00770365">
        <w:rPr>
          <w:rFonts w:ascii="宋体" w:hAnsi="宋体"/>
          <w:sz w:val="24"/>
          <w:szCs w:val="24"/>
        </w:rPr>
        <w:t>)</w:t>
      </w:r>
      <w:r w:rsidRPr="00770365">
        <w:rPr>
          <w:rFonts w:ascii="宋体" w:hAnsi="宋体" w:hint="eastAsia"/>
          <w:sz w:val="24"/>
          <w:szCs w:val="24"/>
        </w:rPr>
        <w:t>；</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1.13基时范围：0.2ms/D至5</w:t>
      </w:r>
      <w:r w:rsidRPr="00770365">
        <w:rPr>
          <w:rFonts w:ascii="宋体" w:hAnsi="宋体"/>
          <w:sz w:val="24"/>
          <w:szCs w:val="24"/>
        </w:rPr>
        <w:t>s</w:t>
      </w:r>
      <w:r w:rsidRPr="00770365">
        <w:rPr>
          <w:rFonts w:ascii="宋体" w:hAnsi="宋体" w:hint="eastAsia"/>
          <w:sz w:val="24"/>
          <w:szCs w:val="24"/>
        </w:rPr>
        <w:t>/D（23级）；</w:t>
      </w:r>
    </w:p>
    <w:p w:rsidR="004304F1" w:rsidRPr="00770365" w:rsidRDefault="004304F1" w:rsidP="00770365">
      <w:pPr>
        <w:ind w:firstLineChars="100" w:firstLine="240"/>
        <w:rPr>
          <w:rFonts w:ascii="宋体" w:hAnsi="宋体"/>
          <w:sz w:val="24"/>
          <w:szCs w:val="24"/>
        </w:rPr>
      </w:pPr>
      <w:r w:rsidRPr="00770365">
        <w:rPr>
          <w:rFonts w:ascii="宋体" w:hAnsi="宋体" w:cs="Arial" w:hint="eastAsia"/>
          <w:sz w:val="24"/>
          <w:szCs w:val="24"/>
        </w:rPr>
        <w:t>1.14陷波滤</w:t>
      </w:r>
      <w:r w:rsidRPr="00770365">
        <w:rPr>
          <w:rFonts w:ascii="宋体" w:hAnsi="宋体" w:hint="eastAsia"/>
          <w:sz w:val="24"/>
          <w:szCs w:val="24"/>
        </w:rPr>
        <w:t>波：50，60Hz，开或关；</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1.15波形触发：自动或手动控制；</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1.16电极阻抗检测报警功能；</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1.1</w:t>
      </w:r>
      <w:r w:rsidRPr="00770365">
        <w:rPr>
          <w:rFonts w:ascii="宋体" w:hAnsi="宋体"/>
          <w:sz w:val="24"/>
          <w:szCs w:val="24"/>
        </w:rPr>
        <w:t>7</w:t>
      </w:r>
      <w:r w:rsidRPr="00770365">
        <w:rPr>
          <w:rFonts w:ascii="宋体" w:hAnsi="宋体" w:hint="eastAsia"/>
          <w:sz w:val="24"/>
          <w:szCs w:val="24"/>
        </w:rPr>
        <w:t>安全隔离：完全光隔离BF类欧洲隔离标准</w:t>
      </w:r>
    </w:p>
    <w:p w:rsidR="004304F1" w:rsidRPr="00770365" w:rsidRDefault="004304F1" w:rsidP="00770365">
      <w:pPr>
        <w:ind w:firstLineChars="50" w:firstLine="120"/>
        <w:rPr>
          <w:rFonts w:ascii="宋体" w:hAnsi="宋体"/>
          <w:sz w:val="24"/>
          <w:szCs w:val="24"/>
        </w:rPr>
      </w:pPr>
      <w:r w:rsidRPr="00770365">
        <w:rPr>
          <w:rFonts w:ascii="宋体" w:hAnsi="宋体" w:hint="eastAsia"/>
          <w:b/>
          <w:sz w:val="24"/>
          <w:szCs w:val="24"/>
        </w:rPr>
        <w:t>2.刺激器：</w:t>
      </w:r>
    </w:p>
    <w:p w:rsidR="004304F1" w:rsidRPr="00770365" w:rsidRDefault="004304F1" w:rsidP="00770365">
      <w:pPr>
        <w:ind w:firstLineChars="300" w:firstLine="720"/>
        <w:rPr>
          <w:rFonts w:ascii="宋体" w:hAnsi="宋体"/>
          <w:sz w:val="24"/>
          <w:szCs w:val="24"/>
        </w:rPr>
      </w:pPr>
      <w:r w:rsidRPr="00770365">
        <w:rPr>
          <w:rFonts w:ascii="宋体" w:hAnsi="宋体" w:hint="eastAsia"/>
          <w:sz w:val="24"/>
          <w:szCs w:val="24"/>
        </w:rPr>
        <w:t>具备双路电刺激、反射锤刺激、听觉刺激及视觉刺激，并可外接磁刺激器；</w:t>
      </w:r>
    </w:p>
    <w:p w:rsidR="004304F1" w:rsidRPr="00770365" w:rsidRDefault="004304F1" w:rsidP="00770365">
      <w:pPr>
        <w:ind w:firstLineChars="150" w:firstLine="360"/>
        <w:rPr>
          <w:rFonts w:ascii="宋体" w:hAnsi="宋体"/>
          <w:sz w:val="24"/>
          <w:szCs w:val="24"/>
        </w:rPr>
      </w:pPr>
      <w:r w:rsidRPr="00770365">
        <w:rPr>
          <w:rFonts w:ascii="宋体" w:hAnsi="宋体" w:hint="eastAsia"/>
          <w:sz w:val="24"/>
          <w:szCs w:val="24"/>
        </w:rPr>
        <w:t>2.1</w:t>
      </w:r>
      <w:r w:rsidRPr="00770365">
        <w:rPr>
          <w:rFonts w:ascii="宋体" w:hAnsi="宋体" w:hint="eastAsia"/>
          <w:b/>
          <w:sz w:val="24"/>
          <w:szCs w:val="24"/>
        </w:rPr>
        <w:t>电刺激器</w:t>
      </w:r>
      <w:r w:rsidRPr="00770365">
        <w:rPr>
          <w:rFonts w:ascii="宋体" w:hAnsi="宋体" w:hint="eastAsia"/>
          <w:sz w:val="24"/>
          <w:szCs w:val="24"/>
        </w:rPr>
        <w:t>：</w:t>
      </w:r>
    </w:p>
    <w:p w:rsidR="004304F1" w:rsidRPr="00770365" w:rsidRDefault="004304F1" w:rsidP="00770365">
      <w:pPr>
        <w:ind w:firstLineChars="100" w:firstLine="240"/>
        <w:rPr>
          <w:rFonts w:ascii="宋体" w:hAnsi="宋体"/>
          <w:sz w:val="24"/>
          <w:szCs w:val="24"/>
        </w:rPr>
      </w:pPr>
      <w:r w:rsidRPr="00770365">
        <w:rPr>
          <w:rFonts w:ascii="宋体" w:hAnsi="宋体"/>
          <w:sz w:val="24"/>
          <w:szCs w:val="24"/>
        </w:rPr>
        <w:t>2</w:t>
      </w:r>
      <w:r w:rsidRPr="00770365">
        <w:rPr>
          <w:rFonts w:ascii="宋体" w:hAnsi="宋体" w:hint="eastAsia"/>
          <w:sz w:val="24"/>
          <w:szCs w:val="24"/>
        </w:rPr>
        <w:t>.</w:t>
      </w:r>
      <w:r w:rsidRPr="00770365">
        <w:rPr>
          <w:rFonts w:ascii="宋体" w:hAnsi="宋体"/>
          <w:sz w:val="24"/>
          <w:szCs w:val="24"/>
        </w:rPr>
        <w:t>1</w:t>
      </w:r>
      <w:r w:rsidRPr="00770365">
        <w:rPr>
          <w:rFonts w:ascii="宋体" w:hAnsi="宋体" w:hint="eastAsia"/>
          <w:sz w:val="24"/>
          <w:szCs w:val="24"/>
        </w:rPr>
        <w:t>.1电刺激器功能：手柄式刺激器，具备遥控器功能，可通过手柄上的功能按钮调整刺</w:t>
      </w:r>
    </w:p>
    <w:p w:rsidR="004304F1" w:rsidRPr="00770365" w:rsidRDefault="004304F1" w:rsidP="00770365">
      <w:pPr>
        <w:ind w:leftChars="350" w:left="855" w:hangingChars="50" w:hanging="120"/>
        <w:rPr>
          <w:rFonts w:ascii="宋体" w:hAnsi="宋体"/>
          <w:sz w:val="24"/>
          <w:szCs w:val="24"/>
        </w:rPr>
      </w:pPr>
      <w:r w:rsidRPr="00770365">
        <w:rPr>
          <w:rFonts w:ascii="宋体" w:hAnsi="宋体" w:hint="eastAsia"/>
          <w:sz w:val="24"/>
          <w:szCs w:val="24"/>
        </w:rPr>
        <w:t>激量、刺激频率、刺激开、关等；</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2.1.2隔离电刺激器：双电刺激输出通道，可分别独立工作；可最多扩展12个独立的电</w:t>
      </w:r>
    </w:p>
    <w:p w:rsidR="004304F1" w:rsidRPr="00770365" w:rsidRDefault="004304F1" w:rsidP="00770365">
      <w:pPr>
        <w:ind w:leftChars="350" w:left="855" w:hangingChars="50" w:hanging="120"/>
        <w:rPr>
          <w:rFonts w:ascii="宋体" w:hAnsi="宋体"/>
          <w:sz w:val="24"/>
          <w:szCs w:val="24"/>
        </w:rPr>
      </w:pPr>
      <w:r w:rsidRPr="00770365">
        <w:rPr>
          <w:rFonts w:ascii="宋体" w:hAnsi="宋体" w:hint="eastAsia"/>
          <w:sz w:val="24"/>
          <w:szCs w:val="24"/>
        </w:rPr>
        <w:t>刺激输出；</w:t>
      </w:r>
    </w:p>
    <w:p w:rsidR="004304F1" w:rsidRPr="00770365" w:rsidRDefault="004304F1" w:rsidP="00770365">
      <w:pPr>
        <w:ind w:firstLineChars="100" w:firstLine="240"/>
        <w:rPr>
          <w:rFonts w:ascii="宋体" w:hAnsi="宋体"/>
          <w:sz w:val="24"/>
          <w:szCs w:val="24"/>
        </w:rPr>
      </w:pPr>
      <w:r w:rsidRPr="00770365">
        <w:rPr>
          <w:rFonts w:ascii="宋体" w:hAnsi="宋体"/>
          <w:sz w:val="24"/>
          <w:szCs w:val="24"/>
        </w:rPr>
        <w:t>2</w:t>
      </w:r>
      <w:r w:rsidRPr="00770365">
        <w:rPr>
          <w:rFonts w:ascii="宋体" w:hAnsi="宋体" w:hint="eastAsia"/>
          <w:sz w:val="24"/>
          <w:szCs w:val="24"/>
        </w:rPr>
        <w:t>.1</w:t>
      </w:r>
      <w:r w:rsidRPr="00770365">
        <w:rPr>
          <w:rFonts w:ascii="宋体" w:hAnsi="宋体"/>
          <w:sz w:val="24"/>
          <w:szCs w:val="24"/>
        </w:rPr>
        <w:t>.</w:t>
      </w:r>
      <w:r w:rsidRPr="00770365">
        <w:rPr>
          <w:rFonts w:ascii="宋体" w:hAnsi="宋体" w:hint="eastAsia"/>
          <w:sz w:val="24"/>
          <w:szCs w:val="24"/>
        </w:rPr>
        <w:t>3刺激类型：内置恒流和恒压两种模式，无需外接第三方刺激器；</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 xml:space="preserve"> 2.1.4刺激方式：双向脉冲刺激，自动消除刺激伪迹；</w:t>
      </w:r>
    </w:p>
    <w:p w:rsidR="004304F1" w:rsidRPr="00770365" w:rsidRDefault="004304F1" w:rsidP="00770365">
      <w:pPr>
        <w:ind w:firstLineChars="100" w:firstLine="240"/>
        <w:rPr>
          <w:rFonts w:ascii="宋体" w:hAnsi="宋体"/>
          <w:sz w:val="24"/>
          <w:szCs w:val="24"/>
        </w:rPr>
      </w:pPr>
      <w:r w:rsidRPr="00770365">
        <w:rPr>
          <w:rFonts w:ascii="宋体" w:hAnsi="宋体"/>
          <w:sz w:val="24"/>
          <w:szCs w:val="24"/>
        </w:rPr>
        <w:t>2</w:t>
      </w:r>
      <w:r w:rsidRPr="00770365">
        <w:rPr>
          <w:rFonts w:ascii="宋体" w:hAnsi="宋体" w:hint="eastAsia"/>
          <w:sz w:val="24"/>
          <w:szCs w:val="24"/>
        </w:rPr>
        <w:t>.1.5刺激强度：0-100mA，0-400V；</w:t>
      </w:r>
    </w:p>
    <w:p w:rsidR="004304F1" w:rsidRPr="00770365" w:rsidRDefault="004304F1" w:rsidP="004304F1">
      <w:pPr>
        <w:rPr>
          <w:rFonts w:ascii="宋体" w:hAnsi="宋体"/>
          <w:sz w:val="24"/>
          <w:szCs w:val="24"/>
        </w:rPr>
      </w:pPr>
      <w:r w:rsidRPr="00770365">
        <w:rPr>
          <w:rFonts w:ascii="宋体" w:hAnsi="宋体" w:hint="eastAsia"/>
          <w:sz w:val="24"/>
          <w:szCs w:val="24"/>
        </w:rPr>
        <w:t xml:space="preserve">  2.1.6刺激灵敏度：0.01mA；</w:t>
      </w:r>
    </w:p>
    <w:p w:rsidR="004304F1" w:rsidRPr="00770365" w:rsidRDefault="004304F1" w:rsidP="004304F1">
      <w:pPr>
        <w:rPr>
          <w:rFonts w:ascii="宋体" w:hAnsi="宋体"/>
          <w:sz w:val="24"/>
          <w:szCs w:val="24"/>
        </w:rPr>
      </w:pPr>
      <w:r w:rsidRPr="00770365">
        <w:rPr>
          <w:rFonts w:ascii="宋体" w:hAnsi="宋体" w:hint="eastAsia"/>
          <w:sz w:val="24"/>
          <w:szCs w:val="24"/>
        </w:rPr>
        <w:t xml:space="preserve">  2.1.7刺激间期：0.01—1ms；</w:t>
      </w:r>
    </w:p>
    <w:p w:rsidR="004304F1" w:rsidRPr="00770365" w:rsidRDefault="004304F1" w:rsidP="004304F1">
      <w:pPr>
        <w:rPr>
          <w:rFonts w:ascii="宋体" w:hAnsi="宋体"/>
          <w:sz w:val="24"/>
          <w:szCs w:val="24"/>
        </w:rPr>
      </w:pPr>
      <w:r w:rsidRPr="00770365">
        <w:rPr>
          <w:rFonts w:ascii="宋体" w:hAnsi="宋体" w:hint="eastAsia"/>
          <w:sz w:val="24"/>
          <w:szCs w:val="24"/>
        </w:rPr>
        <w:t xml:space="preserve">  2.1.8刺激模式：单个，重复，串刺激，循环或非循环；</w:t>
      </w:r>
    </w:p>
    <w:p w:rsidR="004304F1" w:rsidRPr="00770365" w:rsidRDefault="004304F1" w:rsidP="004304F1">
      <w:pPr>
        <w:rPr>
          <w:rFonts w:ascii="宋体" w:hAnsi="宋体"/>
          <w:sz w:val="24"/>
          <w:szCs w:val="24"/>
        </w:rPr>
      </w:pPr>
      <w:r w:rsidRPr="00770365">
        <w:rPr>
          <w:rFonts w:ascii="宋体" w:hAnsi="宋体" w:hint="eastAsia"/>
          <w:sz w:val="24"/>
          <w:szCs w:val="24"/>
        </w:rPr>
        <w:t xml:space="preserve">  2.1.9刺激频率：0.1—100/秒；</w:t>
      </w:r>
    </w:p>
    <w:p w:rsidR="004304F1" w:rsidRPr="00770365" w:rsidRDefault="004304F1" w:rsidP="004304F1">
      <w:pPr>
        <w:rPr>
          <w:rFonts w:ascii="宋体" w:hAnsi="宋体"/>
          <w:sz w:val="24"/>
          <w:szCs w:val="24"/>
        </w:rPr>
      </w:pPr>
      <w:r w:rsidRPr="00770365">
        <w:rPr>
          <w:rFonts w:ascii="宋体" w:hAnsi="宋体" w:hint="eastAsia"/>
          <w:sz w:val="24"/>
          <w:szCs w:val="24"/>
        </w:rPr>
        <w:lastRenderedPageBreak/>
        <w:t xml:space="preserve">  2.1.10刺激控制：面板或手柄遥控；</w:t>
      </w:r>
    </w:p>
    <w:p w:rsidR="004304F1" w:rsidRPr="00770365" w:rsidRDefault="004304F1" w:rsidP="00770365">
      <w:pPr>
        <w:ind w:leftChars="100" w:left="812" w:hangingChars="250" w:hanging="602"/>
        <w:rPr>
          <w:rFonts w:ascii="宋体" w:hAnsi="宋体"/>
          <w:b/>
          <w:sz w:val="24"/>
          <w:szCs w:val="24"/>
        </w:rPr>
      </w:pPr>
      <w:r w:rsidRPr="00770365">
        <w:rPr>
          <w:rFonts w:ascii="宋体" w:hAnsi="宋体" w:hint="eastAsia"/>
          <w:b/>
          <w:sz w:val="24"/>
          <w:szCs w:val="24"/>
        </w:rPr>
        <w:t>2.2听觉刺激器：</w:t>
      </w:r>
    </w:p>
    <w:p w:rsidR="004304F1" w:rsidRPr="00770365" w:rsidRDefault="004304F1" w:rsidP="00770365">
      <w:pPr>
        <w:ind w:leftChars="100" w:left="810" w:hangingChars="250" w:hanging="600"/>
        <w:rPr>
          <w:rFonts w:ascii="宋体" w:hAnsi="宋体"/>
          <w:sz w:val="24"/>
          <w:szCs w:val="24"/>
        </w:rPr>
      </w:pPr>
      <w:r w:rsidRPr="00770365">
        <w:rPr>
          <w:rFonts w:ascii="宋体" w:hAnsi="宋体" w:hint="eastAsia"/>
          <w:sz w:val="24"/>
          <w:szCs w:val="24"/>
        </w:rPr>
        <w:t>2.2.1听刺激类型：喀喇音，纯音，爆发音；</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2.2.2刺激强度：0—139dB pSPL or -31—109dB nH；</w:t>
      </w:r>
    </w:p>
    <w:p w:rsidR="004304F1" w:rsidRPr="00770365" w:rsidRDefault="004304F1" w:rsidP="00770365">
      <w:pPr>
        <w:ind w:leftChars="100" w:left="810" w:hangingChars="250" w:hanging="600"/>
        <w:rPr>
          <w:rFonts w:ascii="宋体" w:hAnsi="宋体"/>
          <w:sz w:val="24"/>
          <w:szCs w:val="24"/>
        </w:rPr>
      </w:pPr>
      <w:r w:rsidRPr="00770365">
        <w:rPr>
          <w:rFonts w:ascii="宋体" w:hAnsi="宋体" w:hint="eastAsia"/>
          <w:sz w:val="24"/>
          <w:szCs w:val="24"/>
        </w:rPr>
        <w:t>2.2.3刺激极性：疏音，密音，交替音；</w:t>
      </w:r>
    </w:p>
    <w:p w:rsidR="004304F1" w:rsidRPr="00770365" w:rsidRDefault="004304F1" w:rsidP="00770365">
      <w:pPr>
        <w:ind w:leftChars="100" w:left="810" w:hangingChars="250" w:hanging="600"/>
        <w:rPr>
          <w:rFonts w:ascii="宋体" w:hAnsi="宋体"/>
          <w:sz w:val="24"/>
          <w:szCs w:val="24"/>
        </w:rPr>
      </w:pPr>
      <w:r w:rsidRPr="00770365">
        <w:rPr>
          <w:rFonts w:ascii="宋体" w:hAnsi="宋体" w:hint="eastAsia"/>
          <w:sz w:val="24"/>
          <w:szCs w:val="24"/>
        </w:rPr>
        <w:t>2.2.4刺激频率：250，500，750，1k,1.5k,2k,3k,4k,6k,8k(Hz)；</w:t>
      </w:r>
    </w:p>
    <w:p w:rsidR="004304F1" w:rsidRPr="00770365" w:rsidRDefault="004304F1" w:rsidP="00770365">
      <w:pPr>
        <w:ind w:leftChars="100" w:left="810" w:hangingChars="250" w:hanging="600"/>
        <w:rPr>
          <w:rFonts w:ascii="宋体" w:hAnsi="宋体"/>
          <w:sz w:val="24"/>
          <w:szCs w:val="24"/>
        </w:rPr>
      </w:pPr>
      <w:r w:rsidRPr="00770365">
        <w:rPr>
          <w:rFonts w:ascii="宋体" w:hAnsi="宋体" w:hint="eastAsia"/>
          <w:sz w:val="24"/>
          <w:szCs w:val="24"/>
        </w:rPr>
        <w:t>2.2.5纯音/爆发音包络类型：linear，gaussian，hanning，blackman；</w:t>
      </w:r>
    </w:p>
    <w:p w:rsidR="004304F1" w:rsidRPr="00770365" w:rsidRDefault="004304F1" w:rsidP="00770365">
      <w:pPr>
        <w:ind w:leftChars="100" w:left="810" w:hangingChars="250" w:hanging="600"/>
        <w:rPr>
          <w:rFonts w:ascii="宋体" w:hAnsi="宋体"/>
          <w:sz w:val="24"/>
          <w:szCs w:val="24"/>
        </w:rPr>
      </w:pPr>
      <w:r w:rsidRPr="00770365">
        <w:rPr>
          <w:rFonts w:ascii="宋体" w:hAnsi="宋体" w:hint="eastAsia"/>
          <w:sz w:val="24"/>
          <w:szCs w:val="24"/>
        </w:rPr>
        <w:t>2.2.6噪声掩蔽：-15—125dB or -1—103dB nHL；</w:t>
      </w:r>
    </w:p>
    <w:p w:rsidR="004304F1" w:rsidRPr="00770365" w:rsidRDefault="004304F1" w:rsidP="00770365">
      <w:pPr>
        <w:ind w:leftChars="100" w:left="812" w:hangingChars="250" w:hanging="602"/>
        <w:rPr>
          <w:rFonts w:ascii="宋体" w:hAnsi="宋体"/>
          <w:b/>
          <w:sz w:val="24"/>
          <w:szCs w:val="24"/>
        </w:rPr>
      </w:pPr>
      <w:r w:rsidRPr="00770365">
        <w:rPr>
          <w:rFonts w:ascii="宋体" w:hAnsi="宋体" w:hint="eastAsia"/>
          <w:b/>
          <w:sz w:val="24"/>
          <w:szCs w:val="24"/>
        </w:rPr>
        <w:t>2.3视觉刺激器：</w:t>
      </w:r>
    </w:p>
    <w:p w:rsidR="004304F1" w:rsidRPr="00770365" w:rsidRDefault="004304F1" w:rsidP="00770365">
      <w:pPr>
        <w:ind w:leftChars="100" w:left="810" w:hangingChars="250" w:hanging="600"/>
        <w:rPr>
          <w:rFonts w:ascii="宋体" w:hAnsi="宋体"/>
          <w:sz w:val="24"/>
          <w:szCs w:val="24"/>
        </w:rPr>
      </w:pPr>
      <w:r w:rsidRPr="00770365">
        <w:rPr>
          <w:rFonts w:ascii="宋体" w:hAnsi="宋体" w:hint="eastAsia"/>
          <w:sz w:val="24"/>
          <w:szCs w:val="24"/>
        </w:rPr>
        <w:t>2.3.1模式：黑白方块格，水平条，垂直条，Bitmap图像，双刺激，翻转，闪烁；</w:t>
      </w:r>
    </w:p>
    <w:p w:rsidR="004304F1" w:rsidRPr="00770365" w:rsidRDefault="004304F1" w:rsidP="00770365">
      <w:pPr>
        <w:ind w:leftChars="100" w:left="810" w:hangingChars="250" w:hanging="600"/>
        <w:rPr>
          <w:rFonts w:ascii="宋体" w:hAnsi="宋体"/>
          <w:sz w:val="24"/>
          <w:szCs w:val="24"/>
        </w:rPr>
      </w:pPr>
      <w:r w:rsidRPr="00770365">
        <w:rPr>
          <w:rFonts w:ascii="宋体" w:hAnsi="宋体" w:hint="eastAsia"/>
          <w:sz w:val="24"/>
          <w:szCs w:val="24"/>
        </w:rPr>
        <w:t>2.3.2刺激视野：全野，半野，1/4野，1/8野等；</w:t>
      </w:r>
    </w:p>
    <w:p w:rsidR="004304F1" w:rsidRPr="00770365" w:rsidRDefault="004304F1" w:rsidP="00770365">
      <w:pPr>
        <w:ind w:leftChars="100" w:left="810" w:hangingChars="250" w:hanging="600"/>
        <w:rPr>
          <w:rFonts w:ascii="宋体" w:hAnsi="宋体"/>
          <w:sz w:val="24"/>
          <w:szCs w:val="24"/>
        </w:rPr>
      </w:pPr>
      <w:r w:rsidRPr="00770365">
        <w:rPr>
          <w:rFonts w:ascii="宋体" w:hAnsi="宋体" w:hint="eastAsia"/>
          <w:sz w:val="24"/>
          <w:szCs w:val="24"/>
        </w:rPr>
        <w:t>2.3.3注视点：4种颜色可选</w:t>
      </w:r>
    </w:p>
    <w:p w:rsidR="004304F1" w:rsidRPr="00770365" w:rsidRDefault="004304F1" w:rsidP="004304F1">
      <w:pPr>
        <w:rPr>
          <w:sz w:val="24"/>
          <w:szCs w:val="24"/>
        </w:rPr>
      </w:pPr>
    </w:p>
    <w:p w:rsidR="004304F1" w:rsidRPr="00770365" w:rsidRDefault="004304F1" w:rsidP="004304F1">
      <w:pPr>
        <w:outlineLvl w:val="0"/>
        <w:rPr>
          <w:sz w:val="24"/>
          <w:szCs w:val="24"/>
        </w:rPr>
      </w:pPr>
      <w:r w:rsidRPr="00770365">
        <w:rPr>
          <w:rFonts w:hint="eastAsia"/>
          <w:b/>
          <w:sz w:val="24"/>
          <w:szCs w:val="24"/>
        </w:rPr>
        <w:t>三、软件与功能要求</w:t>
      </w:r>
    </w:p>
    <w:p w:rsidR="004304F1" w:rsidRPr="00770365" w:rsidRDefault="004304F1" w:rsidP="00770365">
      <w:pPr>
        <w:ind w:firstLineChars="100" w:firstLine="241"/>
        <w:rPr>
          <w:rFonts w:ascii="宋体" w:hAnsi="宋体"/>
          <w:b/>
          <w:sz w:val="24"/>
          <w:szCs w:val="24"/>
        </w:rPr>
      </w:pPr>
      <w:r w:rsidRPr="00770365">
        <w:rPr>
          <w:rFonts w:ascii="宋体" w:hAnsi="宋体" w:hint="eastAsia"/>
          <w:b/>
          <w:sz w:val="24"/>
          <w:szCs w:val="24"/>
        </w:rPr>
        <w:t>1.肌电图软件功能：</w:t>
      </w:r>
    </w:p>
    <w:p w:rsidR="004304F1" w:rsidRPr="00770365" w:rsidRDefault="004304F1" w:rsidP="00770365">
      <w:pPr>
        <w:ind w:firstLineChars="100" w:firstLine="240"/>
        <w:rPr>
          <w:rFonts w:ascii="宋体" w:hAnsi="宋体"/>
          <w:bCs/>
          <w:sz w:val="24"/>
          <w:szCs w:val="24"/>
        </w:rPr>
      </w:pPr>
      <w:r w:rsidRPr="00770365">
        <w:rPr>
          <w:rFonts w:ascii="宋体" w:hAnsi="宋体" w:hint="eastAsia"/>
          <w:bCs/>
          <w:sz w:val="24"/>
          <w:szCs w:val="24"/>
        </w:rPr>
        <w:t>1.1病案检测分项软件：如腕管综合征，糖尿病，帕金森等诊疗程序预置功能</w:t>
      </w:r>
    </w:p>
    <w:p w:rsidR="004304F1" w:rsidRPr="00770365" w:rsidRDefault="004304F1" w:rsidP="00770365">
      <w:pPr>
        <w:ind w:leftChars="100" w:left="450" w:hangingChars="100" w:hanging="240"/>
        <w:rPr>
          <w:rFonts w:ascii="宋体" w:hAnsi="宋体"/>
          <w:bCs/>
          <w:sz w:val="24"/>
          <w:szCs w:val="24"/>
        </w:rPr>
      </w:pPr>
      <w:r w:rsidRPr="00770365">
        <w:rPr>
          <w:rFonts w:ascii="宋体" w:hAnsi="宋体" w:hint="eastAsia"/>
          <w:bCs/>
          <w:sz w:val="24"/>
          <w:szCs w:val="24"/>
        </w:rPr>
        <w:t>1.2在线拷屏与视频录制软件：实现肌电图数据在任何电脑系统中均可回放，便于学术交流与教学；</w:t>
      </w:r>
    </w:p>
    <w:p w:rsidR="004304F1" w:rsidRPr="00770365" w:rsidRDefault="004304F1" w:rsidP="00770365">
      <w:pPr>
        <w:ind w:firstLineChars="100" w:firstLine="241"/>
        <w:rPr>
          <w:rFonts w:ascii="宋体" w:hAnsi="宋体"/>
          <w:b/>
          <w:sz w:val="24"/>
          <w:szCs w:val="24"/>
        </w:rPr>
      </w:pPr>
      <w:r w:rsidRPr="00770365">
        <w:rPr>
          <w:rFonts w:ascii="宋体" w:hAnsi="宋体" w:hint="eastAsia"/>
          <w:b/>
          <w:sz w:val="24"/>
          <w:szCs w:val="24"/>
        </w:rPr>
        <w:t>2.神经传导：</w:t>
      </w:r>
    </w:p>
    <w:p w:rsidR="004304F1" w:rsidRPr="00770365" w:rsidRDefault="004304F1" w:rsidP="00770365">
      <w:pPr>
        <w:ind w:leftChars="104" w:left="578" w:hangingChars="150" w:hanging="360"/>
        <w:rPr>
          <w:rFonts w:ascii="宋体" w:hAnsi="宋体"/>
          <w:sz w:val="24"/>
          <w:szCs w:val="24"/>
        </w:rPr>
      </w:pPr>
      <w:r w:rsidRPr="00770365">
        <w:rPr>
          <w:rFonts w:ascii="宋体" w:hAnsi="宋体" w:hint="eastAsia"/>
          <w:sz w:val="24"/>
          <w:szCs w:val="24"/>
        </w:rPr>
        <w:t xml:space="preserve">2.1包括运动神经传导；感觉神经传导；F波；H反射；重频电刺激；瞬目反射；微移（Inching）等常规检查项目； </w:t>
      </w:r>
    </w:p>
    <w:p w:rsidR="004304F1" w:rsidRPr="00770365" w:rsidRDefault="004304F1" w:rsidP="00770365">
      <w:pPr>
        <w:ind w:leftChars="50" w:left="585" w:hangingChars="200" w:hanging="480"/>
        <w:rPr>
          <w:rFonts w:ascii="宋体" w:hAnsi="宋体"/>
          <w:sz w:val="24"/>
          <w:szCs w:val="24"/>
        </w:rPr>
      </w:pPr>
      <w:r w:rsidRPr="00770365">
        <w:rPr>
          <w:rFonts w:ascii="宋体" w:hAnsi="宋体" w:hint="eastAsia"/>
          <w:sz w:val="24"/>
          <w:szCs w:val="24"/>
        </w:rPr>
        <w:t xml:space="preserve"> 2.2实时记录通道监测软件：校验信号质量，显示病人的紧张度，实时显示干扰，利于操作及时调节；</w:t>
      </w:r>
    </w:p>
    <w:p w:rsidR="004304F1" w:rsidRPr="00770365" w:rsidRDefault="004304F1" w:rsidP="00770365">
      <w:pPr>
        <w:ind w:firstLineChars="50" w:firstLine="120"/>
        <w:rPr>
          <w:rFonts w:ascii="宋体" w:hAnsi="宋体"/>
          <w:sz w:val="24"/>
          <w:szCs w:val="24"/>
        </w:rPr>
      </w:pPr>
      <w:r w:rsidRPr="00770365">
        <w:rPr>
          <w:rFonts w:ascii="宋体" w:hAnsi="宋体" w:hint="eastAsia"/>
          <w:sz w:val="24"/>
          <w:szCs w:val="24"/>
        </w:rPr>
        <w:t xml:space="preserve"> 2.3波形回看功能：记录每次刺激波形，重新选择最佳波形进行分析；</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2.4神经传导检查结果自动对比，直观显示健侧与患侧数值差异；</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2.5直观全面的神经解剖图，引导您快速的进入指定检查，起到“操作导航”的作用；</w:t>
      </w:r>
    </w:p>
    <w:p w:rsidR="004304F1" w:rsidRPr="00770365" w:rsidRDefault="004304F1" w:rsidP="00770365">
      <w:pPr>
        <w:ind w:firstLineChars="100" w:firstLine="241"/>
        <w:rPr>
          <w:rFonts w:ascii="宋体" w:hAnsi="宋体"/>
          <w:b/>
          <w:sz w:val="24"/>
          <w:szCs w:val="24"/>
        </w:rPr>
      </w:pPr>
      <w:r w:rsidRPr="00770365">
        <w:rPr>
          <w:rFonts w:ascii="宋体" w:hAnsi="宋体" w:hint="eastAsia"/>
          <w:b/>
          <w:sz w:val="24"/>
          <w:szCs w:val="24"/>
        </w:rPr>
        <w:t>3.肌电图：</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3.1包括自发肌电，运动单位分析，大力收缩，定量肌电图分析等；</w:t>
      </w:r>
    </w:p>
    <w:p w:rsidR="004304F1" w:rsidRPr="00770365" w:rsidRDefault="004304F1" w:rsidP="00770365">
      <w:pPr>
        <w:ind w:firstLineChars="50" w:firstLine="120"/>
        <w:rPr>
          <w:rFonts w:ascii="宋体" w:hAnsi="宋体"/>
          <w:sz w:val="24"/>
          <w:szCs w:val="24"/>
        </w:rPr>
      </w:pPr>
      <w:r w:rsidRPr="00770365">
        <w:rPr>
          <w:rFonts w:ascii="宋体" w:hAnsi="宋体" w:hint="eastAsia"/>
          <w:sz w:val="24"/>
          <w:szCs w:val="24"/>
        </w:rPr>
        <w:t xml:space="preserve"> 3.2 EMG进针质量监测功能：用于监测进针的位置，强度量表显示肌肉收缩水平；</w:t>
      </w:r>
    </w:p>
    <w:p w:rsidR="004304F1" w:rsidRPr="00770365" w:rsidRDefault="004304F1" w:rsidP="00770365">
      <w:pPr>
        <w:ind w:firstLineChars="50" w:firstLine="120"/>
        <w:rPr>
          <w:rFonts w:ascii="宋体" w:hAnsi="宋体"/>
          <w:sz w:val="24"/>
          <w:szCs w:val="24"/>
        </w:rPr>
      </w:pPr>
      <w:r w:rsidRPr="00770365">
        <w:rPr>
          <w:rFonts w:ascii="宋体" w:hAnsi="宋体" w:hint="eastAsia"/>
          <w:sz w:val="24"/>
          <w:szCs w:val="24"/>
        </w:rPr>
        <w:t xml:space="preserve"> 3.3 常规肌电图软件中即可采集单纤维项目中的颤抖（Jitter）；</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3.4肌肉解剖图，提示操作者查找检查位置</w:t>
      </w:r>
    </w:p>
    <w:p w:rsidR="004304F1" w:rsidRPr="00770365" w:rsidRDefault="004304F1" w:rsidP="00770365">
      <w:pPr>
        <w:ind w:leftChars="100" w:left="570" w:hangingChars="150" w:hanging="360"/>
        <w:rPr>
          <w:rFonts w:ascii="宋体" w:hAnsi="宋体"/>
          <w:sz w:val="24"/>
          <w:szCs w:val="24"/>
        </w:rPr>
      </w:pPr>
      <w:r w:rsidRPr="00770365">
        <w:rPr>
          <w:rFonts w:ascii="宋体" w:hAnsi="宋体" w:hint="eastAsia"/>
          <w:sz w:val="24"/>
          <w:szCs w:val="24"/>
        </w:rPr>
        <w:t>3.5手动MUP和自动MUP相结合，灵活快速，选出的MUP自动进行计算（包括时程、波幅、位相、转折、面积和上升时间）</w:t>
      </w:r>
    </w:p>
    <w:p w:rsidR="004304F1" w:rsidRPr="00770365" w:rsidRDefault="004304F1" w:rsidP="00770365">
      <w:pPr>
        <w:ind w:firstLineChars="100" w:firstLine="241"/>
        <w:rPr>
          <w:rFonts w:ascii="宋体" w:hAnsi="宋体"/>
          <w:b/>
          <w:sz w:val="24"/>
          <w:szCs w:val="24"/>
        </w:rPr>
      </w:pPr>
      <w:r w:rsidRPr="00770365">
        <w:rPr>
          <w:rFonts w:ascii="宋体" w:hAnsi="宋体" w:hint="eastAsia"/>
          <w:b/>
          <w:sz w:val="24"/>
          <w:szCs w:val="24"/>
        </w:rPr>
        <w:t>4.诱发电位：</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4.1听觉诱发电位：脑干听觉诱发电位，客观听阈测定，中潜伏期反应，长潜伏期反应，耳蜗电图，</w:t>
      </w:r>
      <w:r w:rsidRPr="00770365">
        <w:rPr>
          <w:rFonts w:ascii="宋体" w:hAnsi="宋体" w:hint="eastAsia"/>
          <w:bCs/>
          <w:sz w:val="24"/>
          <w:szCs w:val="24"/>
        </w:rPr>
        <w:t>40 HZ低频稳态测试软件等</w:t>
      </w:r>
    </w:p>
    <w:p w:rsidR="004304F1" w:rsidRPr="00770365" w:rsidRDefault="004304F1" w:rsidP="00770365">
      <w:pPr>
        <w:ind w:firstLineChars="100" w:firstLine="240"/>
        <w:rPr>
          <w:rFonts w:ascii="宋体" w:hAnsi="宋体"/>
          <w:sz w:val="24"/>
          <w:szCs w:val="24"/>
        </w:rPr>
      </w:pPr>
      <w:r w:rsidRPr="00770365">
        <w:rPr>
          <w:rFonts w:ascii="宋体" w:hAnsi="宋体" w:hint="eastAsia"/>
          <w:bCs/>
          <w:sz w:val="24"/>
          <w:szCs w:val="24"/>
        </w:rPr>
        <w:t>4.2体感诱发电位：</w:t>
      </w:r>
      <w:r w:rsidRPr="00770365">
        <w:rPr>
          <w:rFonts w:ascii="宋体" w:hAnsi="宋体" w:hint="eastAsia"/>
          <w:sz w:val="24"/>
          <w:szCs w:val="24"/>
        </w:rPr>
        <w:t>上肢体感诱发电位，下肢体感诱发电位，脊髓体感诱发电位</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4.3</w:t>
      </w:r>
      <w:r w:rsidRPr="00770365">
        <w:rPr>
          <w:rFonts w:ascii="宋体" w:hAnsi="宋体" w:hint="eastAsia"/>
          <w:bCs/>
          <w:sz w:val="24"/>
          <w:szCs w:val="24"/>
        </w:rPr>
        <w:t>视觉诱发电位</w:t>
      </w:r>
      <w:r w:rsidRPr="00770365">
        <w:rPr>
          <w:rFonts w:ascii="宋体" w:hAnsi="宋体" w:hint="eastAsia"/>
          <w:sz w:val="24"/>
          <w:szCs w:val="24"/>
        </w:rPr>
        <w:t>：棋盘格翻转诱发和闪光刺激诱发</w:t>
      </w:r>
    </w:p>
    <w:p w:rsidR="004304F1" w:rsidRPr="00770365" w:rsidRDefault="004304F1" w:rsidP="00770365">
      <w:pPr>
        <w:ind w:firstLineChars="100" w:firstLine="240"/>
        <w:rPr>
          <w:rFonts w:ascii="宋体" w:hAnsi="宋体"/>
          <w:bCs/>
          <w:sz w:val="24"/>
          <w:szCs w:val="24"/>
        </w:rPr>
      </w:pPr>
      <w:r w:rsidRPr="00770365">
        <w:rPr>
          <w:rFonts w:ascii="宋体" w:hAnsi="宋体" w:hint="eastAsia"/>
          <w:sz w:val="24"/>
          <w:szCs w:val="24"/>
        </w:rPr>
        <w:t>4.4 运动诱发电位：通过恒压电刺激实现运动诱发电位采集</w:t>
      </w:r>
    </w:p>
    <w:p w:rsidR="004304F1" w:rsidRPr="00770365" w:rsidRDefault="004304F1" w:rsidP="00770365">
      <w:pPr>
        <w:ind w:firstLineChars="100" w:firstLine="240"/>
        <w:rPr>
          <w:rFonts w:ascii="宋体" w:hAnsi="宋体"/>
          <w:sz w:val="24"/>
          <w:szCs w:val="24"/>
        </w:rPr>
      </w:pPr>
      <w:r w:rsidRPr="00770365">
        <w:rPr>
          <w:rFonts w:ascii="宋体" w:hAnsi="宋体" w:hint="eastAsia"/>
          <w:bCs/>
          <w:sz w:val="24"/>
          <w:szCs w:val="24"/>
        </w:rPr>
        <w:t xml:space="preserve">4.4 </w:t>
      </w:r>
      <w:r w:rsidRPr="00770365">
        <w:rPr>
          <w:rFonts w:ascii="宋体" w:hAnsi="宋体" w:hint="eastAsia"/>
          <w:sz w:val="24"/>
          <w:szCs w:val="24"/>
        </w:rPr>
        <w:t>P300事件相关电位</w:t>
      </w:r>
    </w:p>
    <w:p w:rsidR="004304F1" w:rsidRPr="00770365" w:rsidRDefault="004304F1" w:rsidP="00770365">
      <w:pPr>
        <w:ind w:leftChars="100" w:left="570" w:hangingChars="150" w:hanging="360"/>
        <w:rPr>
          <w:rFonts w:ascii="宋体" w:hAnsi="宋体"/>
          <w:sz w:val="24"/>
          <w:szCs w:val="24"/>
        </w:rPr>
      </w:pPr>
      <w:r w:rsidRPr="00770365">
        <w:rPr>
          <w:rFonts w:ascii="宋体" w:hAnsi="宋体" w:hint="eastAsia"/>
          <w:sz w:val="24"/>
          <w:szCs w:val="24"/>
        </w:rPr>
        <w:t>4.5可实现诱发电位波形以通道叠加、左右对比叠加、单侧多次叠加等方式，观察诱发电位的重复性和传导通路；</w:t>
      </w:r>
    </w:p>
    <w:p w:rsidR="004304F1" w:rsidRPr="00770365" w:rsidRDefault="004304F1" w:rsidP="00770365">
      <w:pPr>
        <w:ind w:firstLineChars="100" w:firstLine="241"/>
        <w:rPr>
          <w:rFonts w:ascii="宋体" w:hAnsi="宋体"/>
          <w:b/>
          <w:sz w:val="24"/>
          <w:szCs w:val="24"/>
        </w:rPr>
      </w:pPr>
      <w:r w:rsidRPr="00770365">
        <w:rPr>
          <w:rFonts w:ascii="宋体" w:hAnsi="宋体" w:hint="eastAsia"/>
          <w:b/>
          <w:sz w:val="24"/>
          <w:szCs w:val="24"/>
        </w:rPr>
        <w:t>5.自主神经检查：</w:t>
      </w:r>
    </w:p>
    <w:p w:rsidR="004304F1" w:rsidRPr="00770365" w:rsidRDefault="004304F1" w:rsidP="00770365">
      <w:pPr>
        <w:ind w:leftChars="100" w:left="570" w:hangingChars="150" w:hanging="360"/>
        <w:rPr>
          <w:rFonts w:ascii="宋体" w:hAnsi="宋体"/>
          <w:sz w:val="24"/>
          <w:szCs w:val="24"/>
        </w:rPr>
      </w:pPr>
      <w:r w:rsidRPr="00770365">
        <w:rPr>
          <w:rFonts w:ascii="宋体" w:hAnsi="宋体" w:hint="eastAsia"/>
          <w:sz w:val="24"/>
          <w:szCs w:val="24"/>
        </w:rPr>
        <w:t>自主皮肤交感反射（SSR）、电刺激皮肤交感反射（GSR）和RR间期心率变异分析；</w:t>
      </w:r>
    </w:p>
    <w:p w:rsidR="004304F1" w:rsidRPr="00770365" w:rsidRDefault="004304F1" w:rsidP="004304F1">
      <w:pPr>
        <w:rPr>
          <w:rFonts w:ascii="宋体" w:hAnsi="宋体"/>
          <w:sz w:val="24"/>
          <w:szCs w:val="24"/>
        </w:rPr>
      </w:pPr>
    </w:p>
    <w:p w:rsidR="004304F1" w:rsidRPr="00770365" w:rsidRDefault="004304F1" w:rsidP="004304F1">
      <w:pPr>
        <w:outlineLvl w:val="0"/>
        <w:rPr>
          <w:b/>
          <w:sz w:val="24"/>
          <w:szCs w:val="24"/>
        </w:rPr>
      </w:pPr>
      <w:r w:rsidRPr="00770365">
        <w:rPr>
          <w:rFonts w:hint="eastAsia"/>
          <w:b/>
          <w:sz w:val="24"/>
          <w:szCs w:val="24"/>
        </w:rPr>
        <w:t>四、耗材与配件：</w:t>
      </w:r>
    </w:p>
    <w:p w:rsidR="004304F1" w:rsidRPr="00770365" w:rsidRDefault="004304F1" w:rsidP="004304F1">
      <w:pPr>
        <w:rPr>
          <w:rFonts w:ascii="宋体"/>
          <w:b/>
          <w:sz w:val="24"/>
          <w:szCs w:val="24"/>
        </w:rPr>
      </w:pPr>
      <w:r w:rsidRPr="00770365">
        <w:rPr>
          <w:rFonts w:ascii="宋体" w:hint="eastAsia"/>
          <w:b/>
          <w:sz w:val="24"/>
          <w:szCs w:val="24"/>
        </w:rPr>
        <w:t>1．耗材：</w:t>
      </w:r>
    </w:p>
    <w:p w:rsidR="004304F1" w:rsidRPr="00770365" w:rsidRDefault="004304F1" w:rsidP="004304F1">
      <w:pPr>
        <w:rPr>
          <w:rFonts w:ascii="宋体" w:hAnsi="宋体"/>
          <w:sz w:val="24"/>
          <w:szCs w:val="24"/>
        </w:rPr>
      </w:pPr>
      <w:r w:rsidRPr="00770365">
        <w:rPr>
          <w:rFonts w:ascii="宋体" w:hint="eastAsia"/>
          <w:sz w:val="24"/>
          <w:szCs w:val="24"/>
        </w:rPr>
        <w:t>导电膏（2盒），磨砂膏（2支），</w:t>
      </w:r>
      <w:r w:rsidRPr="00770365">
        <w:rPr>
          <w:rFonts w:ascii="宋体" w:hAnsi="宋体" w:hint="eastAsia"/>
          <w:sz w:val="24"/>
          <w:szCs w:val="24"/>
        </w:rPr>
        <w:t>银盘电极（12个）</w:t>
      </w:r>
      <w:r w:rsidRPr="00770365">
        <w:rPr>
          <w:rFonts w:ascii="宋体" w:hint="eastAsia"/>
          <w:sz w:val="24"/>
          <w:szCs w:val="24"/>
        </w:rPr>
        <w:t>，指环电极（1付），</w:t>
      </w:r>
      <w:r w:rsidRPr="00770365">
        <w:rPr>
          <w:rFonts w:ascii="宋体" w:hAnsi="宋体" w:hint="eastAsia"/>
          <w:sz w:val="24"/>
          <w:szCs w:val="24"/>
        </w:rPr>
        <w:t>不带导线一次性贴片电极（3包），鳄鱼夹电极（4个），</w:t>
      </w:r>
      <w:r w:rsidRPr="00770365">
        <w:rPr>
          <w:rFonts w:ascii="宋体" w:hint="eastAsia"/>
          <w:sz w:val="24"/>
          <w:szCs w:val="24"/>
        </w:rPr>
        <w:t>同心圆针（5根），同心圆针电缆（1根），</w:t>
      </w:r>
      <w:r w:rsidRPr="00770365">
        <w:rPr>
          <w:rFonts w:ascii="宋体" w:hAnsi="宋体" w:hint="eastAsia"/>
          <w:sz w:val="24"/>
          <w:szCs w:val="24"/>
        </w:rPr>
        <w:t>夹式地线（2根），固定带（3条），测量尺（1卷），绘图笔（1支）</w:t>
      </w:r>
    </w:p>
    <w:p w:rsidR="004304F1" w:rsidRPr="00770365" w:rsidRDefault="004304F1" w:rsidP="004304F1">
      <w:pPr>
        <w:rPr>
          <w:rFonts w:ascii="宋体" w:hAnsi="宋体"/>
          <w:b/>
          <w:sz w:val="24"/>
          <w:szCs w:val="24"/>
        </w:rPr>
      </w:pPr>
      <w:r w:rsidRPr="00770365">
        <w:rPr>
          <w:rFonts w:ascii="宋体" w:hAnsi="宋体" w:hint="eastAsia"/>
          <w:b/>
          <w:sz w:val="24"/>
          <w:szCs w:val="24"/>
        </w:rPr>
        <w:t>2．配件：</w:t>
      </w:r>
    </w:p>
    <w:p w:rsidR="004304F1" w:rsidRPr="00770365" w:rsidRDefault="004304F1" w:rsidP="004304F1">
      <w:pPr>
        <w:rPr>
          <w:rFonts w:ascii="宋体" w:hAnsi="宋体"/>
          <w:bCs/>
          <w:sz w:val="24"/>
          <w:szCs w:val="24"/>
        </w:rPr>
      </w:pPr>
      <w:r w:rsidRPr="00770365">
        <w:rPr>
          <w:rFonts w:ascii="宋体" w:hAnsi="宋体" w:hint="eastAsia"/>
          <w:bCs/>
          <w:sz w:val="24"/>
          <w:szCs w:val="24"/>
        </w:rPr>
        <w:t>手柄电刺激器（1套），标准</w:t>
      </w:r>
      <w:r w:rsidRPr="00770365">
        <w:rPr>
          <w:rFonts w:ascii="宋体" w:hAnsi="宋体" w:hint="eastAsia"/>
          <w:sz w:val="24"/>
          <w:szCs w:val="24"/>
        </w:rPr>
        <w:t>专用耳机</w:t>
      </w:r>
      <w:r w:rsidRPr="00770365">
        <w:rPr>
          <w:rFonts w:ascii="宋体" w:hAnsi="宋体" w:hint="eastAsia"/>
          <w:bCs/>
          <w:sz w:val="24"/>
          <w:szCs w:val="24"/>
        </w:rPr>
        <w:t>（1套）</w:t>
      </w:r>
      <w:r w:rsidRPr="00770365">
        <w:rPr>
          <w:rFonts w:ascii="宋体" w:hAnsi="宋体" w:hint="eastAsia"/>
          <w:sz w:val="24"/>
          <w:szCs w:val="24"/>
        </w:rPr>
        <w:t>，视觉刺激器</w:t>
      </w:r>
      <w:r w:rsidRPr="00770365">
        <w:rPr>
          <w:rFonts w:ascii="宋体" w:hAnsi="宋体" w:hint="eastAsia"/>
          <w:bCs/>
          <w:sz w:val="24"/>
          <w:szCs w:val="24"/>
        </w:rPr>
        <w:t>（1套）</w:t>
      </w:r>
    </w:p>
    <w:p w:rsidR="004304F1" w:rsidRDefault="004304F1" w:rsidP="004304F1"/>
    <w:p w:rsidR="004304F1" w:rsidRPr="004304F1" w:rsidRDefault="004304F1" w:rsidP="004304F1">
      <w:pPr>
        <w:rPr>
          <w:b/>
          <w:sz w:val="36"/>
          <w:szCs w:val="36"/>
        </w:rPr>
      </w:pPr>
      <w:r w:rsidRPr="004304F1">
        <w:rPr>
          <w:rFonts w:hint="eastAsia"/>
          <w:b/>
          <w:sz w:val="36"/>
          <w:szCs w:val="36"/>
        </w:rPr>
        <w:t>B</w:t>
      </w:r>
      <w:r w:rsidRPr="004304F1">
        <w:rPr>
          <w:rFonts w:hint="eastAsia"/>
          <w:b/>
          <w:sz w:val="36"/>
          <w:szCs w:val="36"/>
        </w:rPr>
        <w:t>包：</w:t>
      </w:r>
    </w:p>
    <w:p w:rsidR="0076608C" w:rsidRDefault="0076608C" w:rsidP="0076608C">
      <w:pPr>
        <w:jc w:val="center"/>
        <w:rPr>
          <w:b/>
          <w:sz w:val="32"/>
        </w:rPr>
      </w:pPr>
      <w:r>
        <w:rPr>
          <w:rFonts w:hint="eastAsia"/>
          <w:b/>
          <w:sz w:val="32"/>
        </w:rPr>
        <w:t>磁刺激仪技术参数</w:t>
      </w:r>
    </w:p>
    <w:p w:rsidR="0076608C" w:rsidRPr="00770365" w:rsidRDefault="0076608C" w:rsidP="0076608C">
      <w:pPr>
        <w:pStyle w:val="2"/>
        <w:rPr>
          <w:sz w:val="24"/>
          <w:szCs w:val="24"/>
        </w:rPr>
      </w:pPr>
      <w:r w:rsidRPr="00770365">
        <w:rPr>
          <w:rFonts w:hint="eastAsia"/>
          <w:sz w:val="24"/>
          <w:szCs w:val="24"/>
        </w:rPr>
        <w:t>一、硬件</w:t>
      </w:r>
    </w:p>
    <w:p w:rsidR="0076608C" w:rsidRPr="00770365" w:rsidRDefault="0076608C" w:rsidP="0076608C">
      <w:pPr>
        <w:pStyle w:val="1"/>
        <w:numPr>
          <w:ilvl w:val="0"/>
          <w:numId w:val="3"/>
        </w:numPr>
        <w:ind w:firstLineChars="0"/>
        <w:rPr>
          <w:sz w:val="24"/>
          <w:szCs w:val="24"/>
        </w:rPr>
      </w:pPr>
      <w:r w:rsidRPr="00770365">
        <w:rPr>
          <w:rFonts w:hint="eastAsia"/>
          <w:sz w:val="24"/>
          <w:szCs w:val="24"/>
        </w:rPr>
        <w:t>产品组成包含磁刺激仪主机、刺激线圈（圆形和</w:t>
      </w:r>
      <w:r w:rsidRPr="00770365">
        <w:rPr>
          <w:rFonts w:hint="eastAsia"/>
          <w:sz w:val="24"/>
          <w:szCs w:val="24"/>
        </w:rPr>
        <w:t>8</w:t>
      </w:r>
      <w:r w:rsidRPr="00770365">
        <w:rPr>
          <w:rFonts w:hint="eastAsia"/>
          <w:sz w:val="24"/>
          <w:szCs w:val="24"/>
        </w:rPr>
        <w:t>字形）、运动诱发电位监测模块、触屏一体机、移动式推车等；</w:t>
      </w:r>
    </w:p>
    <w:p w:rsidR="0076608C" w:rsidRPr="00770365" w:rsidRDefault="0076608C" w:rsidP="0076608C">
      <w:pPr>
        <w:pStyle w:val="1"/>
        <w:numPr>
          <w:ilvl w:val="0"/>
          <w:numId w:val="3"/>
        </w:numPr>
        <w:ind w:firstLineChars="0"/>
        <w:rPr>
          <w:sz w:val="24"/>
          <w:szCs w:val="24"/>
        </w:rPr>
      </w:pPr>
      <w:r w:rsidRPr="00770365">
        <w:rPr>
          <w:rFonts w:hint="eastAsia"/>
          <w:sz w:val="24"/>
          <w:szCs w:val="24"/>
        </w:rPr>
        <w:t>智能风冷技术，安全、有效、无需额外维护；</w:t>
      </w:r>
    </w:p>
    <w:p w:rsidR="0076608C" w:rsidRPr="00770365" w:rsidRDefault="0076608C" w:rsidP="0076608C">
      <w:pPr>
        <w:pStyle w:val="1"/>
        <w:numPr>
          <w:ilvl w:val="0"/>
          <w:numId w:val="3"/>
        </w:numPr>
        <w:ind w:firstLineChars="0"/>
        <w:rPr>
          <w:sz w:val="24"/>
          <w:szCs w:val="24"/>
        </w:rPr>
      </w:pPr>
      <w:r w:rsidRPr="00770365">
        <w:rPr>
          <w:rFonts w:hint="eastAsia"/>
          <w:sz w:val="24"/>
          <w:szCs w:val="24"/>
        </w:rPr>
        <w:t>刺激线圈配置：圆形和</w:t>
      </w:r>
      <w:r w:rsidRPr="00770365">
        <w:rPr>
          <w:rFonts w:hint="eastAsia"/>
          <w:sz w:val="24"/>
          <w:szCs w:val="24"/>
        </w:rPr>
        <w:t>8</w:t>
      </w:r>
      <w:r w:rsidRPr="00770365">
        <w:rPr>
          <w:rFonts w:hint="eastAsia"/>
          <w:sz w:val="24"/>
          <w:szCs w:val="24"/>
        </w:rPr>
        <w:t>字形；</w:t>
      </w:r>
    </w:p>
    <w:p w:rsidR="0076608C" w:rsidRPr="00770365" w:rsidRDefault="0076608C" w:rsidP="0076608C">
      <w:pPr>
        <w:pStyle w:val="1"/>
        <w:numPr>
          <w:ilvl w:val="0"/>
          <w:numId w:val="3"/>
        </w:numPr>
        <w:ind w:firstLineChars="0"/>
        <w:rPr>
          <w:sz w:val="24"/>
          <w:szCs w:val="24"/>
        </w:rPr>
      </w:pPr>
      <w:r w:rsidRPr="00770365">
        <w:rPr>
          <w:rFonts w:hint="eastAsia"/>
          <w:sz w:val="24"/>
          <w:szCs w:val="24"/>
        </w:rPr>
        <w:t>运动诱发电位监测模块：双通道、无线式，双通道符合国际磁刺激安全协会制定的双通道模式，无线能够减少束缚、降低干扰；</w:t>
      </w:r>
    </w:p>
    <w:p w:rsidR="0076608C" w:rsidRPr="00770365" w:rsidRDefault="0076608C" w:rsidP="0076608C">
      <w:pPr>
        <w:pStyle w:val="1"/>
        <w:numPr>
          <w:ilvl w:val="0"/>
          <w:numId w:val="3"/>
        </w:numPr>
        <w:ind w:firstLineChars="0"/>
        <w:rPr>
          <w:sz w:val="24"/>
          <w:szCs w:val="24"/>
        </w:rPr>
      </w:pPr>
      <w:r w:rsidRPr="00770365">
        <w:rPr>
          <w:rFonts w:hint="eastAsia"/>
          <w:sz w:val="24"/>
          <w:szCs w:val="24"/>
        </w:rPr>
        <w:t>触屏式一体机；</w:t>
      </w:r>
    </w:p>
    <w:p w:rsidR="0076608C" w:rsidRPr="00770365" w:rsidRDefault="0076608C" w:rsidP="0076608C">
      <w:pPr>
        <w:pStyle w:val="1"/>
        <w:numPr>
          <w:ilvl w:val="0"/>
          <w:numId w:val="3"/>
        </w:numPr>
        <w:ind w:firstLineChars="0"/>
        <w:rPr>
          <w:sz w:val="24"/>
          <w:szCs w:val="24"/>
        </w:rPr>
      </w:pPr>
      <w:r w:rsidRPr="00770365">
        <w:rPr>
          <w:rFonts w:hint="eastAsia"/>
          <w:sz w:val="24"/>
          <w:szCs w:val="24"/>
        </w:rPr>
        <w:t>移动式推车工作站、</w:t>
      </w:r>
      <w:r w:rsidRPr="00770365">
        <w:rPr>
          <w:rFonts w:hint="eastAsia"/>
          <w:sz w:val="24"/>
          <w:szCs w:val="24"/>
        </w:rPr>
        <w:t>360</w:t>
      </w:r>
      <w:r w:rsidRPr="00770365">
        <w:rPr>
          <w:rFonts w:hint="eastAsia"/>
          <w:sz w:val="24"/>
          <w:szCs w:val="24"/>
        </w:rPr>
        <w:t>°万向调节支架，便于临床操作。</w:t>
      </w:r>
    </w:p>
    <w:p w:rsidR="0076608C" w:rsidRPr="00770365" w:rsidRDefault="0076608C" w:rsidP="0076608C">
      <w:pPr>
        <w:pStyle w:val="2"/>
        <w:rPr>
          <w:sz w:val="24"/>
          <w:szCs w:val="24"/>
        </w:rPr>
      </w:pPr>
      <w:r w:rsidRPr="00770365">
        <w:rPr>
          <w:rFonts w:hint="eastAsia"/>
          <w:sz w:val="24"/>
          <w:szCs w:val="24"/>
        </w:rPr>
        <w:t>二、软件</w:t>
      </w:r>
    </w:p>
    <w:p w:rsidR="0076608C" w:rsidRPr="00770365" w:rsidRDefault="0076608C" w:rsidP="0076608C">
      <w:pPr>
        <w:pStyle w:val="1"/>
        <w:numPr>
          <w:ilvl w:val="0"/>
          <w:numId w:val="4"/>
        </w:numPr>
        <w:ind w:firstLineChars="0"/>
        <w:rPr>
          <w:sz w:val="24"/>
          <w:szCs w:val="24"/>
        </w:rPr>
      </w:pPr>
      <w:r w:rsidRPr="00770365">
        <w:rPr>
          <w:rFonts w:hint="eastAsia"/>
          <w:sz w:val="24"/>
          <w:szCs w:val="24"/>
        </w:rPr>
        <w:t>经临床试验通过</w:t>
      </w:r>
      <w:r w:rsidRPr="00770365">
        <w:rPr>
          <w:rFonts w:hint="eastAsia"/>
          <w:sz w:val="24"/>
          <w:szCs w:val="24"/>
        </w:rPr>
        <w:t>CFDA</w:t>
      </w:r>
      <w:r w:rsidRPr="00770365">
        <w:rPr>
          <w:rFonts w:hint="eastAsia"/>
          <w:sz w:val="24"/>
          <w:szCs w:val="24"/>
        </w:rPr>
        <w:t>注册认证</w:t>
      </w:r>
    </w:p>
    <w:p w:rsidR="0076608C" w:rsidRPr="00770365" w:rsidRDefault="0076608C" w:rsidP="0076608C">
      <w:pPr>
        <w:pStyle w:val="1"/>
        <w:numPr>
          <w:ilvl w:val="0"/>
          <w:numId w:val="4"/>
        </w:numPr>
        <w:ind w:firstLineChars="0"/>
        <w:rPr>
          <w:sz w:val="24"/>
          <w:szCs w:val="24"/>
        </w:rPr>
      </w:pPr>
      <w:r w:rsidRPr="00770365">
        <w:rPr>
          <w:rFonts w:hint="eastAsia"/>
          <w:sz w:val="24"/>
          <w:szCs w:val="24"/>
        </w:rPr>
        <w:t>支持</w:t>
      </w:r>
      <w:r w:rsidRPr="00770365">
        <w:rPr>
          <w:rFonts w:hint="eastAsia"/>
          <w:sz w:val="24"/>
          <w:szCs w:val="24"/>
        </w:rPr>
        <w:t>Windows 7  32</w:t>
      </w:r>
      <w:r w:rsidRPr="00770365">
        <w:rPr>
          <w:rFonts w:hint="eastAsia"/>
          <w:sz w:val="24"/>
          <w:szCs w:val="24"/>
        </w:rPr>
        <w:t>位操作系统的专用上位机软件；</w:t>
      </w:r>
    </w:p>
    <w:p w:rsidR="0076608C" w:rsidRPr="00770365" w:rsidRDefault="0076608C" w:rsidP="0076608C">
      <w:pPr>
        <w:pStyle w:val="1"/>
        <w:numPr>
          <w:ilvl w:val="0"/>
          <w:numId w:val="4"/>
        </w:numPr>
        <w:ind w:firstLineChars="0"/>
        <w:rPr>
          <w:sz w:val="24"/>
          <w:szCs w:val="24"/>
        </w:rPr>
      </w:pPr>
      <w:r w:rsidRPr="00770365">
        <w:rPr>
          <w:rFonts w:hint="eastAsia"/>
          <w:sz w:val="24"/>
          <w:szCs w:val="24"/>
        </w:rPr>
        <w:t>触屏式友好界面，便捷化参数设置，减轻医生操作负担；</w:t>
      </w:r>
    </w:p>
    <w:p w:rsidR="0076608C" w:rsidRPr="00770365" w:rsidRDefault="0076608C" w:rsidP="0076608C">
      <w:pPr>
        <w:pStyle w:val="1"/>
        <w:numPr>
          <w:ilvl w:val="0"/>
          <w:numId w:val="4"/>
        </w:numPr>
        <w:ind w:firstLineChars="0"/>
        <w:rPr>
          <w:sz w:val="24"/>
          <w:szCs w:val="24"/>
        </w:rPr>
      </w:pPr>
      <w:r w:rsidRPr="00770365">
        <w:rPr>
          <w:rFonts w:hint="eastAsia"/>
          <w:sz w:val="24"/>
          <w:szCs w:val="24"/>
        </w:rPr>
        <w:t>包含单脉冲、重复脉冲、模式化多种可选刺激模式；</w:t>
      </w:r>
    </w:p>
    <w:p w:rsidR="0076608C" w:rsidRPr="00770365" w:rsidRDefault="0076608C" w:rsidP="0076608C">
      <w:pPr>
        <w:pStyle w:val="1"/>
        <w:numPr>
          <w:ilvl w:val="0"/>
          <w:numId w:val="4"/>
        </w:numPr>
        <w:ind w:firstLineChars="0"/>
        <w:rPr>
          <w:sz w:val="24"/>
          <w:szCs w:val="24"/>
        </w:rPr>
      </w:pPr>
      <w:r w:rsidRPr="00770365">
        <w:rPr>
          <w:rFonts w:hint="eastAsia"/>
          <w:sz w:val="24"/>
          <w:szCs w:val="24"/>
        </w:rPr>
        <w:t>刺激强度、刺激频率、脉冲个数、间歇时间、串时间等参数可调；</w:t>
      </w:r>
    </w:p>
    <w:p w:rsidR="0076608C" w:rsidRPr="00770365" w:rsidRDefault="0076608C" w:rsidP="0076608C">
      <w:pPr>
        <w:pStyle w:val="1"/>
        <w:numPr>
          <w:ilvl w:val="0"/>
          <w:numId w:val="4"/>
        </w:numPr>
        <w:ind w:firstLineChars="0"/>
        <w:rPr>
          <w:sz w:val="24"/>
          <w:szCs w:val="24"/>
        </w:rPr>
      </w:pPr>
      <w:r w:rsidRPr="00770365">
        <w:rPr>
          <w:rFonts w:hint="eastAsia"/>
          <w:sz w:val="24"/>
          <w:szCs w:val="24"/>
        </w:rPr>
        <w:t>内置专家方案库，同时可供医生自定义方案；</w:t>
      </w:r>
    </w:p>
    <w:p w:rsidR="0076608C" w:rsidRPr="00770365" w:rsidRDefault="0076608C" w:rsidP="0076608C">
      <w:pPr>
        <w:pStyle w:val="1"/>
        <w:numPr>
          <w:ilvl w:val="0"/>
          <w:numId w:val="4"/>
        </w:numPr>
        <w:ind w:firstLineChars="0"/>
        <w:rPr>
          <w:sz w:val="24"/>
          <w:szCs w:val="24"/>
        </w:rPr>
      </w:pPr>
      <w:r w:rsidRPr="00770365">
        <w:rPr>
          <w:rFonts w:hint="eastAsia"/>
          <w:sz w:val="24"/>
          <w:szCs w:val="24"/>
        </w:rPr>
        <w:t>信息管理功能，海量信息存储，查询、分析、报告等多种功能可供选择；</w:t>
      </w:r>
    </w:p>
    <w:p w:rsidR="0076608C" w:rsidRPr="00770365" w:rsidRDefault="0076608C" w:rsidP="0076608C">
      <w:pPr>
        <w:pStyle w:val="1"/>
        <w:numPr>
          <w:ilvl w:val="0"/>
          <w:numId w:val="4"/>
        </w:numPr>
        <w:ind w:firstLineChars="0"/>
        <w:rPr>
          <w:sz w:val="24"/>
          <w:szCs w:val="24"/>
        </w:rPr>
      </w:pPr>
      <w:r w:rsidRPr="00770365">
        <w:rPr>
          <w:rFonts w:hint="eastAsia"/>
          <w:sz w:val="24"/>
          <w:szCs w:val="24"/>
        </w:rPr>
        <w:t>含波形设置、权限设置多种自设功能，满足用户个性化需求。</w:t>
      </w:r>
    </w:p>
    <w:p w:rsidR="0076608C" w:rsidRPr="00770365" w:rsidRDefault="0076608C" w:rsidP="0076608C">
      <w:pPr>
        <w:pStyle w:val="2"/>
        <w:rPr>
          <w:sz w:val="24"/>
          <w:szCs w:val="24"/>
        </w:rPr>
      </w:pPr>
      <w:r w:rsidRPr="00770365">
        <w:rPr>
          <w:rFonts w:hint="eastAsia"/>
          <w:sz w:val="24"/>
          <w:szCs w:val="24"/>
        </w:rPr>
        <w:t>三、主机技术指标</w:t>
      </w:r>
    </w:p>
    <w:p w:rsidR="0076608C" w:rsidRPr="00770365" w:rsidRDefault="0076608C" w:rsidP="0076608C">
      <w:pPr>
        <w:pStyle w:val="1"/>
        <w:numPr>
          <w:ilvl w:val="0"/>
          <w:numId w:val="5"/>
        </w:numPr>
        <w:ind w:firstLineChars="0"/>
        <w:rPr>
          <w:sz w:val="24"/>
          <w:szCs w:val="24"/>
        </w:rPr>
      </w:pPr>
      <w:r w:rsidRPr="00770365">
        <w:rPr>
          <w:rFonts w:hint="eastAsia"/>
          <w:sz w:val="24"/>
          <w:szCs w:val="24"/>
        </w:rPr>
        <w:t>最大磁感应强度：</w:t>
      </w:r>
      <w:r w:rsidRPr="00770365">
        <w:rPr>
          <w:rFonts w:hint="eastAsia"/>
          <w:sz w:val="24"/>
          <w:szCs w:val="24"/>
        </w:rPr>
        <w:t>1.5</w:t>
      </w:r>
      <w:r w:rsidRPr="00770365">
        <w:rPr>
          <w:rFonts w:hint="eastAsia"/>
          <w:sz w:val="24"/>
          <w:szCs w:val="24"/>
        </w:rPr>
        <w:t>～</w:t>
      </w:r>
      <w:r w:rsidRPr="00770365">
        <w:rPr>
          <w:rFonts w:hint="eastAsia"/>
          <w:sz w:val="24"/>
          <w:szCs w:val="24"/>
        </w:rPr>
        <w:t>6T</w:t>
      </w:r>
      <w:r w:rsidRPr="00770365">
        <w:rPr>
          <w:rFonts w:hint="eastAsia"/>
          <w:sz w:val="24"/>
          <w:szCs w:val="24"/>
        </w:rPr>
        <w:t>，允差</w:t>
      </w:r>
      <w:r w:rsidRPr="00770365">
        <w:rPr>
          <w:rFonts w:hint="eastAsia"/>
          <w:sz w:val="24"/>
          <w:szCs w:val="24"/>
        </w:rPr>
        <w:t xml:space="preserve"> </w:t>
      </w:r>
      <w:r w:rsidRPr="00770365">
        <w:rPr>
          <w:rFonts w:hint="eastAsia"/>
          <w:sz w:val="24"/>
          <w:szCs w:val="24"/>
        </w:rPr>
        <w:t>±</w:t>
      </w:r>
      <w:r w:rsidRPr="00770365">
        <w:rPr>
          <w:sz w:val="24"/>
          <w:szCs w:val="24"/>
        </w:rPr>
        <w:t>20%</w:t>
      </w:r>
      <w:r w:rsidRPr="00770365">
        <w:rPr>
          <w:rFonts w:hint="eastAsia"/>
          <w:sz w:val="24"/>
          <w:szCs w:val="24"/>
        </w:rPr>
        <w:t>；</w:t>
      </w:r>
    </w:p>
    <w:p w:rsidR="0076608C" w:rsidRPr="00770365" w:rsidRDefault="0076608C" w:rsidP="0076608C">
      <w:pPr>
        <w:pStyle w:val="1"/>
        <w:numPr>
          <w:ilvl w:val="0"/>
          <w:numId w:val="5"/>
        </w:numPr>
        <w:ind w:firstLineChars="0"/>
        <w:rPr>
          <w:sz w:val="24"/>
          <w:szCs w:val="24"/>
        </w:rPr>
      </w:pPr>
      <w:r w:rsidRPr="00770365">
        <w:rPr>
          <w:rFonts w:hint="eastAsia"/>
          <w:sz w:val="24"/>
          <w:szCs w:val="24"/>
        </w:rPr>
        <w:t>输出脉冲重复频率：</w:t>
      </w:r>
      <w:r w:rsidRPr="00770365">
        <w:rPr>
          <w:rFonts w:hint="eastAsia"/>
          <w:sz w:val="24"/>
          <w:szCs w:val="24"/>
        </w:rPr>
        <w:t>0. 01 Hz</w:t>
      </w:r>
      <w:r w:rsidRPr="00770365">
        <w:rPr>
          <w:rFonts w:hint="eastAsia"/>
          <w:sz w:val="24"/>
          <w:szCs w:val="24"/>
        </w:rPr>
        <w:t>～</w:t>
      </w:r>
      <w:r w:rsidRPr="00770365">
        <w:rPr>
          <w:rFonts w:hint="eastAsia"/>
          <w:sz w:val="24"/>
          <w:szCs w:val="24"/>
        </w:rPr>
        <w:t>10Hz</w:t>
      </w:r>
      <w:r w:rsidRPr="00770365">
        <w:rPr>
          <w:rFonts w:hint="eastAsia"/>
          <w:sz w:val="24"/>
          <w:szCs w:val="24"/>
        </w:rPr>
        <w:t>可调，允差±</w:t>
      </w:r>
      <w:r w:rsidRPr="00770365">
        <w:rPr>
          <w:rFonts w:hint="eastAsia"/>
          <w:sz w:val="24"/>
          <w:szCs w:val="24"/>
        </w:rPr>
        <w:t>5%</w:t>
      </w:r>
      <w:r w:rsidRPr="00770365">
        <w:rPr>
          <w:rFonts w:hint="eastAsia"/>
          <w:sz w:val="24"/>
          <w:szCs w:val="24"/>
        </w:rPr>
        <w:t>；</w:t>
      </w:r>
    </w:p>
    <w:p w:rsidR="0076608C" w:rsidRPr="00770365" w:rsidRDefault="0076608C" w:rsidP="0076608C">
      <w:pPr>
        <w:pStyle w:val="1"/>
        <w:numPr>
          <w:ilvl w:val="0"/>
          <w:numId w:val="5"/>
        </w:numPr>
        <w:ind w:firstLineChars="0"/>
        <w:rPr>
          <w:sz w:val="24"/>
          <w:szCs w:val="24"/>
        </w:rPr>
      </w:pPr>
      <w:r w:rsidRPr="00770365">
        <w:rPr>
          <w:rFonts w:hint="eastAsia"/>
          <w:sz w:val="24"/>
          <w:szCs w:val="24"/>
        </w:rPr>
        <w:t>脉冲持续时间：</w:t>
      </w:r>
      <w:r w:rsidRPr="00770365">
        <w:rPr>
          <w:sz w:val="24"/>
          <w:szCs w:val="24"/>
        </w:rPr>
        <w:t>340μs</w:t>
      </w:r>
      <w:r w:rsidRPr="00770365">
        <w:rPr>
          <w:rFonts w:hint="eastAsia"/>
          <w:sz w:val="24"/>
          <w:szCs w:val="24"/>
        </w:rPr>
        <w:t xml:space="preserve"> </w:t>
      </w:r>
      <w:r w:rsidRPr="00770365">
        <w:rPr>
          <w:rFonts w:hint="eastAsia"/>
          <w:sz w:val="24"/>
          <w:szCs w:val="24"/>
        </w:rPr>
        <w:t>±</w:t>
      </w:r>
      <w:r w:rsidRPr="00770365">
        <w:rPr>
          <w:sz w:val="24"/>
          <w:szCs w:val="24"/>
        </w:rPr>
        <w:t>20μs</w:t>
      </w:r>
      <w:r w:rsidRPr="00770365">
        <w:rPr>
          <w:rFonts w:hint="eastAsia"/>
          <w:sz w:val="24"/>
          <w:szCs w:val="24"/>
        </w:rPr>
        <w:t>；</w:t>
      </w:r>
    </w:p>
    <w:p w:rsidR="0076608C" w:rsidRPr="00770365" w:rsidRDefault="0076608C" w:rsidP="0076608C">
      <w:pPr>
        <w:pStyle w:val="1"/>
        <w:numPr>
          <w:ilvl w:val="0"/>
          <w:numId w:val="5"/>
        </w:numPr>
        <w:ind w:firstLineChars="0"/>
        <w:rPr>
          <w:sz w:val="24"/>
          <w:szCs w:val="24"/>
        </w:rPr>
      </w:pPr>
      <w:r w:rsidRPr="00770365">
        <w:rPr>
          <w:rFonts w:hint="eastAsia"/>
          <w:sz w:val="24"/>
          <w:szCs w:val="24"/>
        </w:rPr>
        <w:t>磁感应强度最大变化率：</w:t>
      </w:r>
      <w:r w:rsidRPr="00770365">
        <w:rPr>
          <w:rFonts w:hint="eastAsia"/>
          <w:sz w:val="24"/>
          <w:szCs w:val="24"/>
        </w:rPr>
        <w:t>40kT/s</w:t>
      </w:r>
      <w:r w:rsidRPr="00770365">
        <w:rPr>
          <w:rFonts w:hint="eastAsia"/>
          <w:sz w:val="24"/>
          <w:szCs w:val="24"/>
        </w:rPr>
        <w:t>～</w:t>
      </w:r>
      <w:r w:rsidRPr="00770365">
        <w:rPr>
          <w:sz w:val="24"/>
          <w:szCs w:val="24"/>
        </w:rPr>
        <w:t>80</w:t>
      </w:r>
      <w:r w:rsidRPr="00770365">
        <w:rPr>
          <w:rFonts w:hint="eastAsia"/>
          <w:sz w:val="24"/>
          <w:szCs w:val="24"/>
        </w:rPr>
        <w:t>k</w:t>
      </w:r>
      <w:r w:rsidRPr="00770365">
        <w:rPr>
          <w:sz w:val="24"/>
          <w:szCs w:val="24"/>
        </w:rPr>
        <w:t>T/s</w:t>
      </w:r>
      <w:r w:rsidRPr="00770365">
        <w:rPr>
          <w:rFonts w:hint="eastAsia"/>
          <w:sz w:val="24"/>
          <w:szCs w:val="24"/>
        </w:rPr>
        <w:t>。</w:t>
      </w:r>
    </w:p>
    <w:p w:rsidR="0076608C" w:rsidRPr="00770365" w:rsidRDefault="0076608C" w:rsidP="0076608C">
      <w:pPr>
        <w:pStyle w:val="2"/>
        <w:rPr>
          <w:sz w:val="24"/>
          <w:szCs w:val="24"/>
        </w:rPr>
      </w:pPr>
      <w:r w:rsidRPr="00770365">
        <w:rPr>
          <w:rFonts w:hint="eastAsia"/>
          <w:sz w:val="24"/>
          <w:szCs w:val="24"/>
        </w:rPr>
        <w:t>四、运动诱发电位监测模块技术指标</w:t>
      </w:r>
    </w:p>
    <w:p w:rsidR="0076608C" w:rsidRPr="00770365" w:rsidRDefault="0076608C" w:rsidP="0076608C">
      <w:pPr>
        <w:pStyle w:val="1"/>
        <w:numPr>
          <w:ilvl w:val="0"/>
          <w:numId w:val="6"/>
        </w:numPr>
        <w:ind w:firstLineChars="0"/>
        <w:rPr>
          <w:sz w:val="24"/>
          <w:szCs w:val="24"/>
        </w:rPr>
      </w:pPr>
      <w:r w:rsidRPr="00770365">
        <w:rPr>
          <w:rFonts w:hint="eastAsia"/>
          <w:sz w:val="24"/>
          <w:szCs w:val="24"/>
        </w:rPr>
        <w:t>通道数：</w:t>
      </w:r>
      <w:r w:rsidRPr="00770365">
        <w:rPr>
          <w:rFonts w:hint="eastAsia"/>
          <w:sz w:val="24"/>
          <w:szCs w:val="24"/>
        </w:rPr>
        <w:t>2</w:t>
      </w:r>
      <w:r w:rsidRPr="00770365">
        <w:rPr>
          <w:rFonts w:hint="eastAsia"/>
          <w:sz w:val="24"/>
          <w:szCs w:val="24"/>
        </w:rPr>
        <w:t>通道；</w:t>
      </w:r>
    </w:p>
    <w:p w:rsidR="0076608C" w:rsidRPr="00770365" w:rsidRDefault="0076608C" w:rsidP="0076608C">
      <w:pPr>
        <w:pStyle w:val="1"/>
        <w:numPr>
          <w:ilvl w:val="0"/>
          <w:numId w:val="6"/>
        </w:numPr>
        <w:ind w:firstLineChars="0"/>
        <w:rPr>
          <w:sz w:val="24"/>
          <w:szCs w:val="24"/>
        </w:rPr>
      </w:pPr>
      <w:r w:rsidRPr="00770365">
        <w:rPr>
          <w:rFonts w:hint="eastAsia"/>
          <w:sz w:val="24"/>
          <w:szCs w:val="24"/>
        </w:rPr>
        <w:t>传输方式：有线无线双模式</w:t>
      </w:r>
    </w:p>
    <w:p w:rsidR="0076608C" w:rsidRPr="00770365" w:rsidRDefault="0076608C" w:rsidP="0076608C">
      <w:pPr>
        <w:pStyle w:val="1"/>
        <w:numPr>
          <w:ilvl w:val="0"/>
          <w:numId w:val="6"/>
        </w:numPr>
        <w:ind w:firstLineChars="0"/>
        <w:rPr>
          <w:sz w:val="24"/>
          <w:szCs w:val="24"/>
        </w:rPr>
      </w:pPr>
      <w:r w:rsidRPr="00770365">
        <w:rPr>
          <w:rFonts w:hint="eastAsia"/>
          <w:sz w:val="24"/>
          <w:szCs w:val="24"/>
        </w:rPr>
        <w:t>采样率：</w:t>
      </w:r>
      <w:r w:rsidRPr="00770365">
        <w:rPr>
          <w:rFonts w:hint="eastAsia"/>
          <w:sz w:val="24"/>
          <w:szCs w:val="24"/>
        </w:rPr>
        <w:t>2kHz</w:t>
      </w:r>
      <w:r w:rsidRPr="00770365">
        <w:rPr>
          <w:rFonts w:hint="eastAsia"/>
          <w:sz w:val="24"/>
          <w:szCs w:val="24"/>
        </w:rPr>
        <w:t>；</w:t>
      </w:r>
    </w:p>
    <w:p w:rsidR="0076608C" w:rsidRPr="00770365" w:rsidRDefault="0076608C" w:rsidP="0076608C">
      <w:pPr>
        <w:pStyle w:val="1"/>
        <w:numPr>
          <w:ilvl w:val="0"/>
          <w:numId w:val="6"/>
        </w:numPr>
        <w:ind w:firstLineChars="0"/>
        <w:rPr>
          <w:sz w:val="24"/>
          <w:szCs w:val="24"/>
        </w:rPr>
      </w:pPr>
      <w:r w:rsidRPr="00770365">
        <w:rPr>
          <w:sz w:val="24"/>
          <w:szCs w:val="24"/>
        </w:rPr>
        <w:t>测量范围：</w:t>
      </w:r>
      <w:r w:rsidRPr="00770365">
        <w:rPr>
          <w:sz w:val="24"/>
          <w:szCs w:val="24"/>
        </w:rPr>
        <w:t>1</w:t>
      </w:r>
      <w:r w:rsidRPr="00770365">
        <w:rPr>
          <w:sz w:val="24"/>
          <w:szCs w:val="24"/>
        </w:rPr>
        <w:t>～</w:t>
      </w:r>
      <w:r w:rsidRPr="00770365">
        <w:rPr>
          <w:rFonts w:hint="eastAsia"/>
          <w:sz w:val="24"/>
          <w:szCs w:val="24"/>
        </w:rPr>
        <w:t>1000</w:t>
      </w:r>
      <w:r w:rsidRPr="00770365">
        <w:rPr>
          <w:rFonts w:hint="eastAsia"/>
          <w:sz w:val="24"/>
          <w:szCs w:val="24"/>
        </w:rPr>
        <w:t>；</w:t>
      </w:r>
    </w:p>
    <w:p w:rsidR="0076608C" w:rsidRPr="00770365" w:rsidRDefault="0076608C" w:rsidP="0076608C">
      <w:pPr>
        <w:pStyle w:val="1"/>
        <w:numPr>
          <w:ilvl w:val="0"/>
          <w:numId w:val="6"/>
        </w:numPr>
        <w:ind w:firstLineChars="0"/>
        <w:rPr>
          <w:sz w:val="24"/>
          <w:szCs w:val="24"/>
        </w:rPr>
      </w:pPr>
      <w:r w:rsidRPr="00770365">
        <w:rPr>
          <w:sz w:val="24"/>
          <w:szCs w:val="24"/>
        </w:rPr>
        <w:t>最</w:t>
      </w:r>
      <w:r w:rsidRPr="00770365">
        <w:rPr>
          <w:rFonts w:hint="eastAsia"/>
          <w:sz w:val="24"/>
          <w:szCs w:val="24"/>
        </w:rPr>
        <w:t>小</w:t>
      </w:r>
      <w:r w:rsidRPr="00770365">
        <w:rPr>
          <w:sz w:val="24"/>
          <w:szCs w:val="24"/>
        </w:rPr>
        <w:t>分辨率：</w:t>
      </w:r>
      <w:r w:rsidRPr="00770365">
        <w:rPr>
          <w:rFonts w:hint="eastAsia"/>
          <w:sz w:val="24"/>
          <w:szCs w:val="24"/>
        </w:rPr>
        <w:t>不小于</w:t>
      </w:r>
      <w:r w:rsidRPr="00770365">
        <w:rPr>
          <w:sz w:val="24"/>
          <w:szCs w:val="24"/>
        </w:rPr>
        <w:t>0.2</w:t>
      </w:r>
      <w:r w:rsidRPr="00770365">
        <w:rPr>
          <w:rFonts w:hint="eastAsia"/>
          <w:sz w:val="24"/>
          <w:szCs w:val="24"/>
        </w:rPr>
        <w:t>；</w:t>
      </w:r>
    </w:p>
    <w:p w:rsidR="0076608C" w:rsidRPr="00770365" w:rsidRDefault="0076608C" w:rsidP="0076608C">
      <w:pPr>
        <w:pStyle w:val="1"/>
        <w:numPr>
          <w:ilvl w:val="0"/>
          <w:numId w:val="6"/>
        </w:numPr>
        <w:ind w:firstLineChars="0"/>
        <w:rPr>
          <w:sz w:val="24"/>
          <w:szCs w:val="24"/>
        </w:rPr>
      </w:pPr>
      <w:r w:rsidRPr="00770365">
        <w:rPr>
          <w:sz w:val="24"/>
          <w:szCs w:val="24"/>
        </w:rPr>
        <w:t>频率范围：</w:t>
      </w:r>
      <w:r w:rsidRPr="00770365">
        <w:rPr>
          <w:sz w:val="24"/>
          <w:szCs w:val="24"/>
        </w:rPr>
        <w:t>2</w:t>
      </w:r>
      <w:r w:rsidRPr="00770365">
        <w:rPr>
          <w:rFonts w:hint="eastAsia"/>
          <w:sz w:val="24"/>
          <w:szCs w:val="24"/>
        </w:rPr>
        <w:t>0</w:t>
      </w:r>
      <w:r w:rsidRPr="00770365">
        <w:rPr>
          <w:sz w:val="24"/>
          <w:szCs w:val="24"/>
        </w:rPr>
        <w:t>Hz</w:t>
      </w:r>
      <w:r w:rsidRPr="00770365">
        <w:rPr>
          <w:sz w:val="24"/>
          <w:szCs w:val="24"/>
        </w:rPr>
        <w:t>～</w:t>
      </w:r>
      <w:r w:rsidRPr="00770365">
        <w:rPr>
          <w:sz w:val="24"/>
          <w:szCs w:val="24"/>
        </w:rPr>
        <w:t>500Hz</w:t>
      </w:r>
      <w:r w:rsidRPr="00770365">
        <w:rPr>
          <w:rFonts w:hint="eastAsia"/>
          <w:sz w:val="24"/>
          <w:szCs w:val="24"/>
        </w:rPr>
        <w:t>。</w:t>
      </w:r>
    </w:p>
    <w:p w:rsidR="004304F1" w:rsidRPr="0076608C" w:rsidRDefault="004304F1" w:rsidP="004304F1">
      <w:pPr>
        <w:jc w:val="left"/>
        <w:rPr>
          <w:rFonts w:ascii="宋体" w:hAnsi="宋体" w:cs="宋体"/>
          <w:szCs w:val="21"/>
        </w:rPr>
      </w:pPr>
    </w:p>
    <w:p w:rsidR="004304F1" w:rsidRPr="004304F1" w:rsidRDefault="004304F1" w:rsidP="004304F1">
      <w:pPr>
        <w:jc w:val="left"/>
        <w:rPr>
          <w:rFonts w:ascii="宋体" w:hAnsi="宋体" w:cs="宋体"/>
          <w:b/>
          <w:sz w:val="36"/>
          <w:szCs w:val="36"/>
        </w:rPr>
      </w:pPr>
      <w:r w:rsidRPr="004304F1">
        <w:rPr>
          <w:rFonts w:ascii="宋体" w:hAnsi="宋体" w:cs="宋体" w:hint="eastAsia"/>
          <w:b/>
          <w:sz w:val="36"/>
          <w:szCs w:val="36"/>
        </w:rPr>
        <w:t>C包：</w:t>
      </w:r>
    </w:p>
    <w:p w:rsidR="0076608C" w:rsidRDefault="0076608C" w:rsidP="0076608C">
      <w:pPr>
        <w:ind w:firstLineChars="900" w:firstLine="2891"/>
        <w:rPr>
          <w:rFonts w:ascii="宋体" w:hAnsi="宋体"/>
          <w:b/>
          <w:sz w:val="32"/>
          <w:szCs w:val="32"/>
        </w:rPr>
      </w:pPr>
      <w:r>
        <w:rPr>
          <w:rFonts w:ascii="宋体" w:hAnsi="宋体" w:hint="eastAsia"/>
          <w:b/>
          <w:sz w:val="32"/>
          <w:szCs w:val="32"/>
        </w:rPr>
        <w:t>运输用培养箱</w:t>
      </w:r>
    </w:p>
    <w:p w:rsidR="0076608C" w:rsidRPr="00770365" w:rsidRDefault="0076608C" w:rsidP="0076608C">
      <w:pPr>
        <w:spacing w:line="340" w:lineRule="exact"/>
        <w:rPr>
          <w:rFonts w:ascii="宋体" w:hAnsi="宋体" w:cs="Arial"/>
          <w:b/>
          <w:sz w:val="24"/>
          <w:szCs w:val="24"/>
        </w:rPr>
      </w:pPr>
      <w:r w:rsidRPr="00770365">
        <w:rPr>
          <w:rFonts w:ascii="宋体" w:hAnsi="宋体" w:cs="Arial" w:hint="eastAsia"/>
          <w:b/>
          <w:sz w:val="24"/>
          <w:szCs w:val="24"/>
        </w:rPr>
        <w:t>产品简介：</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具有箱温和肤温两种温度控制模式；</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交、直流电源可交互使用，可连接</w:t>
      </w:r>
      <w:r w:rsidRPr="00770365">
        <w:rPr>
          <w:rFonts w:ascii="宋体" w:hAnsi="宋体" w:cs="微软雅黑"/>
          <w:sz w:val="24"/>
          <w:szCs w:val="24"/>
        </w:rPr>
        <w:t>DC12V</w:t>
      </w:r>
      <w:r w:rsidRPr="00770365">
        <w:rPr>
          <w:rFonts w:ascii="宋体" w:hAnsi="宋体" w:cs="微软雅黑" w:hint="eastAsia"/>
          <w:sz w:val="24"/>
          <w:szCs w:val="24"/>
        </w:rPr>
        <w:t>或</w:t>
      </w:r>
      <w:r w:rsidRPr="00770365">
        <w:rPr>
          <w:rFonts w:ascii="宋体" w:hAnsi="宋体" w:cs="微软雅黑"/>
          <w:sz w:val="24"/>
          <w:szCs w:val="24"/>
        </w:rPr>
        <w:t>DC24V</w:t>
      </w:r>
      <w:r w:rsidRPr="00770365">
        <w:rPr>
          <w:rFonts w:ascii="宋体" w:hAnsi="宋体" w:cs="微软雅黑" w:hint="eastAsia"/>
          <w:sz w:val="24"/>
          <w:szCs w:val="24"/>
        </w:rPr>
        <w:t>车载电源；</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设置温度、箱内温度、皮肤温度、蓄电池容量分屏显示；</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独立的超温保护系统；</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产品具有自检功能，多种故障报警提示；</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具有交流、直流和蓄电池三种供电模式；</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采用进口有机玻璃；</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双层恒温罩，开有侧门，婴儿床可从侧面拉出；</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推车具有高度调节、减震、锁定功能；</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前面板具有温度校正功能；</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具有肤温传感器脱落报警提示功能；</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具有正门独立锁定装置；</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具有供氧装置；</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具有LED照明灯；</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具有普通手推车配置。</w:t>
      </w:r>
    </w:p>
    <w:p w:rsidR="0076608C" w:rsidRPr="00770365" w:rsidRDefault="0076608C" w:rsidP="0076608C">
      <w:pPr>
        <w:spacing w:line="340" w:lineRule="exact"/>
        <w:rPr>
          <w:rFonts w:ascii="宋体" w:hAnsi="宋体" w:cs="Arial"/>
          <w:b/>
          <w:sz w:val="24"/>
          <w:szCs w:val="24"/>
        </w:rPr>
      </w:pPr>
      <w:r w:rsidRPr="00770365">
        <w:rPr>
          <w:rFonts w:ascii="宋体" w:hAnsi="宋体" w:cs="Arial" w:hint="eastAsia"/>
          <w:b/>
          <w:sz w:val="24"/>
          <w:szCs w:val="24"/>
        </w:rPr>
        <w:t>基本配置：</w:t>
      </w:r>
    </w:p>
    <w:p w:rsidR="0076608C" w:rsidRPr="00770365" w:rsidRDefault="0076608C" w:rsidP="0076608C">
      <w:pPr>
        <w:spacing w:line="340" w:lineRule="exact"/>
        <w:rPr>
          <w:sz w:val="24"/>
          <w:szCs w:val="24"/>
        </w:rPr>
      </w:pPr>
      <w:r w:rsidRPr="00770365">
        <w:rPr>
          <w:rFonts w:hint="eastAsia"/>
          <w:sz w:val="24"/>
          <w:szCs w:val="24"/>
        </w:rPr>
        <w:t>主机（含婴儿舱、机箱、控制仪、照明灯、输液架），手推车，供氧系统。</w:t>
      </w:r>
    </w:p>
    <w:p w:rsidR="0076608C" w:rsidRPr="00770365" w:rsidRDefault="0076608C" w:rsidP="0076608C">
      <w:pPr>
        <w:spacing w:line="340" w:lineRule="exact"/>
        <w:rPr>
          <w:rFonts w:ascii="宋体" w:hAnsi="宋体" w:cs="Arial"/>
          <w:b/>
          <w:sz w:val="24"/>
          <w:szCs w:val="24"/>
        </w:rPr>
      </w:pPr>
      <w:r w:rsidRPr="00770365">
        <w:rPr>
          <w:rFonts w:ascii="宋体" w:hAnsi="宋体" w:cs="Arial" w:hint="eastAsia"/>
          <w:b/>
          <w:sz w:val="24"/>
          <w:szCs w:val="24"/>
        </w:rPr>
        <w:t>可选配置：</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sz w:val="24"/>
          <w:szCs w:val="24"/>
        </w:rPr>
        <w:t>&gt;37</w:t>
      </w:r>
      <w:r w:rsidRPr="00770365">
        <w:rPr>
          <w:rFonts w:ascii="宋体" w:hAnsi="宋体" w:cs="微软雅黑" w:hint="eastAsia"/>
          <w:sz w:val="24"/>
          <w:szCs w:val="24"/>
        </w:rPr>
        <w:t>℃温度跨越模式设置，救护车型手推车配置。</w:t>
      </w:r>
    </w:p>
    <w:p w:rsidR="0076608C" w:rsidRPr="00770365" w:rsidRDefault="0076608C" w:rsidP="0076608C">
      <w:pPr>
        <w:spacing w:line="340" w:lineRule="exact"/>
        <w:rPr>
          <w:rFonts w:ascii="宋体" w:hAnsi="宋体" w:cs="Arial"/>
          <w:b/>
          <w:sz w:val="24"/>
          <w:szCs w:val="24"/>
        </w:rPr>
      </w:pPr>
      <w:r w:rsidRPr="00770365">
        <w:rPr>
          <w:rFonts w:ascii="宋体" w:hAnsi="宋体" w:cs="Arial" w:hint="eastAsia"/>
          <w:b/>
          <w:sz w:val="24"/>
          <w:szCs w:val="24"/>
        </w:rPr>
        <w:t>主要技术参数：</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交流工作电源：</w:t>
      </w:r>
      <w:r w:rsidRPr="00770365">
        <w:rPr>
          <w:rFonts w:ascii="宋体" w:hAnsi="宋体" w:cs="微软雅黑"/>
          <w:sz w:val="24"/>
          <w:szCs w:val="24"/>
        </w:rPr>
        <w:t>AC220V/ 50HZ</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直流工作电源：</w:t>
      </w:r>
      <w:r w:rsidRPr="00770365">
        <w:rPr>
          <w:rFonts w:ascii="宋体" w:hAnsi="宋体" w:cs="微软雅黑"/>
          <w:sz w:val="24"/>
          <w:szCs w:val="24"/>
        </w:rPr>
        <w:t>DC12V/10A</w:t>
      </w:r>
      <w:r w:rsidRPr="00770365">
        <w:rPr>
          <w:rFonts w:ascii="宋体" w:hAnsi="宋体" w:cs="微软雅黑" w:hint="eastAsia"/>
          <w:sz w:val="24"/>
          <w:szCs w:val="24"/>
        </w:rPr>
        <w:t>或</w:t>
      </w:r>
      <w:r w:rsidRPr="00770365">
        <w:rPr>
          <w:rFonts w:ascii="宋体" w:hAnsi="宋体" w:cs="微软雅黑"/>
          <w:sz w:val="24"/>
          <w:szCs w:val="24"/>
        </w:rPr>
        <w:t>DC24V/6A</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输入功率：≤</w:t>
      </w:r>
      <w:r w:rsidRPr="00770365">
        <w:rPr>
          <w:rFonts w:ascii="宋体" w:hAnsi="宋体" w:cs="微软雅黑"/>
          <w:sz w:val="24"/>
          <w:szCs w:val="24"/>
        </w:rPr>
        <w:t xml:space="preserve">400VA </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控温方式：箱温和肤温两种温度控制</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箱温控制范围：</w:t>
      </w:r>
      <w:r w:rsidRPr="00770365">
        <w:rPr>
          <w:rFonts w:ascii="宋体" w:hAnsi="宋体" w:cs="微软雅黑"/>
          <w:sz w:val="24"/>
          <w:szCs w:val="24"/>
        </w:rPr>
        <w:t>25</w:t>
      </w:r>
      <w:r w:rsidRPr="00770365">
        <w:rPr>
          <w:rFonts w:ascii="宋体" w:hAnsi="宋体" w:cs="微软雅黑" w:hint="eastAsia"/>
          <w:sz w:val="24"/>
          <w:szCs w:val="24"/>
        </w:rPr>
        <w:t>℃</w:t>
      </w:r>
      <w:r w:rsidRPr="00770365">
        <w:rPr>
          <w:rFonts w:ascii="宋体" w:hAnsi="宋体" w:cs="微软雅黑"/>
          <w:sz w:val="24"/>
          <w:szCs w:val="24"/>
        </w:rPr>
        <w:t>～37</w:t>
      </w:r>
      <w:r w:rsidRPr="00770365">
        <w:rPr>
          <w:rFonts w:ascii="宋体" w:hAnsi="宋体" w:cs="微软雅黑" w:hint="eastAsia"/>
          <w:sz w:val="24"/>
          <w:szCs w:val="24"/>
        </w:rPr>
        <w:t>℃（选配＞</w:t>
      </w:r>
      <w:r w:rsidRPr="00770365">
        <w:rPr>
          <w:rFonts w:ascii="宋体" w:hAnsi="宋体" w:cs="微软雅黑"/>
          <w:sz w:val="24"/>
          <w:szCs w:val="24"/>
        </w:rPr>
        <w:t>37</w:t>
      </w:r>
      <w:r w:rsidRPr="00770365">
        <w:rPr>
          <w:rFonts w:ascii="宋体" w:hAnsi="宋体" w:cs="微软雅黑" w:hint="eastAsia"/>
          <w:sz w:val="24"/>
          <w:szCs w:val="24"/>
        </w:rPr>
        <w:t>℃温度跨越模式设置时，可以设置到38℃</w:t>
      </w:r>
      <w:r w:rsidRPr="00770365">
        <w:rPr>
          <w:rFonts w:ascii="宋体" w:hAnsi="宋体" w:cs="微软雅黑"/>
          <w:sz w:val="24"/>
          <w:szCs w:val="24"/>
        </w:rPr>
        <w:t>.</w:t>
      </w:r>
      <w:r w:rsidRPr="00770365">
        <w:rPr>
          <w:rFonts w:ascii="宋体" w:hAnsi="宋体" w:cs="微软雅黑" w:hint="eastAsia"/>
          <w:sz w:val="24"/>
          <w:szCs w:val="24"/>
        </w:rPr>
        <w:t>）</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肤温控制范围：</w:t>
      </w:r>
      <w:r w:rsidRPr="00770365">
        <w:rPr>
          <w:rFonts w:ascii="宋体" w:hAnsi="宋体" w:cs="微软雅黑"/>
          <w:sz w:val="24"/>
          <w:szCs w:val="24"/>
        </w:rPr>
        <w:t>34</w:t>
      </w:r>
      <w:r w:rsidRPr="00770365">
        <w:rPr>
          <w:rFonts w:ascii="宋体" w:hAnsi="宋体" w:cs="微软雅黑" w:hint="eastAsia"/>
          <w:sz w:val="24"/>
          <w:szCs w:val="24"/>
        </w:rPr>
        <w:t>℃</w:t>
      </w:r>
      <w:r w:rsidRPr="00770365">
        <w:rPr>
          <w:rFonts w:ascii="宋体" w:hAnsi="宋体" w:cs="微软雅黑"/>
          <w:sz w:val="24"/>
          <w:szCs w:val="24"/>
        </w:rPr>
        <w:t>～37</w:t>
      </w:r>
      <w:r w:rsidRPr="00770365">
        <w:rPr>
          <w:rFonts w:ascii="宋体" w:hAnsi="宋体" w:cs="微软雅黑" w:hint="eastAsia"/>
          <w:sz w:val="24"/>
          <w:szCs w:val="24"/>
        </w:rPr>
        <w:t>℃（选配＞</w:t>
      </w:r>
      <w:r w:rsidRPr="00770365">
        <w:rPr>
          <w:rFonts w:ascii="宋体" w:hAnsi="宋体" w:cs="微软雅黑"/>
          <w:sz w:val="24"/>
          <w:szCs w:val="24"/>
        </w:rPr>
        <w:t>37</w:t>
      </w:r>
      <w:r w:rsidRPr="00770365">
        <w:rPr>
          <w:rFonts w:ascii="宋体" w:hAnsi="宋体" w:cs="微软雅黑" w:hint="eastAsia"/>
          <w:sz w:val="24"/>
          <w:szCs w:val="24"/>
        </w:rPr>
        <w:t>℃温度跨越模式设置时，可以设置到37.5℃</w:t>
      </w:r>
      <w:r w:rsidRPr="00770365">
        <w:rPr>
          <w:rFonts w:ascii="宋体" w:hAnsi="宋体" w:cs="微软雅黑"/>
          <w:sz w:val="24"/>
          <w:szCs w:val="24"/>
        </w:rPr>
        <w:t>.</w:t>
      </w:r>
      <w:r w:rsidRPr="00770365">
        <w:rPr>
          <w:rFonts w:ascii="宋体" w:hAnsi="宋体" w:cs="微软雅黑" w:hint="eastAsia"/>
          <w:sz w:val="24"/>
          <w:szCs w:val="24"/>
        </w:rPr>
        <w:t>）</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升温时间：≤</w:t>
      </w:r>
      <w:r w:rsidRPr="00770365">
        <w:rPr>
          <w:rFonts w:ascii="宋体" w:hAnsi="宋体" w:cs="微软雅黑"/>
          <w:sz w:val="24"/>
          <w:szCs w:val="24"/>
        </w:rPr>
        <w:t>30min</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培养箱温度与平均培养箱温度之差（稳定温度状态下）：≤</w:t>
      </w:r>
      <w:r w:rsidRPr="00770365">
        <w:rPr>
          <w:rFonts w:ascii="宋体" w:hAnsi="宋体" w:cs="微软雅黑"/>
          <w:sz w:val="24"/>
          <w:szCs w:val="24"/>
        </w:rPr>
        <w:t>1</w:t>
      </w:r>
      <w:r w:rsidRPr="00770365">
        <w:rPr>
          <w:rFonts w:ascii="宋体" w:hAnsi="宋体" w:cs="微软雅黑" w:hint="eastAsia"/>
          <w:sz w:val="24"/>
          <w:szCs w:val="24"/>
        </w:rPr>
        <w:t>℃</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平均培养箱温度与控制温度之差：≤±1.5℃</w:t>
      </w:r>
      <w:r w:rsidRPr="00770365">
        <w:rPr>
          <w:rFonts w:ascii="宋体" w:hAnsi="宋体" w:cs="微软雅黑"/>
          <w:sz w:val="24"/>
          <w:szCs w:val="24"/>
        </w:rPr>
        <w:t xml:space="preserve">   </w:t>
      </w:r>
      <w:r w:rsidRPr="00770365">
        <w:rPr>
          <w:rFonts w:ascii="宋体" w:hAnsi="宋体" w:cs="微软雅黑" w:hint="eastAsia"/>
          <w:sz w:val="24"/>
          <w:szCs w:val="24"/>
        </w:rPr>
        <w:t>（环境温度为</w:t>
      </w:r>
      <w:r w:rsidRPr="00770365">
        <w:rPr>
          <w:rFonts w:ascii="宋体" w:hAnsi="宋体" w:cs="微软雅黑"/>
          <w:sz w:val="24"/>
          <w:szCs w:val="24"/>
        </w:rPr>
        <w:t>10</w:t>
      </w:r>
      <w:r w:rsidRPr="00770365">
        <w:rPr>
          <w:rFonts w:ascii="宋体" w:hAnsi="宋体" w:cs="微软雅黑" w:hint="eastAsia"/>
          <w:sz w:val="24"/>
          <w:szCs w:val="24"/>
        </w:rPr>
        <w:t>℃</w:t>
      </w:r>
      <w:r w:rsidRPr="00770365">
        <w:rPr>
          <w:rFonts w:ascii="宋体" w:hAnsi="宋体" w:cs="微软雅黑"/>
          <w:sz w:val="24"/>
          <w:szCs w:val="24"/>
        </w:rPr>
        <w:t>～20</w:t>
      </w:r>
      <w:r w:rsidRPr="00770365">
        <w:rPr>
          <w:rFonts w:ascii="宋体" w:hAnsi="宋体" w:cs="微软雅黑" w:hint="eastAsia"/>
          <w:sz w:val="24"/>
          <w:szCs w:val="24"/>
        </w:rPr>
        <w:t>℃）</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sz w:val="24"/>
          <w:szCs w:val="24"/>
        </w:rPr>
        <w:tab/>
      </w:r>
      <w:r w:rsidRPr="00770365">
        <w:rPr>
          <w:rFonts w:ascii="宋体" w:hAnsi="宋体" w:cs="微软雅黑" w:hint="eastAsia"/>
          <w:sz w:val="24"/>
          <w:szCs w:val="24"/>
        </w:rPr>
        <w:t xml:space="preserve">                          ≤±1.0℃   （环境温度为</w:t>
      </w:r>
      <w:r w:rsidRPr="00770365">
        <w:rPr>
          <w:rFonts w:ascii="宋体" w:hAnsi="宋体" w:cs="微软雅黑"/>
          <w:sz w:val="24"/>
          <w:szCs w:val="24"/>
        </w:rPr>
        <w:t>20</w:t>
      </w:r>
      <w:r w:rsidRPr="00770365">
        <w:rPr>
          <w:rFonts w:ascii="宋体" w:hAnsi="宋体" w:cs="微软雅黑" w:hint="eastAsia"/>
          <w:sz w:val="24"/>
          <w:szCs w:val="24"/>
        </w:rPr>
        <w:t>℃</w:t>
      </w:r>
      <w:r w:rsidRPr="00770365">
        <w:rPr>
          <w:rFonts w:ascii="宋体" w:hAnsi="宋体" w:cs="微软雅黑"/>
          <w:sz w:val="24"/>
          <w:szCs w:val="24"/>
        </w:rPr>
        <w:t>～30</w:t>
      </w:r>
      <w:r w:rsidRPr="00770365">
        <w:rPr>
          <w:rFonts w:ascii="宋体" w:hAnsi="宋体" w:cs="微软雅黑" w:hint="eastAsia"/>
          <w:sz w:val="24"/>
          <w:szCs w:val="24"/>
        </w:rPr>
        <w:t>℃）</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温度均匀性（床垫处于水平位置）：≤</w:t>
      </w:r>
      <w:r w:rsidRPr="00770365">
        <w:rPr>
          <w:rFonts w:ascii="宋体" w:hAnsi="宋体" w:cs="微软雅黑"/>
          <w:sz w:val="24"/>
          <w:szCs w:val="24"/>
        </w:rPr>
        <w:t>1.5</w:t>
      </w:r>
      <w:r w:rsidRPr="00770365">
        <w:rPr>
          <w:rFonts w:ascii="宋体" w:hAnsi="宋体" w:cs="微软雅黑" w:hint="eastAsia"/>
          <w:sz w:val="24"/>
          <w:szCs w:val="24"/>
        </w:rPr>
        <w:t>℃</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皮肤温度传感器精度：±0.2℃内</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婴儿舱内噪声：≤</w:t>
      </w:r>
      <w:r w:rsidRPr="00770365">
        <w:rPr>
          <w:rFonts w:ascii="宋体" w:hAnsi="宋体" w:cs="微软雅黑"/>
          <w:sz w:val="24"/>
          <w:szCs w:val="24"/>
        </w:rPr>
        <w:t>52dB</w:t>
      </w:r>
      <w:r w:rsidRPr="00770365">
        <w:rPr>
          <w:rFonts w:ascii="宋体" w:hAnsi="宋体" w:cs="微软雅黑" w:hint="eastAsia"/>
          <w:sz w:val="24"/>
          <w:szCs w:val="24"/>
        </w:rPr>
        <w:t>（</w:t>
      </w:r>
      <w:r w:rsidRPr="00770365">
        <w:rPr>
          <w:rFonts w:ascii="宋体" w:hAnsi="宋体" w:cs="微软雅黑"/>
          <w:sz w:val="24"/>
          <w:szCs w:val="24"/>
        </w:rPr>
        <w:t>A</w:t>
      </w:r>
      <w:r w:rsidRPr="00770365">
        <w:rPr>
          <w:rFonts w:ascii="宋体" w:hAnsi="宋体" w:cs="微软雅黑" w:hint="eastAsia"/>
          <w:sz w:val="24"/>
          <w:szCs w:val="24"/>
        </w:rPr>
        <w:t>）[环境噪音在4</w:t>
      </w:r>
      <w:r w:rsidRPr="00770365">
        <w:rPr>
          <w:rFonts w:ascii="宋体" w:hAnsi="宋体" w:cs="微软雅黑"/>
          <w:sz w:val="24"/>
          <w:szCs w:val="24"/>
        </w:rPr>
        <w:t>2dB</w:t>
      </w:r>
      <w:r w:rsidRPr="00770365">
        <w:rPr>
          <w:rFonts w:ascii="宋体" w:hAnsi="宋体" w:cs="微软雅黑" w:hint="eastAsia"/>
          <w:sz w:val="24"/>
          <w:szCs w:val="24"/>
        </w:rPr>
        <w:t>（</w:t>
      </w:r>
      <w:r w:rsidRPr="00770365">
        <w:rPr>
          <w:rFonts w:ascii="宋体" w:hAnsi="宋体" w:cs="微软雅黑"/>
          <w:sz w:val="24"/>
          <w:szCs w:val="24"/>
        </w:rPr>
        <w:t>A</w:t>
      </w:r>
      <w:r w:rsidRPr="00770365">
        <w:rPr>
          <w:rFonts w:ascii="宋体" w:hAnsi="宋体" w:cs="微软雅黑" w:hint="eastAsia"/>
          <w:sz w:val="24"/>
          <w:szCs w:val="24"/>
        </w:rPr>
        <w:t>）以下]</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故障报警：断电、风机、传感器、超温、偏差、低压、系统等</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蓄电池连续工作时间：</w:t>
      </w:r>
      <w:r w:rsidRPr="00770365">
        <w:rPr>
          <w:rFonts w:ascii="宋体" w:hAnsi="宋体" w:cs="微软雅黑"/>
          <w:sz w:val="24"/>
          <w:szCs w:val="24"/>
        </w:rPr>
        <w:t>90min(1</w:t>
      </w:r>
      <w:r w:rsidRPr="00770365">
        <w:rPr>
          <w:rFonts w:ascii="宋体" w:hAnsi="宋体" w:cs="微软雅黑" w:hint="eastAsia"/>
          <w:sz w:val="24"/>
          <w:szCs w:val="24"/>
        </w:rPr>
        <w:t>个蓄电池</w:t>
      </w:r>
      <w:r w:rsidRPr="00770365">
        <w:rPr>
          <w:rFonts w:ascii="宋体" w:hAnsi="宋体" w:cs="微软雅黑"/>
          <w:sz w:val="24"/>
          <w:szCs w:val="24"/>
        </w:rPr>
        <w:t>)</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产品资质：</w:t>
      </w:r>
    </w:p>
    <w:p w:rsidR="0076608C" w:rsidRPr="00770365" w:rsidRDefault="00D43DE4" w:rsidP="0076608C">
      <w:pPr>
        <w:spacing w:line="340" w:lineRule="exact"/>
        <w:rPr>
          <w:rFonts w:ascii="宋体" w:hAnsi="宋体" w:cs="微软雅黑"/>
          <w:sz w:val="24"/>
          <w:szCs w:val="24"/>
        </w:rPr>
      </w:pPr>
      <w:r w:rsidRPr="00770365">
        <w:rPr>
          <w:rFonts w:ascii="宋体" w:hAnsi="宋体" w:cs="微软雅黑" w:hint="eastAsia"/>
          <w:sz w:val="24"/>
          <w:szCs w:val="24"/>
        </w:rPr>
        <w:lastRenderedPageBreak/>
        <w:t>产品通过</w:t>
      </w:r>
      <w:r w:rsidR="0076608C" w:rsidRPr="00770365">
        <w:rPr>
          <w:rFonts w:ascii="宋体" w:hAnsi="宋体" w:cs="微软雅黑" w:hint="eastAsia"/>
          <w:sz w:val="24"/>
          <w:szCs w:val="24"/>
        </w:rPr>
        <w:t>CMD、ISO13485、ISO90001、CE013等认证；</w:t>
      </w:r>
    </w:p>
    <w:p w:rsidR="00697658" w:rsidRPr="0012636A" w:rsidRDefault="00697658" w:rsidP="00566504">
      <w:pPr>
        <w:autoSpaceDE w:val="0"/>
        <w:autoSpaceDN w:val="0"/>
        <w:adjustRightInd w:val="0"/>
        <w:snapToGrid w:val="0"/>
        <w:spacing w:beforeLines="50" w:line="360" w:lineRule="auto"/>
        <w:ind w:firstLineChars="200" w:firstLine="562"/>
        <w:jc w:val="center"/>
        <w:rPr>
          <w:rFonts w:asciiTheme="majorEastAsia" w:eastAsiaTheme="majorEastAsia" w:hAnsiTheme="majorEastAsia" w:cs="宋体"/>
          <w:b/>
          <w:sz w:val="28"/>
          <w:szCs w:val="28"/>
        </w:rPr>
      </w:pPr>
      <w:r w:rsidRPr="0012636A">
        <w:rPr>
          <w:rFonts w:asciiTheme="majorEastAsia" w:eastAsiaTheme="majorEastAsia" w:hAnsiTheme="majorEastAsia" w:cs="宋体" w:hint="eastAsia"/>
          <w:b/>
          <w:sz w:val="28"/>
          <w:szCs w:val="28"/>
          <w:lang w:val="zh-CN"/>
        </w:rPr>
        <w:t>其它要求</w:t>
      </w:r>
    </w:p>
    <w:p w:rsidR="00697658" w:rsidRDefault="00697658" w:rsidP="00697658">
      <w:pPr>
        <w:autoSpaceDE w:val="0"/>
        <w:autoSpaceDN w:val="0"/>
        <w:adjustRightInd w:val="0"/>
        <w:snapToGrid w:val="0"/>
        <w:spacing w:line="360" w:lineRule="auto"/>
        <w:ind w:firstLineChars="200" w:firstLine="480"/>
        <w:rPr>
          <w:rFonts w:ascii="宋体" w:hAnsi="宋体"/>
          <w:b/>
          <w:bCs/>
          <w:sz w:val="24"/>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r>
        <w:rPr>
          <w:rFonts w:ascii="宋体" w:cs="宋体" w:hint="eastAsia"/>
          <w:sz w:val="24"/>
          <w:lang w:val="zh-CN"/>
        </w:rPr>
        <w:t>。如果投标人仅复制招标文件的技术指标作为投标指标，不能提供相应技术材料以证明投标设备符合招标文件技术要求，其投标将视为非实质性响应，而被拒绝。</w:t>
      </w:r>
    </w:p>
    <w:p w:rsidR="00697658" w:rsidRDefault="00FF76BC" w:rsidP="00697658">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rPr>
        <w:t>2</w:t>
      </w:r>
      <w:r w:rsidR="00697658">
        <w:rPr>
          <w:rFonts w:ascii="宋体" w:cs="宋体" w:hint="eastAsia"/>
          <w:sz w:val="24"/>
          <w:lang w:val="zh-CN"/>
        </w:rPr>
        <w:t>、专利权：投标人应保证用户在使用该货物或其任何一部分时不受第三方提出侵犯其专利权、商标权和工业设计权等的起诉。</w:t>
      </w:r>
    </w:p>
    <w:p w:rsidR="00697658" w:rsidRDefault="00FF76BC" w:rsidP="00697658">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3</w:t>
      </w:r>
      <w:r w:rsidR="00697658">
        <w:rPr>
          <w:rFonts w:ascii="宋体" w:cs="宋体" w:hint="eastAsia"/>
          <w:sz w:val="24"/>
          <w:lang w:val="zh-CN"/>
        </w:rPr>
        <w:t>、提供设备使用说明书、维修指导说明书以及部分维修密码。</w:t>
      </w:r>
    </w:p>
    <w:p w:rsidR="00697658" w:rsidRDefault="00FF76BC" w:rsidP="00697658">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4</w:t>
      </w:r>
      <w:r w:rsidR="00697658">
        <w:rPr>
          <w:rFonts w:ascii="宋体" w:cs="宋体" w:hint="eastAsia"/>
          <w:sz w:val="24"/>
          <w:lang w:val="zh-CN"/>
        </w:rPr>
        <w:t>、公司信誉度高，具有完善的售后服务，设备出现故障, 接到通知后24小时内工程人员应到达现场。免费培训操作及维修人员，免费负责设备的安装及调试。质量保修期：</w:t>
      </w:r>
      <w:r w:rsidR="003A2E94">
        <w:rPr>
          <w:rFonts w:ascii="宋体" w:cs="宋体" w:hint="eastAsia"/>
          <w:sz w:val="24"/>
          <w:lang w:val="zh-CN"/>
        </w:rPr>
        <w:t>A包：全部设备免费保修期</w:t>
      </w:r>
      <w:r w:rsidR="00697658">
        <w:rPr>
          <w:rFonts w:ascii="宋体" w:cs="宋体" w:hint="eastAsia"/>
          <w:sz w:val="24"/>
        </w:rPr>
        <w:t>1</w:t>
      </w:r>
      <w:r w:rsidR="003A2E94">
        <w:rPr>
          <w:rFonts w:ascii="宋体" w:cs="宋体" w:hint="eastAsia"/>
          <w:sz w:val="24"/>
          <w:lang w:val="zh-CN"/>
        </w:rPr>
        <w:t>年；B包：全部设备免费保修期</w:t>
      </w:r>
      <w:r w:rsidR="003A2E94">
        <w:rPr>
          <w:rFonts w:ascii="宋体" w:cs="宋体" w:hint="eastAsia"/>
          <w:sz w:val="24"/>
        </w:rPr>
        <w:t>1</w:t>
      </w:r>
      <w:r w:rsidR="003A2E94">
        <w:rPr>
          <w:rFonts w:ascii="宋体" w:cs="宋体" w:hint="eastAsia"/>
          <w:sz w:val="24"/>
          <w:lang w:val="zh-CN"/>
        </w:rPr>
        <w:t>年；C包：全部设备免费保修期</w:t>
      </w:r>
      <w:r w:rsidR="003A2E94">
        <w:rPr>
          <w:rFonts w:ascii="宋体" w:cs="宋体" w:hint="eastAsia"/>
          <w:sz w:val="24"/>
        </w:rPr>
        <w:t>2</w:t>
      </w:r>
      <w:r w:rsidR="003A2E94">
        <w:rPr>
          <w:rFonts w:ascii="宋体" w:cs="宋体" w:hint="eastAsia"/>
          <w:sz w:val="24"/>
          <w:lang w:val="zh-CN"/>
        </w:rPr>
        <w:t>年；</w:t>
      </w:r>
      <w:r w:rsidR="00697658">
        <w:rPr>
          <w:rFonts w:ascii="宋体" w:cs="宋体" w:hint="eastAsia"/>
          <w:sz w:val="24"/>
          <w:lang w:val="zh-CN"/>
        </w:rPr>
        <w:t>各包有特殊要求的，以其技术参数要求为准。</w:t>
      </w:r>
      <w:r w:rsidR="00697658">
        <w:rPr>
          <w:rFonts w:ascii="宋体" w:cs="宋体" w:hint="eastAsia"/>
          <w:b/>
          <w:sz w:val="24"/>
          <w:lang w:val="zh-CN"/>
        </w:rPr>
        <w:t>不响应者为无效投标。</w:t>
      </w:r>
    </w:p>
    <w:p w:rsidR="00697658" w:rsidRDefault="00FF76BC" w:rsidP="00697658">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5</w:t>
      </w:r>
      <w:r w:rsidR="00697658">
        <w:rPr>
          <w:rFonts w:ascii="宋体" w:cs="宋体" w:hint="eastAsia"/>
          <w:sz w:val="24"/>
          <w:lang w:val="zh-CN"/>
        </w:rPr>
        <w:t>、保质期内外运行所需的随机备件、备品备件和易损件，应详细列出名称、规格、数量及单价。</w:t>
      </w:r>
    </w:p>
    <w:p w:rsidR="00697658" w:rsidRDefault="00FF76BC" w:rsidP="00697658">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5</w:t>
      </w:r>
      <w:r w:rsidR="003A2E94">
        <w:rPr>
          <w:rFonts w:ascii="宋体" w:cs="宋体" w:hint="eastAsia"/>
          <w:sz w:val="24"/>
          <w:lang w:val="zh-CN"/>
        </w:rPr>
        <w:t>.1</w:t>
      </w:r>
      <w:r w:rsidR="00697658">
        <w:rPr>
          <w:rFonts w:ascii="宋体" w:cs="宋体" w:hint="eastAsia"/>
          <w:sz w:val="24"/>
          <w:lang w:val="zh-CN"/>
        </w:rPr>
        <w:t>、投标人在用户所在地设有维修中心的，应提供中心的地址、电话、联系人姓名；如在用户所在地没有维修中心，则提供负责该地维修事宜的维修点的名称、地址、电话、传真和邮编；</w:t>
      </w:r>
    </w:p>
    <w:p w:rsidR="00697658" w:rsidRDefault="00FF76BC" w:rsidP="00697658">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5</w:t>
      </w:r>
      <w:r w:rsidR="003A2E94">
        <w:rPr>
          <w:rFonts w:ascii="宋体" w:cs="宋体" w:hint="eastAsia"/>
          <w:sz w:val="24"/>
          <w:lang w:val="zh-CN"/>
        </w:rPr>
        <w:t>.2</w:t>
      </w:r>
      <w:r w:rsidR="00697658">
        <w:rPr>
          <w:rFonts w:ascii="宋体" w:cs="宋体" w:hint="eastAsia"/>
          <w:sz w:val="24"/>
          <w:lang w:val="zh-CN"/>
        </w:rPr>
        <w:t>、培训是指涉及产品基本原理、安装、调试、操作使用和保养维修运行维护等有关内容的学习。受训者的人数和培训时间在投标文件中应说明。</w:t>
      </w:r>
    </w:p>
    <w:p w:rsidR="00697658" w:rsidRDefault="00697658" w:rsidP="00697658">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应提供所有系统应用人员不低于2次的操作培训。</w:t>
      </w:r>
    </w:p>
    <w:p w:rsidR="00697658" w:rsidRDefault="00FF76BC" w:rsidP="00697658">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6</w:t>
      </w:r>
      <w:r w:rsidR="00697658">
        <w:rPr>
          <w:rFonts w:ascii="宋体" w:cs="宋体" w:hint="eastAsia"/>
          <w:sz w:val="24"/>
          <w:lang w:val="zh-CN"/>
        </w:rPr>
        <w:t>、投标人应就该项目每包完整投标，</w:t>
      </w:r>
      <w:r w:rsidR="00697658">
        <w:rPr>
          <w:rFonts w:ascii="宋体" w:cs="宋体" w:hint="eastAsia"/>
          <w:b/>
          <w:sz w:val="24"/>
          <w:lang w:val="zh-CN"/>
        </w:rPr>
        <w:t>否则为无效投标</w:t>
      </w:r>
      <w:r w:rsidR="00697658">
        <w:rPr>
          <w:rFonts w:ascii="宋体" w:cs="宋体" w:hint="eastAsia"/>
          <w:sz w:val="24"/>
          <w:lang w:val="zh-CN"/>
        </w:rPr>
        <w:t>。</w:t>
      </w:r>
    </w:p>
    <w:p w:rsidR="00697658" w:rsidRDefault="00FF76BC" w:rsidP="00697658">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7</w:t>
      </w:r>
      <w:r w:rsidR="00697658">
        <w:rPr>
          <w:rFonts w:ascii="宋体" w:cs="宋体" w:hint="eastAsia"/>
          <w:sz w:val="24"/>
          <w:lang w:val="zh-CN"/>
        </w:rPr>
        <w:t>、本项目为交钥匙工程（包括设备、材料、元件等购置、安装调试、验收、与其它施工单位协作所产生的费用运保费及其他相关费用如：报关费用、考察、监造、出厂检验、检测费及验收费等）设备交付正常使用前所发生的所有费用均由公司承担。</w:t>
      </w:r>
    </w:p>
    <w:p w:rsidR="00697658" w:rsidRDefault="00FF76BC" w:rsidP="00697658">
      <w:pPr>
        <w:autoSpaceDE w:val="0"/>
        <w:autoSpaceDN w:val="0"/>
        <w:adjustRightInd w:val="0"/>
        <w:snapToGrid w:val="0"/>
        <w:spacing w:line="360" w:lineRule="auto"/>
        <w:ind w:firstLineChars="200" w:firstLine="480"/>
        <w:rPr>
          <w:rFonts w:ascii="宋体" w:cs="宋体"/>
          <w:b/>
          <w:sz w:val="24"/>
          <w:lang w:val="zh-CN"/>
        </w:rPr>
      </w:pPr>
      <w:r>
        <w:rPr>
          <w:rFonts w:ascii="宋体" w:cs="宋体" w:hint="eastAsia"/>
          <w:sz w:val="24"/>
          <w:lang w:val="zh-CN"/>
        </w:rPr>
        <w:t>8</w:t>
      </w:r>
      <w:r w:rsidR="00697658">
        <w:rPr>
          <w:rFonts w:ascii="宋体" w:cs="宋体" w:hint="eastAsia"/>
          <w:sz w:val="24"/>
          <w:lang w:val="zh-CN"/>
        </w:rPr>
        <w:t>、付款方式</w:t>
      </w:r>
      <w:r w:rsidR="00697658">
        <w:rPr>
          <w:rFonts w:ascii="宋体" w:cs="宋体" w:hint="eastAsia"/>
          <w:b/>
          <w:sz w:val="24"/>
          <w:lang w:val="zh-CN"/>
        </w:rPr>
        <w:t>（不响应者为无效投标）</w:t>
      </w:r>
    </w:p>
    <w:p w:rsidR="00697658" w:rsidRDefault="00697658" w:rsidP="00697658">
      <w:pPr>
        <w:autoSpaceDE w:val="0"/>
        <w:autoSpaceDN w:val="0"/>
        <w:adjustRightInd w:val="0"/>
        <w:snapToGrid w:val="0"/>
        <w:spacing w:line="360" w:lineRule="auto"/>
        <w:ind w:firstLineChars="200" w:firstLine="480"/>
        <w:rPr>
          <w:rFonts w:ascii="宋体" w:cs="宋体"/>
          <w:bCs/>
          <w:sz w:val="24"/>
        </w:rPr>
      </w:pPr>
      <w:r>
        <w:rPr>
          <w:rFonts w:ascii="宋体" w:cs="宋体" w:hint="eastAsia"/>
          <w:bCs/>
          <w:sz w:val="24"/>
          <w:lang w:val="zh-CN"/>
        </w:rPr>
        <w:t>安装调试合格后付</w:t>
      </w:r>
      <w:r>
        <w:rPr>
          <w:rFonts w:ascii="宋体" w:cs="宋体" w:hint="eastAsia"/>
          <w:bCs/>
          <w:sz w:val="24"/>
        </w:rPr>
        <w:t>90%，余款一年整付清。</w:t>
      </w:r>
    </w:p>
    <w:p w:rsidR="00697658" w:rsidRDefault="00697658" w:rsidP="00697658">
      <w:pPr>
        <w:autoSpaceDE w:val="0"/>
        <w:autoSpaceDN w:val="0"/>
        <w:adjustRightInd w:val="0"/>
        <w:snapToGrid w:val="0"/>
        <w:spacing w:line="360" w:lineRule="auto"/>
        <w:ind w:firstLineChars="200" w:firstLine="480"/>
        <w:rPr>
          <w:rFonts w:ascii="宋体" w:hAnsi="宋体"/>
          <w:sz w:val="24"/>
        </w:rPr>
      </w:pPr>
      <w:r>
        <w:rPr>
          <w:rFonts w:ascii="宋体" w:cs="宋体" w:hint="eastAsia"/>
          <w:sz w:val="24"/>
          <w:lang w:val="zh-CN"/>
        </w:rPr>
        <w:t xml:space="preserve"> </w:t>
      </w:r>
      <w:r w:rsidR="00FF76BC">
        <w:rPr>
          <w:rFonts w:ascii="宋体" w:cs="宋体" w:hint="eastAsia"/>
          <w:sz w:val="24"/>
          <w:lang w:val="zh-CN"/>
        </w:rPr>
        <w:t>9</w:t>
      </w:r>
      <w:r>
        <w:rPr>
          <w:rFonts w:ascii="宋体" w:cs="宋体" w:hint="eastAsia"/>
          <w:sz w:val="24"/>
          <w:lang w:val="zh-CN"/>
        </w:rPr>
        <w:t>、</w:t>
      </w:r>
      <w:r>
        <w:rPr>
          <w:rFonts w:ascii="宋体" w:cs="宋体" w:hint="eastAsia"/>
          <w:b/>
          <w:sz w:val="24"/>
          <w:lang w:val="zh-CN"/>
        </w:rPr>
        <w:t>采购预算：</w:t>
      </w:r>
    </w:p>
    <w:p w:rsidR="00096A08" w:rsidRDefault="00697658">
      <w:pPr>
        <w:rPr>
          <w:rFonts w:ascii="宋体" w:hAnsi="宋体"/>
          <w:sz w:val="24"/>
        </w:rPr>
      </w:pPr>
      <w:r>
        <w:rPr>
          <w:rFonts w:ascii="宋体" w:hAnsi="宋体" w:hint="eastAsia"/>
          <w:sz w:val="24"/>
        </w:rPr>
        <w:t xml:space="preserve">       A包：400000元，最高限价400000元。</w:t>
      </w:r>
    </w:p>
    <w:p w:rsidR="00697658" w:rsidRDefault="00697658">
      <w:pPr>
        <w:rPr>
          <w:rFonts w:ascii="宋体" w:hAnsi="宋体"/>
          <w:sz w:val="24"/>
        </w:rPr>
      </w:pPr>
      <w:r>
        <w:rPr>
          <w:rFonts w:ascii="宋体" w:hAnsi="宋体" w:hint="eastAsia"/>
          <w:sz w:val="24"/>
        </w:rPr>
        <w:t xml:space="preserve">       B包：190000元，最高限价190000元。</w:t>
      </w:r>
    </w:p>
    <w:p w:rsidR="00D43DE4" w:rsidRDefault="00697658" w:rsidP="00D43DE4">
      <w:pPr>
        <w:rPr>
          <w:rFonts w:ascii="宋体" w:hAnsi="宋体"/>
          <w:sz w:val="24"/>
        </w:rPr>
      </w:pPr>
      <w:r>
        <w:rPr>
          <w:rFonts w:ascii="宋体" w:hAnsi="宋体" w:hint="eastAsia"/>
          <w:sz w:val="24"/>
        </w:rPr>
        <w:lastRenderedPageBreak/>
        <w:t xml:space="preserve">       C包：165000元，最高限价165000元。</w:t>
      </w:r>
    </w:p>
    <w:p w:rsidR="00D43DE4" w:rsidRDefault="00D43DE4" w:rsidP="00D43DE4">
      <w:pPr>
        <w:rPr>
          <w:rFonts w:ascii="宋体" w:hAnsi="宋体"/>
          <w:sz w:val="24"/>
        </w:rPr>
      </w:pPr>
      <w:r>
        <w:rPr>
          <w:rFonts w:ascii="宋体" w:hAnsi="宋体" w:hint="eastAsia"/>
          <w:sz w:val="24"/>
        </w:rPr>
        <w:t xml:space="preserve">    </w:t>
      </w:r>
      <w:r w:rsidR="00697658">
        <w:rPr>
          <w:rFonts w:ascii="宋体" w:hAnsi="宋体" w:hint="eastAsia"/>
          <w:sz w:val="24"/>
        </w:rPr>
        <w:t>1</w:t>
      </w:r>
      <w:r w:rsidR="00FF76BC">
        <w:rPr>
          <w:rFonts w:ascii="宋体" w:hAnsi="宋体" w:hint="eastAsia"/>
          <w:sz w:val="24"/>
        </w:rPr>
        <w:t>0</w:t>
      </w:r>
      <w:r w:rsidR="00697658">
        <w:rPr>
          <w:rFonts w:ascii="宋体" w:hAnsi="宋体" w:hint="eastAsia"/>
          <w:sz w:val="24"/>
        </w:rPr>
        <w:t>、验收标准</w:t>
      </w:r>
      <w:r>
        <w:rPr>
          <w:rFonts w:ascii="宋体" w:hAnsi="宋体" w:hint="eastAsia"/>
          <w:sz w:val="24"/>
        </w:rPr>
        <w:t>：</w:t>
      </w:r>
    </w:p>
    <w:p w:rsidR="00D43DE4" w:rsidRPr="00D43DE4" w:rsidRDefault="00D43DE4" w:rsidP="00D43DE4">
      <w:pPr>
        <w:rPr>
          <w:rFonts w:ascii="宋体" w:hAnsi="宋体"/>
          <w:sz w:val="24"/>
        </w:rPr>
      </w:pPr>
      <w:r>
        <w:rPr>
          <w:rFonts w:ascii="宋体" w:hAnsi="宋体" w:hint="eastAsia"/>
          <w:sz w:val="24"/>
        </w:rPr>
        <w:t xml:space="preserve">    1</w:t>
      </w:r>
      <w:r w:rsidR="00FF76BC">
        <w:rPr>
          <w:rFonts w:ascii="宋体" w:hAnsi="宋体" w:hint="eastAsia"/>
          <w:sz w:val="24"/>
        </w:rPr>
        <w:t>0</w:t>
      </w:r>
      <w:r>
        <w:rPr>
          <w:rFonts w:ascii="宋体" w:hAnsi="宋体" w:hint="eastAsia"/>
          <w:sz w:val="24"/>
        </w:rPr>
        <w:t>.1</w:t>
      </w:r>
      <w:r>
        <w:rPr>
          <w:rFonts w:ascii="宋体" w:hAnsi="宋体"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D43DE4" w:rsidRDefault="00D43DE4" w:rsidP="00D43DE4">
      <w:pPr>
        <w:adjustRightInd w:val="0"/>
        <w:snapToGrid w:val="0"/>
        <w:spacing w:line="360" w:lineRule="auto"/>
        <w:rPr>
          <w:rFonts w:ascii="宋体" w:hAnsi="宋体"/>
          <w:sz w:val="24"/>
          <w:szCs w:val="24"/>
        </w:rPr>
      </w:pPr>
      <w:r>
        <w:rPr>
          <w:rFonts w:ascii="宋体" w:hAnsi="宋体" w:hint="eastAsia"/>
          <w:sz w:val="24"/>
          <w:szCs w:val="24"/>
        </w:rPr>
        <w:t xml:space="preserve">    1</w:t>
      </w:r>
      <w:r w:rsidR="00FF76BC">
        <w:rPr>
          <w:rFonts w:ascii="宋体" w:hAnsi="宋体" w:hint="eastAsia"/>
          <w:sz w:val="24"/>
          <w:szCs w:val="24"/>
        </w:rPr>
        <w:t>0</w:t>
      </w:r>
      <w:r>
        <w:rPr>
          <w:rFonts w:ascii="宋体" w:hAnsi="宋体" w:hint="eastAsia"/>
          <w:sz w:val="24"/>
          <w:szCs w:val="24"/>
        </w:rPr>
        <w:t>.2符合招标文件要求和投标文件承诺。</w:t>
      </w:r>
    </w:p>
    <w:p w:rsidR="00D43DE4" w:rsidRDefault="00D43DE4" w:rsidP="00D43DE4">
      <w:pPr>
        <w:adjustRightInd w:val="0"/>
        <w:snapToGrid w:val="0"/>
        <w:spacing w:line="360" w:lineRule="auto"/>
        <w:rPr>
          <w:rFonts w:ascii="宋体" w:hAnsi="宋体"/>
          <w:sz w:val="24"/>
          <w:szCs w:val="24"/>
        </w:rPr>
      </w:pPr>
      <w:r>
        <w:rPr>
          <w:rFonts w:ascii="宋体" w:hAnsi="宋体" w:hint="eastAsia"/>
          <w:sz w:val="24"/>
          <w:szCs w:val="24"/>
        </w:rPr>
        <w:t xml:space="preserve">    1</w:t>
      </w:r>
      <w:r w:rsidR="00FF76BC">
        <w:rPr>
          <w:rFonts w:ascii="宋体" w:hAnsi="宋体" w:hint="eastAsia"/>
          <w:sz w:val="24"/>
          <w:szCs w:val="24"/>
        </w:rPr>
        <w:t>0</w:t>
      </w:r>
      <w:r>
        <w:rPr>
          <w:rFonts w:ascii="宋体" w:hAnsi="宋体" w:hint="eastAsia"/>
          <w:sz w:val="24"/>
          <w:szCs w:val="24"/>
        </w:rPr>
        <w:t>.3本项目验收将由采购人组织进行。</w:t>
      </w:r>
    </w:p>
    <w:p w:rsidR="00697658" w:rsidRPr="00D43DE4" w:rsidRDefault="000343CE">
      <w:pPr>
        <w:rPr>
          <w:rFonts w:ascii="宋体" w:hAnsi="宋体"/>
          <w:sz w:val="24"/>
        </w:rPr>
      </w:pPr>
      <w:r>
        <w:rPr>
          <w:rFonts w:ascii="宋体" w:hAnsi="宋体" w:hint="eastAsia"/>
          <w:sz w:val="24"/>
        </w:rPr>
        <w:t xml:space="preserve">    1</w:t>
      </w:r>
      <w:r w:rsidR="00FF76BC">
        <w:rPr>
          <w:rFonts w:ascii="宋体" w:hAnsi="宋体" w:hint="eastAsia"/>
          <w:sz w:val="24"/>
        </w:rPr>
        <w:t>1</w:t>
      </w:r>
      <w:r>
        <w:rPr>
          <w:rFonts w:ascii="宋体" w:hAnsi="宋体" w:hint="eastAsia"/>
          <w:sz w:val="24"/>
        </w:rPr>
        <w:t>、核心产品：</w:t>
      </w:r>
    </w:p>
    <w:p w:rsidR="000343CE" w:rsidRDefault="000343CE" w:rsidP="000343CE">
      <w:pPr>
        <w:autoSpaceDE w:val="0"/>
        <w:autoSpaceDN w:val="0"/>
        <w:adjustRightInd w:val="0"/>
        <w:spacing w:line="360" w:lineRule="auto"/>
        <w:jc w:val="left"/>
        <w:rPr>
          <w:rFonts w:hAnsi="宋体" w:cs="仿宋_GB2312"/>
          <w:sz w:val="24"/>
        </w:rPr>
      </w:pPr>
      <w:r>
        <w:rPr>
          <w:rFonts w:hAnsi="宋体" w:cs="仿宋_GB2312" w:hint="eastAsia"/>
          <w:sz w:val="24"/>
        </w:rPr>
        <w:t xml:space="preserve">                 A</w:t>
      </w:r>
      <w:r>
        <w:rPr>
          <w:rFonts w:hAnsi="宋体" w:cs="仿宋_GB2312" w:hint="eastAsia"/>
          <w:sz w:val="24"/>
        </w:rPr>
        <w:t>包：肌电诱发电位系统（进口）一台</w:t>
      </w:r>
    </w:p>
    <w:p w:rsidR="000343CE" w:rsidRDefault="000343CE" w:rsidP="000343CE">
      <w:pPr>
        <w:autoSpaceDE w:val="0"/>
        <w:autoSpaceDN w:val="0"/>
        <w:adjustRightInd w:val="0"/>
        <w:spacing w:line="360" w:lineRule="auto"/>
        <w:jc w:val="left"/>
        <w:rPr>
          <w:rFonts w:hAnsi="宋体" w:cs="仿宋_GB2312"/>
          <w:sz w:val="24"/>
        </w:rPr>
      </w:pPr>
      <w:r>
        <w:rPr>
          <w:rFonts w:hAnsi="宋体" w:cs="仿宋_GB2312" w:hint="eastAsia"/>
          <w:sz w:val="24"/>
        </w:rPr>
        <w:t xml:space="preserve">                 B</w:t>
      </w:r>
      <w:r>
        <w:rPr>
          <w:rFonts w:hAnsi="宋体" w:cs="仿宋_GB2312" w:hint="eastAsia"/>
          <w:sz w:val="24"/>
        </w:rPr>
        <w:t>包：脉冲磁场刺激器（国产）一台</w:t>
      </w:r>
    </w:p>
    <w:p w:rsidR="000343CE" w:rsidRDefault="000343CE" w:rsidP="000343CE">
      <w:pPr>
        <w:autoSpaceDE w:val="0"/>
        <w:autoSpaceDN w:val="0"/>
        <w:adjustRightInd w:val="0"/>
        <w:spacing w:line="360" w:lineRule="auto"/>
        <w:jc w:val="left"/>
        <w:rPr>
          <w:rFonts w:hAnsi="宋体" w:cs="仿宋_GB2312"/>
          <w:sz w:val="24"/>
        </w:rPr>
      </w:pPr>
      <w:r>
        <w:rPr>
          <w:rFonts w:hAnsi="宋体" w:cs="仿宋_GB2312" w:hint="eastAsia"/>
          <w:sz w:val="24"/>
        </w:rPr>
        <w:t xml:space="preserve">                 C</w:t>
      </w:r>
      <w:r>
        <w:rPr>
          <w:rFonts w:hAnsi="宋体" w:cs="仿宋_GB2312" w:hint="eastAsia"/>
          <w:sz w:val="24"/>
        </w:rPr>
        <w:t>包：运输用培养箱一台</w:t>
      </w:r>
    </w:p>
    <w:p w:rsidR="00D4455D" w:rsidRPr="000343CE" w:rsidRDefault="00D4455D" w:rsidP="000343CE">
      <w:pPr>
        <w:autoSpaceDE w:val="0"/>
        <w:autoSpaceDN w:val="0"/>
        <w:adjustRightInd w:val="0"/>
        <w:spacing w:line="360" w:lineRule="auto"/>
        <w:jc w:val="left"/>
        <w:rPr>
          <w:rFonts w:hAnsi="宋体" w:cs="仿宋_GB2312"/>
          <w:sz w:val="24"/>
        </w:rPr>
      </w:pPr>
    </w:p>
    <w:p w:rsidR="00BD2F93" w:rsidRPr="003A2E94" w:rsidRDefault="00BD2F93" w:rsidP="00BD2F93">
      <w:pPr>
        <w:autoSpaceDE w:val="0"/>
        <w:autoSpaceDN w:val="0"/>
        <w:adjustRightInd w:val="0"/>
        <w:jc w:val="center"/>
        <w:rPr>
          <w:rFonts w:asciiTheme="majorEastAsia" w:eastAsiaTheme="majorEastAsia" w:hAnsiTheme="majorEastAsia" w:cs="宋体"/>
          <w:b/>
          <w:kern w:val="0"/>
          <w:sz w:val="30"/>
          <w:szCs w:val="30"/>
        </w:rPr>
      </w:pPr>
      <w:r w:rsidRPr="003A2E94">
        <w:rPr>
          <w:rFonts w:asciiTheme="majorEastAsia" w:eastAsiaTheme="majorEastAsia" w:hAnsiTheme="majorEastAsia" w:cs="宋体" w:hint="eastAsia"/>
          <w:b/>
          <w:kern w:val="0"/>
          <w:sz w:val="30"/>
          <w:szCs w:val="30"/>
        </w:rPr>
        <w:t>第三章 投标人须知</w:t>
      </w:r>
    </w:p>
    <w:p w:rsidR="00BD2F93" w:rsidRDefault="00BD2F93" w:rsidP="00BD2F93">
      <w:pPr>
        <w:autoSpaceDE w:val="0"/>
        <w:autoSpaceDN w:val="0"/>
        <w:adjustRightInd w:val="0"/>
        <w:spacing w:line="360" w:lineRule="auto"/>
        <w:ind w:right="-11"/>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D2F93" w:rsidTr="0060400C">
        <w:trPr>
          <w:trHeight w:val="636"/>
          <w:jc w:val="center"/>
        </w:trPr>
        <w:tc>
          <w:tcPr>
            <w:tcW w:w="806" w:type="dxa"/>
            <w:vAlign w:val="center"/>
          </w:tcPr>
          <w:p w:rsidR="00BD2F93" w:rsidRDefault="00BD2F93" w:rsidP="0060400C">
            <w:pPr>
              <w:autoSpaceDE w:val="0"/>
              <w:autoSpaceDN w:val="0"/>
              <w:adjustRightInd w:val="0"/>
              <w:spacing w:line="276" w:lineRule="auto"/>
              <w:jc w:val="center"/>
              <w:rPr>
                <w:rFonts w:hAnsi="宋体" w:cs="仿宋_GB2312"/>
                <w:b/>
                <w:sz w:val="24"/>
              </w:rPr>
            </w:pPr>
            <w:r>
              <w:rPr>
                <w:rFonts w:hAnsi="宋体" w:cs="仿宋_GB2312" w:hint="eastAsia"/>
                <w:b/>
                <w:sz w:val="24"/>
              </w:rPr>
              <w:t>序号</w:t>
            </w:r>
          </w:p>
        </w:tc>
        <w:tc>
          <w:tcPr>
            <w:tcW w:w="2268" w:type="dxa"/>
            <w:vAlign w:val="center"/>
          </w:tcPr>
          <w:p w:rsidR="00BD2F93" w:rsidRDefault="00BD2F93" w:rsidP="0060400C">
            <w:pPr>
              <w:autoSpaceDE w:val="0"/>
              <w:autoSpaceDN w:val="0"/>
              <w:adjustRightInd w:val="0"/>
              <w:spacing w:line="276" w:lineRule="auto"/>
              <w:jc w:val="center"/>
              <w:rPr>
                <w:rFonts w:hAnsi="宋体" w:cs="仿宋_GB2312"/>
                <w:b/>
                <w:sz w:val="24"/>
              </w:rPr>
            </w:pPr>
            <w:r>
              <w:rPr>
                <w:rFonts w:hAnsi="宋体" w:cs="仿宋_GB2312" w:hint="eastAsia"/>
                <w:b/>
                <w:sz w:val="24"/>
              </w:rPr>
              <w:t>条款名称</w:t>
            </w:r>
          </w:p>
        </w:tc>
        <w:tc>
          <w:tcPr>
            <w:tcW w:w="6813" w:type="dxa"/>
            <w:vAlign w:val="center"/>
          </w:tcPr>
          <w:p w:rsidR="00BD2F93" w:rsidRDefault="00BD2F93" w:rsidP="0060400C">
            <w:pPr>
              <w:autoSpaceDE w:val="0"/>
              <w:autoSpaceDN w:val="0"/>
              <w:adjustRightInd w:val="0"/>
              <w:spacing w:line="276" w:lineRule="auto"/>
              <w:jc w:val="center"/>
              <w:rPr>
                <w:rFonts w:hAnsi="宋体" w:cs="仿宋_GB2312"/>
                <w:b/>
                <w:sz w:val="24"/>
              </w:rPr>
            </w:pPr>
            <w:r>
              <w:rPr>
                <w:rFonts w:hAnsi="宋体" w:cs="仿宋_GB2312" w:hint="eastAsia"/>
                <w:b/>
                <w:sz w:val="24"/>
              </w:rPr>
              <w:t>说明和要求</w:t>
            </w:r>
          </w:p>
        </w:tc>
      </w:tr>
      <w:tr w:rsidR="00BD2F93" w:rsidTr="0060400C">
        <w:trPr>
          <w:trHeight w:val="1278"/>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1</w:t>
            </w:r>
          </w:p>
        </w:tc>
        <w:tc>
          <w:tcPr>
            <w:tcW w:w="2268" w:type="dxa"/>
            <w:vAlign w:val="center"/>
          </w:tcPr>
          <w:p w:rsidR="00BD2F93" w:rsidRDefault="00BD2F93" w:rsidP="0060400C">
            <w:pPr>
              <w:autoSpaceDE w:val="0"/>
              <w:autoSpaceDN w:val="0"/>
              <w:adjustRightInd w:val="0"/>
              <w:spacing w:line="276" w:lineRule="auto"/>
              <w:jc w:val="center"/>
              <w:rPr>
                <w:rFonts w:hAnsi="宋体" w:cs="仿宋_GB2312"/>
                <w:sz w:val="24"/>
              </w:rPr>
            </w:pPr>
            <w:r>
              <w:rPr>
                <w:rFonts w:hAnsi="宋体" w:cs="仿宋_GB2312" w:hint="eastAsia"/>
                <w:sz w:val="24"/>
              </w:rPr>
              <w:t>采购项目</w:t>
            </w:r>
          </w:p>
        </w:tc>
        <w:tc>
          <w:tcPr>
            <w:tcW w:w="6813" w:type="dxa"/>
          </w:tcPr>
          <w:p w:rsidR="00BD2F93" w:rsidRDefault="00BD2F93" w:rsidP="0060400C">
            <w:pPr>
              <w:autoSpaceDE w:val="0"/>
              <w:autoSpaceDN w:val="0"/>
              <w:adjustRightInd w:val="0"/>
              <w:spacing w:line="360" w:lineRule="auto"/>
              <w:jc w:val="left"/>
              <w:rPr>
                <w:rFonts w:hAnsi="宋体" w:cs="仿宋_GB2312"/>
                <w:sz w:val="24"/>
              </w:rPr>
            </w:pPr>
            <w:r>
              <w:rPr>
                <w:rFonts w:hAnsi="宋体" w:cs="仿宋_GB2312" w:hint="eastAsia"/>
                <w:sz w:val="24"/>
              </w:rPr>
              <w:t>项目名称：</w:t>
            </w:r>
            <w:r>
              <w:rPr>
                <w:rFonts w:asciiTheme="minorEastAsia" w:hAnsiTheme="minorEastAsia" w:cs="仿宋_GB2312" w:hint="eastAsia"/>
                <w:color w:val="000000"/>
                <w:sz w:val="24"/>
                <w:szCs w:val="24"/>
                <w:shd w:val="clear" w:color="auto" w:fill="FFFFFF"/>
              </w:rPr>
              <w:t>长葛市人民医院“所需肌电诱发电位系统（进口）</w:t>
            </w:r>
            <w:r w:rsidRPr="00637074">
              <w:rPr>
                <w:rFonts w:asciiTheme="minorEastAsia" w:hAnsiTheme="minorEastAsia" w:cs="仿宋_GB2312" w:hint="eastAsia"/>
                <w:color w:val="000000"/>
                <w:sz w:val="24"/>
                <w:szCs w:val="24"/>
                <w:shd w:val="clear" w:color="auto" w:fill="FFFFFF"/>
              </w:rPr>
              <w:t>等医疗设备采购”项目</w:t>
            </w:r>
          </w:p>
          <w:p w:rsidR="00BD2F93" w:rsidRDefault="00BD2F93" w:rsidP="0060400C">
            <w:pPr>
              <w:autoSpaceDE w:val="0"/>
              <w:autoSpaceDN w:val="0"/>
              <w:adjustRightInd w:val="0"/>
              <w:spacing w:line="360" w:lineRule="auto"/>
              <w:jc w:val="left"/>
              <w:rPr>
                <w:rFonts w:hAnsi="宋体" w:cs="仿宋_GB2312"/>
                <w:sz w:val="24"/>
              </w:rPr>
            </w:pPr>
            <w:r>
              <w:rPr>
                <w:rFonts w:hAnsi="宋体" w:cs="仿宋_GB2312" w:hint="eastAsia"/>
                <w:sz w:val="24"/>
              </w:rPr>
              <w:t>项目编号：</w:t>
            </w:r>
            <w:r>
              <w:rPr>
                <w:rFonts w:hAnsi="宋体" w:cs="仿宋_GB2312" w:hint="eastAsia"/>
                <w:sz w:val="24"/>
              </w:rPr>
              <w:t>YLZB</w:t>
            </w:r>
            <w:r>
              <w:rPr>
                <w:rFonts w:hAnsi="宋体" w:cs="仿宋_GB2312" w:hint="eastAsia"/>
                <w:sz w:val="24"/>
              </w:rPr>
              <w:t>—</w:t>
            </w:r>
            <w:r w:rsidR="00430D6C">
              <w:rPr>
                <w:rFonts w:hAnsi="宋体" w:cs="仿宋_GB2312" w:hint="eastAsia"/>
                <w:sz w:val="24"/>
              </w:rPr>
              <w:t>G2017038</w:t>
            </w:r>
            <w:r>
              <w:rPr>
                <w:rFonts w:hAnsi="宋体" w:cs="仿宋_GB2312" w:hint="eastAsia"/>
                <w:sz w:val="24"/>
              </w:rPr>
              <w:t>号</w:t>
            </w:r>
          </w:p>
          <w:p w:rsidR="00BD2F93" w:rsidRDefault="00BD2F93" w:rsidP="0060400C">
            <w:pPr>
              <w:autoSpaceDE w:val="0"/>
              <w:autoSpaceDN w:val="0"/>
              <w:adjustRightInd w:val="0"/>
              <w:spacing w:line="360" w:lineRule="auto"/>
              <w:jc w:val="left"/>
              <w:rPr>
                <w:rFonts w:hAnsi="宋体" w:cs="仿宋_GB2312"/>
                <w:sz w:val="24"/>
              </w:rPr>
            </w:pPr>
            <w:r>
              <w:rPr>
                <w:rFonts w:hAnsi="宋体" w:cs="仿宋_GB2312" w:hint="eastAsia"/>
                <w:sz w:val="24"/>
              </w:rPr>
              <w:t>项目内容：</w:t>
            </w:r>
            <w:r>
              <w:rPr>
                <w:rFonts w:hAnsi="宋体" w:cs="仿宋_GB2312" w:hint="eastAsia"/>
                <w:sz w:val="24"/>
              </w:rPr>
              <w:t>A</w:t>
            </w:r>
            <w:r w:rsidR="00FD682E">
              <w:rPr>
                <w:rFonts w:hAnsi="宋体" w:cs="仿宋_GB2312" w:hint="eastAsia"/>
                <w:sz w:val="24"/>
              </w:rPr>
              <w:t>包：肌电诱发电位系统（进口）一台</w:t>
            </w:r>
          </w:p>
          <w:p w:rsidR="00BD2F93" w:rsidRDefault="00BD2F93" w:rsidP="0060400C">
            <w:pPr>
              <w:autoSpaceDE w:val="0"/>
              <w:autoSpaceDN w:val="0"/>
              <w:adjustRightInd w:val="0"/>
              <w:spacing w:line="360" w:lineRule="auto"/>
              <w:jc w:val="left"/>
              <w:rPr>
                <w:rFonts w:hAnsi="宋体" w:cs="仿宋_GB2312"/>
                <w:sz w:val="24"/>
              </w:rPr>
            </w:pPr>
            <w:r>
              <w:rPr>
                <w:rFonts w:hAnsi="宋体" w:cs="仿宋_GB2312" w:hint="eastAsia"/>
                <w:sz w:val="24"/>
              </w:rPr>
              <w:t xml:space="preserve">          B</w:t>
            </w:r>
            <w:r w:rsidR="00FD682E">
              <w:rPr>
                <w:rFonts w:hAnsi="宋体" w:cs="仿宋_GB2312" w:hint="eastAsia"/>
                <w:sz w:val="24"/>
              </w:rPr>
              <w:t>包：脉冲磁场刺激器（国产）一台</w:t>
            </w:r>
          </w:p>
          <w:p w:rsidR="00BD2F93" w:rsidRDefault="00BD2F93" w:rsidP="0060400C">
            <w:pPr>
              <w:autoSpaceDE w:val="0"/>
              <w:autoSpaceDN w:val="0"/>
              <w:adjustRightInd w:val="0"/>
              <w:spacing w:line="360" w:lineRule="auto"/>
              <w:jc w:val="left"/>
              <w:rPr>
                <w:rFonts w:hAnsi="宋体" w:cs="仿宋_GB2312"/>
                <w:sz w:val="24"/>
              </w:rPr>
            </w:pPr>
            <w:r>
              <w:rPr>
                <w:rFonts w:hAnsi="宋体" w:cs="仿宋_GB2312" w:hint="eastAsia"/>
                <w:sz w:val="24"/>
              </w:rPr>
              <w:t xml:space="preserve">          C</w:t>
            </w:r>
            <w:r w:rsidR="00FD682E">
              <w:rPr>
                <w:rFonts w:hAnsi="宋体" w:cs="仿宋_GB2312" w:hint="eastAsia"/>
                <w:sz w:val="24"/>
              </w:rPr>
              <w:t>包：运输用培养箱一台</w:t>
            </w:r>
          </w:p>
          <w:p w:rsidR="00BD2F93" w:rsidRDefault="00BD2F93" w:rsidP="00BD2F93">
            <w:pPr>
              <w:autoSpaceDE w:val="0"/>
              <w:autoSpaceDN w:val="0"/>
              <w:adjustRightInd w:val="0"/>
              <w:spacing w:line="360" w:lineRule="auto"/>
              <w:jc w:val="left"/>
              <w:rPr>
                <w:rFonts w:hAnsi="宋体" w:cs="仿宋_GB2312"/>
                <w:sz w:val="24"/>
              </w:rPr>
            </w:pPr>
            <w:r>
              <w:rPr>
                <w:rFonts w:hAnsi="宋体" w:cs="仿宋_GB2312" w:hint="eastAsia"/>
                <w:sz w:val="24"/>
              </w:rPr>
              <w:t>项目地址：</w:t>
            </w:r>
            <w:r w:rsidR="00583B5C">
              <w:rPr>
                <w:rFonts w:hAnsi="宋体" w:cs="仿宋_GB2312" w:hint="eastAsia"/>
                <w:sz w:val="24"/>
              </w:rPr>
              <w:t>长葛市人民医院</w:t>
            </w:r>
          </w:p>
        </w:tc>
      </w:tr>
      <w:tr w:rsidR="00BD2F93" w:rsidTr="0060400C">
        <w:trPr>
          <w:trHeight w:val="1421"/>
          <w:jc w:val="center"/>
        </w:trPr>
        <w:tc>
          <w:tcPr>
            <w:tcW w:w="806" w:type="dxa"/>
            <w:vAlign w:val="center"/>
          </w:tcPr>
          <w:p w:rsidR="00BD2F93" w:rsidRDefault="00BD2F93" w:rsidP="0060400C">
            <w:pPr>
              <w:autoSpaceDE w:val="0"/>
              <w:autoSpaceDN w:val="0"/>
              <w:adjustRightInd w:val="0"/>
              <w:spacing w:line="276" w:lineRule="auto"/>
              <w:jc w:val="center"/>
              <w:rPr>
                <w:rFonts w:hAnsi="宋体" w:cs="TimesNewRomanPSMT"/>
                <w:sz w:val="24"/>
              </w:rPr>
            </w:pPr>
            <w:r>
              <w:rPr>
                <w:rFonts w:hAnsi="宋体" w:cs="TimesNewRomanPSMT" w:hint="eastAsia"/>
                <w:sz w:val="24"/>
              </w:rPr>
              <w:t>2</w:t>
            </w:r>
          </w:p>
        </w:tc>
        <w:tc>
          <w:tcPr>
            <w:tcW w:w="2268" w:type="dxa"/>
            <w:vAlign w:val="center"/>
          </w:tcPr>
          <w:p w:rsidR="00BD2F93" w:rsidRDefault="00BD2F93" w:rsidP="0060400C">
            <w:pPr>
              <w:autoSpaceDE w:val="0"/>
              <w:autoSpaceDN w:val="0"/>
              <w:adjustRightInd w:val="0"/>
              <w:spacing w:line="276" w:lineRule="auto"/>
              <w:jc w:val="center"/>
              <w:rPr>
                <w:rFonts w:hAnsi="宋体" w:cs="仿宋_GB2312"/>
                <w:sz w:val="24"/>
              </w:rPr>
            </w:pPr>
            <w:r>
              <w:rPr>
                <w:rFonts w:hAnsi="宋体" w:cs="仿宋_GB2312" w:hint="eastAsia"/>
                <w:sz w:val="24"/>
              </w:rPr>
              <w:t>采购人</w:t>
            </w:r>
          </w:p>
        </w:tc>
        <w:tc>
          <w:tcPr>
            <w:tcW w:w="6813" w:type="dxa"/>
            <w:vAlign w:val="center"/>
          </w:tcPr>
          <w:p w:rsidR="00BD2F93" w:rsidRDefault="00FD682E" w:rsidP="0060400C">
            <w:pPr>
              <w:autoSpaceDE w:val="0"/>
              <w:autoSpaceDN w:val="0"/>
              <w:adjustRightInd w:val="0"/>
              <w:spacing w:line="360" w:lineRule="auto"/>
              <w:jc w:val="left"/>
              <w:rPr>
                <w:rFonts w:hAnsi="宋体" w:cs="仿宋_GB2312"/>
                <w:sz w:val="24"/>
              </w:rPr>
            </w:pPr>
            <w:r>
              <w:rPr>
                <w:rFonts w:hAnsi="宋体" w:cs="仿宋_GB2312" w:hint="eastAsia"/>
                <w:sz w:val="24"/>
              </w:rPr>
              <w:t>名称：长葛市人民</w:t>
            </w:r>
            <w:r w:rsidR="00BD2F93">
              <w:rPr>
                <w:rFonts w:hAnsi="宋体" w:cs="仿宋_GB2312" w:hint="eastAsia"/>
                <w:sz w:val="24"/>
              </w:rPr>
              <w:t>医院</w:t>
            </w:r>
          </w:p>
          <w:p w:rsidR="00BD2F93" w:rsidRDefault="00BD2F93" w:rsidP="0060400C">
            <w:pPr>
              <w:autoSpaceDE w:val="0"/>
              <w:autoSpaceDN w:val="0"/>
              <w:adjustRightInd w:val="0"/>
              <w:spacing w:line="360" w:lineRule="auto"/>
              <w:jc w:val="left"/>
              <w:rPr>
                <w:rFonts w:hAnsi="宋体" w:cs="仿宋_GB2312"/>
                <w:sz w:val="24"/>
              </w:rPr>
            </w:pPr>
            <w:r>
              <w:rPr>
                <w:rFonts w:hAnsi="宋体" w:cs="仿宋_GB2312" w:hint="eastAsia"/>
                <w:sz w:val="24"/>
              </w:rPr>
              <w:t>地址：</w:t>
            </w:r>
            <w:r w:rsidR="00FD682E">
              <w:rPr>
                <w:rFonts w:hAnsi="宋体" w:cs="仿宋_GB2312" w:hint="eastAsia"/>
                <w:sz w:val="24"/>
              </w:rPr>
              <w:t>长葛市长社路</w:t>
            </w:r>
            <w:r w:rsidR="00FD682E">
              <w:rPr>
                <w:rFonts w:hAnsi="宋体" w:cs="仿宋_GB2312" w:hint="eastAsia"/>
                <w:sz w:val="24"/>
              </w:rPr>
              <w:t>52</w:t>
            </w:r>
            <w:r w:rsidR="00FD682E">
              <w:rPr>
                <w:rFonts w:hAnsi="宋体" w:cs="仿宋_GB2312" w:hint="eastAsia"/>
                <w:sz w:val="24"/>
              </w:rPr>
              <w:t>号</w:t>
            </w:r>
          </w:p>
          <w:p w:rsidR="00BD2F93" w:rsidRDefault="00FD682E" w:rsidP="0060400C">
            <w:pPr>
              <w:autoSpaceDE w:val="0"/>
              <w:autoSpaceDN w:val="0"/>
              <w:adjustRightInd w:val="0"/>
              <w:spacing w:line="360" w:lineRule="auto"/>
              <w:jc w:val="left"/>
              <w:rPr>
                <w:rFonts w:hAnsi="宋体" w:cs="仿宋_GB2312"/>
                <w:sz w:val="24"/>
              </w:rPr>
            </w:pPr>
            <w:r>
              <w:rPr>
                <w:rFonts w:hAnsi="宋体" w:cs="仿宋_GB2312" w:hint="eastAsia"/>
                <w:sz w:val="24"/>
              </w:rPr>
              <w:t>联系人：赵永鑫</w:t>
            </w:r>
            <w:r w:rsidR="00BD2F93">
              <w:rPr>
                <w:rFonts w:hAnsi="宋体" w:cs="仿宋_GB2312" w:hint="eastAsia"/>
                <w:sz w:val="24"/>
              </w:rPr>
              <w:t xml:space="preserve">                    </w:t>
            </w:r>
            <w:r w:rsidR="00BD2F93">
              <w:rPr>
                <w:rFonts w:hAnsi="宋体" w:cs="仿宋_GB2312" w:hint="eastAsia"/>
                <w:sz w:val="24"/>
              </w:rPr>
              <w:t>电话：</w:t>
            </w:r>
            <w:r>
              <w:rPr>
                <w:rFonts w:hAnsi="宋体" w:cs="仿宋_GB2312" w:hint="eastAsia"/>
                <w:sz w:val="24"/>
              </w:rPr>
              <w:t>13837405000</w:t>
            </w:r>
          </w:p>
        </w:tc>
      </w:tr>
      <w:tr w:rsidR="00BD2F93" w:rsidTr="0060400C">
        <w:trPr>
          <w:trHeight w:val="323"/>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3</w:t>
            </w:r>
          </w:p>
        </w:tc>
        <w:tc>
          <w:tcPr>
            <w:tcW w:w="2268" w:type="dxa"/>
            <w:vAlign w:val="center"/>
          </w:tcPr>
          <w:p w:rsidR="00BD2F93" w:rsidRDefault="00BD2F93" w:rsidP="0060400C">
            <w:pPr>
              <w:autoSpaceDE w:val="0"/>
              <w:autoSpaceDN w:val="0"/>
              <w:adjustRightInd w:val="0"/>
              <w:spacing w:line="276" w:lineRule="auto"/>
              <w:jc w:val="center"/>
              <w:rPr>
                <w:rFonts w:hAnsi="宋体" w:cs="仿宋_GB2312"/>
                <w:sz w:val="24"/>
              </w:rPr>
            </w:pPr>
            <w:r>
              <w:rPr>
                <w:rFonts w:hAnsi="宋体" w:cs="仿宋_GB2312" w:hint="eastAsia"/>
                <w:sz w:val="24"/>
              </w:rPr>
              <w:t>代理机构</w:t>
            </w:r>
          </w:p>
        </w:tc>
        <w:tc>
          <w:tcPr>
            <w:tcW w:w="6813" w:type="dxa"/>
            <w:vAlign w:val="center"/>
          </w:tcPr>
          <w:p w:rsidR="00BD2F93" w:rsidRDefault="00BD2F93" w:rsidP="0060400C">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BD2F93" w:rsidRDefault="00BD2F93" w:rsidP="0060400C">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BD2F93" w:rsidRDefault="00BD2F93" w:rsidP="0060400C">
            <w:pPr>
              <w:autoSpaceDE w:val="0"/>
              <w:autoSpaceDN w:val="0"/>
              <w:adjustRightInd w:val="0"/>
              <w:spacing w:line="360" w:lineRule="auto"/>
              <w:jc w:val="left"/>
              <w:rPr>
                <w:rFonts w:hAnsi="宋体" w:cs="仿宋_GB2312"/>
                <w:sz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13700892687</w:t>
            </w:r>
          </w:p>
        </w:tc>
      </w:tr>
      <w:tr w:rsidR="00BD2F93" w:rsidTr="0060400C">
        <w:trPr>
          <w:trHeight w:val="90"/>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4</w:t>
            </w:r>
          </w:p>
        </w:tc>
        <w:tc>
          <w:tcPr>
            <w:tcW w:w="2268" w:type="dxa"/>
            <w:vAlign w:val="center"/>
          </w:tcPr>
          <w:p w:rsidR="00BD2F93" w:rsidRDefault="00BD2F93" w:rsidP="0060400C">
            <w:pPr>
              <w:autoSpaceDE w:val="0"/>
              <w:autoSpaceDN w:val="0"/>
              <w:adjustRightInd w:val="0"/>
              <w:spacing w:line="276" w:lineRule="auto"/>
              <w:jc w:val="center"/>
              <w:rPr>
                <w:rFonts w:hAnsi="宋体" w:cs="仿宋_GB2312"/>
                <w:sz w:val="24"/>
              </w:rPr>
            </w:pPr>
            <w:r>
              <w:rPr>
                <w:rFonts w:hAnsi="宋体" w:cs="仿宋_GB2312" w:hint="eastAsia"/>
                <w:sz w:val="24"/>
              </w:rPr>
              <w:t>合格的投标人</w:t>
            </w:r>
          </w:p>
        </w:tc>
        <w:tc>
          <w:tcPr>
            <w:tcW w:w="6813" w:type="dxa"/>
            <w:vAlign w:val="center"/>
          </w:tcPr>
          <w:p w:rsidR="00BD2F93" w:rsidRDefault="00BD2F93" w:rsidP="0060400C">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一、</w:t>
            </w:r>
            <w:r>
              <w:rPr>
                <w:rFonts w:ascii="宋体" w:cs="宋体"/>
                <w:b/>
                <w:bCs/>
                <w:sz w:val="24"/>
                <w:lang w:val="zh-CN"/>
              </w:rPr>
              <w:t>法人或者其他组织的营业执照等证明文件，自然人的身份证明</w:t>
            </w:r>
          </w:p>
          <w:p w:rsidR="00BD2F93" w:rsidRDefault="00BD2F93" w:rsidP="0060400C">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1、企业法人营业执照或营业执照。（企业投标提供）</w:t>
            </w:r>
          </w:p>
          <w:p w:rsidR="00BD2F93" w:rsidRDefault="00BD2F93" w:rsidP="0060400C">
            <w:pPr>
              <w:autoSpaceDE w:val="0"/>
              <w:autoSpaceDN w:val="0"/>
              <w:adjustRightInd w:val="0"/>
              <w:spacing w:line="360" w:lineRule="auto"/>
              <w:ind w:right="-11"/>
              <w:rPr>
                <w:rFonts w:ascii="宋体" w:cs="宋体"/>
                <w:bCs/>
                <w:sz w:val="24"/>
                <w:lang w:val="zh-CN"/>
              </w:rPr>
            </w:pPr>
            <w:r>
              <w:rPr>
                <w:rFonts w:ascii="宋体" w:cs="宋体" w:hint="eastAsia"/>
                <w:bCs/>
                <w:sz w:val="24"/>
                <w:lang w:val="zh-CN"/>
              </w:rPr>
              <w:lastRenderedPageBreak/>
              <w:t>2、事业单位法人证书。（事业单位投标提供）</w:t>
            </w:r>
          </w:p>
          <w:p w:rsidR="00BD2F93" w:rsidRDefault="00BD2F93" w:rsidP="0060400C">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3、执业许可证。（非专业服务机构投标提供）</w:t>
            </w:r>
          </w:p>
          <w:p w:rsidR="00BD2F93" w:rsidRDefault="00BD2F93" w:rsidP="0060400C">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4、个体工商户营业执照。（个体工商户投标提供）</w:t>
            </w:r>
          </w:p>
          <w:p w:rsidR="00BD2F93" w:rsidRDefault="00BD2F93" w:rsidP="0060400C">
            <w:pPr>
              <w:autoSpaceDE w:val="0"/>
              <w:autoSpaceDN w:val="0"/>
              <w:adjustRightInd w:val="0"/>
              <w:spacing w:line="360" w:lineRule="auto"/>
              <w:jc w:val="left"/>
              <w:rPr>
                <w:rFonts w:hAnsi="宋体" w:cs="仿宋_GB2312"/>
                <w:sz w:val="24"/>
              </w:rPr>
            </w:pPr>
            <w:r>
              <w:rPr>
                <w:rFonts w:ascii="宋体" w:cs="宋体" w:hint="eastAsia"/>
                <w:bCs/>
                <w:sz w:val="24"/>
                <w:lang w:val="zh-CN"/>
              </w:rPr>
              <w:t>5、自然人身份证明。（自然人投标提供）</w:t>
            </w:r>
          </w:p>
          <w:p w:rsidR="00BD2F93" w:rsidRDefault="00BD2F93" w:rsidP="0060400C">
            <w:pPr>
              <w:autoSpaceDE w:val="0"/>
              <w:autoSpaceDN w:val="0"/>
              <w:adjustRightInd w:val="0"/>
              <w:spacing w:line="360" w:lineRule="auto"/>
              <w:jc w:val="left"/>
              <w:rPr>
                <w:rFonts w:hAnsi="宋体" w:cs="仿宋_GB2312"/>
                <w:b/>
                <w:sz w:val="24"/>
              </w:rPr>
            </w:pPr>
            <w:r>
              <w:rPr>
                <w:rFonts w:hAnsi="宋体" w:cs="仿宋_GB2312" w:hint="eastAsia"/>
                <w:b/>
                <w:sz w:val="24"/>
              </w:rPr>
              <w:t>二、财务状况报告相关材料</w:t>
            </w:r>
          </w:p>
          <w:p w:rsidR="00BD2F93" w:rsidRDefault="00BD2F93" w:rsidP="0060400C">
            <w:pPr>
              <w:autoSpaceDE w:val="0"/>
              <w:autoSpaceDN w:val="0"/>
              <w:adjustRightInd w:val="0"/>
              <w:spacing w:line="360" w:lineRule="auto"/>
              <w:ind w:right="-11"/>
              <w:rPr>
                <w:rFonts w:ascii="宋体" w:cs="宋体"/>
                <w:bCs/>
                <w:sz w:val="24"/>
                <w:lang w:val="zh-CN"/>
              </w:rPr>
            </w:pPr>
            <w:r>
              <w:rPr>
                <w:rFonts w:hAnsi="宋体" w:cs="仿宋_GB2312" w:hint="eastAsia"/>
                <w:sz w:val="24"/>
              </w:rPr>
              <w:t>1</w:t>
            </w:r>
            <w:r>
              <w:rPr>
                <w:rFonts w:hAnsi="宋体" w:cs="仿宋_GB2312" w:hint="eastAsia"/>
                <w:sz w:val="24"/>
              </w:rPr>
              <w:t>、</w:t>
            </w:r>
            <w:r>
              <w:rPr>
                <w:rFonts w:ascii="宋体" w:cs="宋体" w:hint="eastAsia"/>
                <w:bCs/>
                <w:sz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BD2F93" w:rsidRDefault="00BD2F93" w:rsidP="0060400C">
            <w:pPr>
              <w:autoSpaceDE w:val="0"/>
              <w:autoSpaceDN w:val="0"/>
              <w:adjustRightInd w:val="0"/>
              <w:spacing w:line="360" w:lineRule="auto"/>
              <w:ind w:right="-11"/>
              <w:rPr>
                <w:rFonts w:ascii="宋体" w:cs="宋体"/>
                <w:bCs/>
                <w:sz w:val="24"/>
                <w:lang w:val="zh-CN"/>
              </w:rPr>
            </w:pPr>
            <w:r>
              <w:rPr>
                <w:rFonts w:hAnsi="宋体" w:cs="仿宋_GB2312" w:hint="eastAsia"/>
                <w:sz w:val="24"/>
              </w:rPr>
              <w:t>2</w:t>
            </w:r>
            <w:r>
              <w:rPr>
                <w:rFonts w:hAnsi="宋体" w:cs="仿宋_GB2312" w:hint="eastAsia"/>
                <w:sz w:val="24"/>
              </w:rPr>
              <w:t>、</w:t>
            </w:r>
            <w:r>
              <w:rPr>
                <w:rFonts w:ascii="宋体" w:cs="宋体" w:hint="eastAsia"/>
                <w:bCs/>
                <w:sz w:val="24"/>
                <w:lang w:val="zh-CN"/>
              </w:rPr>
              <w:t>银行出具的资信证明；或财政部门认可的政府采购专业担保机构的证明文件和担保机构出具的投标担保函。（其他组织和自然人投标提供）</w:t>
            </w:r>
          </w:p>
          <w:p w:rsidR="00BD2F93" w:rsidRDefault="00BD2F93" w:rsidP="0060400C">
            <w:pPr>
              <w:autoSpaceDE w:val="0"/>
              <w:autoSpaceDN w:val="0"/>
              <w:adjustRightInd w:val="0"/>
              <w:spacing w:line="360" w:lineRule="auto"/>
              <w:ind w:right="-11"/>
              <w:rPr>
                <w:rFonts w:hAnsi="宋体" w:cs="仿宋_GB2312"/>
                <w:b/>
                <w:sz w:val="24"/>
              </w:rPr>
            </w:pPr>
            <w:r>
              <w:rPr>
                <w:rFonts w:hAnsi="宋体" w:cs="仿宋_GB2312" w:hint="eastAsia"/>
                <w:b/>
                <w:sz w:val="24"/>
              </w:rPr>
              <w:t>三、依法缴纳税收相关材料</w:t>
            </w:r>
          </w:p>
          <w:p w:rsidR="00BD2F93" w:rsidRDefault="00BD2F93" w:rsidP="0060400C">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税务登记证和投标截止时间前三个月内任意一个月缴纳税收凭据复印件。（依法免税的投标人，应提供相应文件证明依法免税）</w:t>
            </w:r>
          </w:p>
          <w:p w:rsidR="00BD2F93" w:rsidRDefault="00BD2F93" w:rsidP="0060400C">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四、依法缴纳社会保障资金的证明材料</w:t>
            </w:r>
          </w:p>
          <w:p w:rsidR="00BD2F93" w:rsidRDefault="00BD2F93" w:rsidP="0060400C">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投标截止时间前三个月内任意一个月缴纳社会</w:t>
            </w:r>
            <w:bookmarkStart w:id="0" w:name="_GoBack"/>
            <w:bookmarkEnd w:id="0"/>
            <w:r>
              <w:rPr>
                <w:rFonts w:ascii="宋体" w:cs="宋体" w:hint="eastAsia"/>
                <w:bCs/>
                <w:sz w:val="24"/>
                <w:lang w:val="zh-CN"/>
              </w:rPr>
              <w:t>保险凭据复印件。（依法不需要缴纳社会保障资金的投标人，应提供相应文件证明依法不需要缴纳社会保障资金）</w:t>
            </w:r>
          </w:p>
          <w:p w:rsidR="00BD2F93" w:rsidRDefault="00BD2F93" w:rsidP="0060400C">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五、履行合同所必须的设备和专业技术能力的证明材料</w:t>
            </w:r>
          </w:p>
          <w:p w:rsidR="00BD2F93" w:rsidRDefault="00BD2F93" w:rsidP="0060400C">
            <w:pPr>
              <w:autoSpaceDE w:val="0"/>
              <w:autoSpaceDN w:val="0"/>
              <w:adjustRightInd w:val="0"/>
              <w:spacing w:line="360" w:lineRule="auto"/>
              <w:jc w:val="left"/>
              <w:rPr>
                <w:rFonts w:ascii="宋体" w:eastAsia="宋体" w:cs="宋体"/>
                <w:kern w:val="0"/>
                <w:sz w:val="24"/>
                <w:szCs w:val="24"/>
              </w:rPr>
            </w:pPr>
            <w:r>
              <w:rPr>
                <w:rFonts w:ascii="宋体" w:cs="宋体" w:hint="eastAsia"/>
                <w:bCs/>
                <w:sz w:val="24"/>
                <w:lang w:val="zh-CN"/>
              </w:rPr>
              <w:t>相关设备的购置发票、专业技术人员职称证书、用工合同等或者</w:t>
            </w:r>
            <w:r>
              <w:rPr>
                <w:rFonts w:ascii="宋体" w:eastAsia="宋体" w:cs="宋体" w:hint="eastAsia"/>
                <w:kern w:val="0"/>
                <w:sz w:val="24"/>
                <w:szCs w:val="24"/>
              </w:rPr>
              <w:t>附相关承诺函或声明。</w:t>
            </w:r>
          </w:p>
          <w:p w:rsidR="00BD2F93" w:rsidRDefault="00BD2F93" w:rsidP="0060400C">
            <w:pPr>
              <w:autoSpaceDE w:val="0"/>
              <w:autoSpaceDN w:val="0"/>
              <w:adjustRightInd w:val="0"/>
              <w:spacing w:line="360" w:lineRule="auto"/>
              <w:ind w:right="-11"/>
              <w:rPr>
                <w:rFonts w:ascii="宋体" w:cs="宋体"/>
                <w:b/>
                <w:bCs/>
                <w:sz w:val="24"/>
                <w:lang w:val="zh-CN"/>
              </w:rPr>
            </w:pPr>
            <w:r>
              <w:rPr>
                <w:rFonts w:ascii="宋体" w:eastAsia="宋体" w:cs="宋体" w:hint="eastAsia"/>
                <w:b/>
                <w:kern w:val="0"/>
                <w:sz w:val="24"/>
                <w:szCs w:val="24"/>
              </w:rPr>
              <w:t>六、</w:t>
            </w:r>
            <w:r>
              <w:rPr>
                <w:rFonts w:ascii="宋体" w:cs="宋体"/>
                <w:b/>
                <w:bCs/>
                <w:sz w:val="24"/>
                <w:lang w:val="zh-CN"/>
              </w:rPr>
              <w:t>参加政府采购活动前3年内在经营活动中没有重大违法记录的书面声明</w:t>
            </w:r>
          </w:p>
          <w:p w:rsidR="00BD2F93" w:rsidRDefault="00BD2F93" w:rsidP="0060400C">
            <w:pPr>
              <w:autoSpaceDE w:val="0"/>
              <w:autoSpaceDN w:val="0"/>
              <w:spacing w:line="360" w:lineRule="auto"/>
              <w:contextualSpacing/>
              <w:jc w:val="left"/>
              <w:rPr>
                <w:rFonts w:ascii="宋体" w:cs="宋体"/>
                <w:bCs/>
                <w:sz w:val="24"/>
                <w:lang w:val="zh-CN"/>
              </w:rPr>
            </w:pPr>
            <w:r>
              <w:rPr>
                <w:rFonts w:ascii="宋体" w:cs="宋体" w:hint="eastAsia"/>
                <w:bCs/>
                <w:sz w:val="24"/>
                <w:lang w:val="zh-CN"/>
              </w:rPr>
              <w:t>投标人“</w:t>
            </w:r>
            <w:r>
              <w:rPr>
                <w:rFonts w:ascii="宋体" w:cs="宋体"/>
                <w:bCs/>
                <w:sz w:val="24"/>
                <w:lang w:val="zh-CN"/>
              </w:rPr>
              <w:t>参加政府采购活动前3年内在经营活动中没有重大违法记录的书面声明</w:t>
            </w:r>
            <w:r>
              <w:rPr>
                <w:rFonts w:ascii="宋体" w:cs="宋体" w:hint="eastAsia"/>
                <w:bCs/>
                <w:sz w:val="24"/>
                <w:lang w:val="zh-CN"/>
              </w:rPr>
              <w:t>函”。 重大违法记录，是指投标人因违法经营受到刑事处罚或者责令停产停业、吊销许可证或者执照、较大数额罚款等行政处罚。</w:t>
            </w:r>
          </w:p>
          <w:p w:rsidR="00BD2F93" w:rsidRPr="00B02E4C" w:rsidRDefault="00BD2F93" w:rsidP="0060400C">
            <w:pPr>
              <w:autoSpaceDE w:val="0"/>
              <w:autoSpaceDN w:val="0"/>
              <w:spacing w:line="360" w:lineRule="auto"/>
              <w:contextualSpacing/>
              <w:jc w:val="left"/>
              <w:rPr>
                <w:rFonts w:ascii="宋体" w:cs="宋体"/>
                <w:b/>
                <w:bCs/>
                <w:sz w:val="24"/>
                <w:lang w:val="zh-CN"/>
              </w:rPr>
            </w:pPr>
            <w:r w:rsidRPr="00B02E4C">
              <w:rPr>
                <w:rFonts w:ascii="宋体" w:cs="宋体" w:hint="eastAsia"/>
                <w:b/>
                <w:bCs/>
                <w:sz w:val="24"/>
                <w:lang w:val="zh-CN"/>
              </w:rPr>
              <w:lastRenderedPageBreak/>
              <w:t>七、</w:t>
            </w:r>
            <w:r w:rsidRPr="00B02E4C">
              <w:rPr>
                <w:rFonts w:ascii="宋体" w:eastAsia="宋体" w:hAnsi="宋体" w:cs="宋体" w:hint="eastAsia"/>
                <w:b/>
                <w:sz w:val="24"/>
                <w:szCs w:val="24"/>
                <w:lang w:val="zh-CN"/>
              </w:rPr>
              <w:t>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r w:rsidRPr="00B02E4C">
              <w:rPr>
                <w:rFonts w:asciiTheme="minorEastAsia" w:hAnsiTheme="minorEastAsia" w:cs="宋体" w:hint="eastAsia"/>
                <w:b/>
                <w:sz w:val="24"/>
                <w:szCs w:val="24"/>
                <w:lang w:val="zh-CN"/>
              </w:rPr>
              <w:t>。</w:t>
            </w:r>
          </w:p>
          <w:p w:rsidR="00BD2F93" w:rsidRDefault="00BD2F93" w:rsidP="0060400C">
            <w:pPr>
              <w:autoSpaceDE w:val="0"/>
              <w:autoSpaceDN w:val="0"/>
              <w:spacing w:line="360" w:lineRule="auto"/>
              <w:contextualSpacing/>
              <w:jc w:val="left"/>
              <w:rPr>
                <w:rFonts w:ascii="宋体" w:cs="宋体"/>
                <w:b/>
                <w:bCs/>
                <w:sz w:val="24"/>
                <w:lang w:val="zh-CN"/>
              </w:rPr>
            </w:pPr>
            <w:r>
              <w:rPr>
                <w:rFonts w:ascii="宋体" w:cs="宋体" w:hint="eastAsia"/>
                <w:b/>
                <w:bCs/>
                <w:sz w:val="24"/>
                <w:lang w:val="zh-CN"/>
              </w:rPr>
              <w:t>八、未被列入“信用中国”网站(www.creditchina.gov.cn)、中国政府采购网(www.ccgp.gov.cn)渠道信用记录失信被执行人、重大税收违法案件当事人名单、政府采购严重违法失信行为记录名单的投标人。</w:t>
            </w:r>
          </w:p>
          <w:p w:rsidR="00513AE6" w:rsidRDefault="00513AE6" w:rsidP="00513A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513AE6" w:rsidRDefault="00513AE6" w:rsidP="00513A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513AE6" w:rsidRDefault="00513AE6" w:rsidP="00513A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13AE6" w:rsidRDefault="00513AE6" w:rsidP="00513A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513AE6" w:rsidRPr="00513AE6" w:rsidRDefault="00513AE6" w:rsidP="00513A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D2F93" w:rsidRDefault="00BD2F93" w:rsidP="0060400C">
            <w:pPr>
              <w:autoSpaceDE w:val="0"/>
              <w:autoSpaceDN w:val="0"/>
              <w:spacing w:line="360" w:lineRule="auto"/>
              <w:contextualSpacing/>
              <w:jc w:val="left"/>
              <w:rPr>
                <w:rFonts w:hAnsi="宋体" w:cs="仿宋_GB2312"/>
                <w:sz w:val="24"/>
              </w:rPr>
            </w:pPr>
            <w:r>
              <w:rPr>
                <w:rFonts w:ascii="宋体" w:cs="宋体" w:hint="eastAsia"/>
                <w:b/>
                <w:bCs/>
                <w:sz w:val="24"/>
                <w:lang w:val="zh-CN"/>
              </w:rPr>
              <w:t>九、</w:t>
            </w:r>
            <w:r>
              <w:rPr>
                <w:rFonts w:ascii="宋体" w:eastAsia="宋体" w:cs="宋体" w:hint="eastAsia"/>
                <w:b/>
                <w:kern w:val="0"/>
                <w:sz w:val="24"/>
                <w:szCs w:val="24"/>
              </w:rPr>
              <w:t>本项目不接受联合体投标。</w:t>
            </w:r>
          </w:p>
        </w:tc>
      </w:tr>
      <w:tr w:rsidR="00BD2F93" w:rsidTr="0060400C">
        <w:trPr>
          <w:trHeight w:val="504"/>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lastRenderedPageBreak/>
              <w:t>5</w:t>
            </w:r>
          </w:p>
        </w:tc>
        <w:tc>
          <w:tcPr>
            <w:tcW w:w="2268" w:type="dxa"/>
            <w:vAlign w:val="center"/>
          </w:tcPr>
          <w:p w:rsidR="00BD2F93" w:rsidRDefault="00BD2F93" w:rsidP="0060400C">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最高限价</w:t>
            </w:r>
          </w:p>
        </w:tc>
        <w:tc>
          <w:tcPr>
            <w:tcW w:w="6813" w:type="dxa"/>
            <w:vAlign w:val="center"/>
          </w:tcPr>
          <w:p w:rsidR="00BD2F93" w:rsidRDefault="00FD682E"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A</w:t>
            </w:r>
            <w:r w:rsidR="00BD2F93">
              <w:rPr>
                <w:rFonts w:ascii="宋体" w:cs="宋体" w:hint="eastAsia"/>
                <w:bCs/>
                <w:sz w:val="24"/>
                <w:lang w:val="zh-CN"/>
              </w:rPr>
              <w:t>包：</w:t>
            </w:r>
            <w:r>
              <w:rPr>
                <w:rFonts w:ascii="宋体" w:cs="宋体" w:hint="eastAsia"/>
                <w:bCs/>
                <w:sz w:val="24"/>
                <w:lang w:val="zh-CN"/>
              </w:rPr>
              <w:t>400000</w:t>
            </w:r>
            <w:r w:rsidR="00BD2F93">
              <w:rPr>
                <w:rFonts w:ascii="宋体" w:cs="宋体" w:hint="eastAsia"/>
                <w:bCs/>
                <w:sz w:val="24"/>
                <w:lang w:val="zh-CN"/>
              </w:rPr>
              <w:t>元，超出最高限价的投标无效。</w:t>
            </w:r>
          </w:p>
          <w:p w:rsidR="00BD2F93" w:rsidRDefault="00FD682E"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B</w:t>
            </w:r>
            <w:r w:rsidR="00BD2F93">
              <w:rPr>
                <w:rFonts w:ascii="宋体" w:cs="宋体" w:hint="eastAsia"/>
                <w:bCs/>
                <w:sz w:val="24"/>
                <w:lang w:val="zh-CN"/>
              </w:rPr>
              <w:t>包：</w:t>
            </w:r>
            <w:r>
              <w:rPr>
                <w:rFonts w:ascii="宋体" w:cs="宋体" w:hint="eastAsia"/>
                <w:bCs/>
                <w:sz w:val="24"/>
                <w:lang w:val="zh-CN"/>
              </w:rPr>
              <w:t>19</w:t>
            </w:r>
            <w:r w:rsidR="00BD2F93">
              <w:rPr>
                <w:rFonts w:ascii="宋体" w:cs="宋体" w:hint="eastAsia"/>
                <w:bCs/>
                <w:sz w:val="24"/>
                <w:lang w:val="zh-CN"/>
              </w:rPr>
              <w:t>0000元，超出最高限价的投标无效。</w:t>
            </w:r>
          </w:p>
          <w:p w:rsidR="00BD2F93" w:rsidRDefault="00FD682E"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C</w:t>
            </w:r>
            <w:r w:rsidR="00BD2F93">
              <w:rPr>
                <w:rFonts w:ascii="宋体" w:cs="宋体" w:hint="eastAsia"/>
                <w:bCs/>
                <w:sz w:val="24"/>
                <w:lang w:val="zh-CN"/>
              </w:rPr>
              <w:t>包：</w:t>
            </w:r>
            <w:r>
              <w:rPr>
                <w:rFonts w:ascii="宋体" w:cs="宋体" w:hint="eastAsia"/>
                <w:bCs/>
                <w:sz w:val="24"/>
                <w:lang w:val="zh-CN"/>
              </w:rPr>
              <w:t>16</w:t>
            </w:r>
            <w:r w:rsidR="00BD2F93">
              <w:rPr>
                <w:rFonts w:ascii="宋体" w:cs="宋体" w:hint="eastAsia"/>
                <w:bCs/>
                <w:sz w:val="24"/>
                <w:lang w:val="zh-CN"/>
              </w:rPr>
              <w:t>5000元，超出最高限价的投标无效。</w:t>
            </w:r>
          </w:p>
        </w:tc>
      </w:tr>
      <w:tr w:rsidR="00BD2F93" w:rsidTr="0060400C">
        <w:trPr>
          <w:trHeight w:val="504"/>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6</w:t>
            </w:r>
          </w:p>
        </w:tc>
        <w:tc>
          <w:tcPr>
            <w:tcW w:w="2268" w:type="dxa"/>
            <w:vAlign w:val="center"/>
          </w:tcPr>
          <w:p w:rsidR="00BD2F93" w:rsidRDefault="00BD2F93" w:rsidP="0060400C">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rsidR="00BD2F93" w:rsidRDefault="00BD2F93"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不组织</w:t>
            </w:r>
          </w:p>
        </w:tc>
      </w:tr>
      <w:tr w:rsidR="00BD2F93" w:rsidTr="0060400C">
        <w:trPr>
          <w:trHeight w:val="504"/>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7</w:t>
            </w:r>
          </w:p>
        </w:tc>
        <w:tc>
          <w:tcPr>
            <w:tcW w:w="2268" w:type="dxa"/>
            <w:vAlign w:val="center"/>
          </w:tcPr>
          <w:p w:rsidR="00BD2F93" w:rsidRDefault="00BD2F93" w:rsidP="0060400C">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rsidR="00BD2F93" w:rsidRDefault="00BD2F93"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不召开</w:t>
            </w:r>
          </w:p>
        </w:tc>
      </w:tr>
      <w:tr w:rsidR="00BD2F93" w:rsidTr="0060400C">
        <w:trPr>
          <w:trHeight w:val="504"/>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8</w:t>
            </w:r>
          </w:p>
        </w:tc>
        <w:tc>
          <w:tcPr>
            <w:tcW w:w="2268" w:type="dxa"/>
            <w:vAlign w:val="center"/>
          </w:tcPr>
          <w:p w:rsidR="00BD2F93" w:rsidRDefault="00BD2F93" w:rsidP="0060400C">
            <w:pPr>
              <w:autoSpaceDE w:val="0"/>
              <w:autoSpaceDN w:val="0"/>
              <w:adjustRightInd w:val="0"/>
              <w:spacing w:line="276" w:lineRule="auto"/>
              <w:jc w:val="center"/>
              <w:rPr>
                <w:rFonts w:hAnsi="宋体" w:cs="仿宋_GB2312"/>
                <w:sz w:val="24"/>
              </w:rPr>
            </w:pPr>
            <w:r>
              <w:rPr>
                <w:rFonts w:hAnsi="宋体" w:cs="仿宋_GB2312" w:hint="eastAsia"/>
                <w:sz w:val="24"/>
              </w:rPr>
              <w:t>进口产品参与</w:t>
            </w:r>
          </w:p>
        </w:tc>
        <w:tc>
          <w:tcPr>
            <w:tcW w:w="6813" w:type="dxa"/>
            <w:vAlign w:val="center"/>
          </w:tcPr>
          <w:p w:rsidR="00BD2F93" w:rsidRDefault="000F6BA4" w:rsidP="0060400C">
            <w:pPr>
              <w:autoSpaceDE w:val="0"/>
              <w:autoSpaceDN w:val="0"/>
              <w:adjustRightInd w:val="0"/>
              <w:spacing w:line="276" w:lineRule="auto"/>
              <w:rPr>
                <w:rFonts w:hAnsi="宋体"/>
                <w:sz w:val="24"/>
              </w:rPr>
            </w:pPr>
            <w:r>
              <w:rPr>
                <w:rFonts w:hAnsi="宋体" w:hint="eastAsia"/>
                <w:sz w:val="24"/>
              </w:rPr>
              <w:t>A</w:t>
            </w:r>
            <w:r>
              <w:rPr>
                <w:rFonts w:hAnsi="宋体" w:hint="eastAsia"/>
                <w:sz w:val="24"/>
              </w:rPr>
              <w:t>包：</w:t>
            </w:r>
            <w:r w:rsidR="00BD2F93">
              <w:rPr>
                <w:rFonts w:hAnsi="宋体" w:hint="eastAsia"/>
                <w:sz w:val="24"/>
              </w:rPr>
              <w:t>允许</w:t>
            </w:r>
            <w:r>
              <w:rPr>
                <w:rFonts w:hAnsi="宋体" w:hint="eastAsia"/>
                <w:sz w:val="24"/>
              </w:rPr>
              <w:t>；</w:t>
            </w:r>
            <w:r>
              <w:rPr>
                <w:rFonts w:hAnsi="宋体" w:hint="eastAsia"/>
                <w:sz w:val="24"/>
              </w:rPr>
              <w:t>B</w:t>
            </w:r>
            <w:r>
              <w:rPr>
                <w:rFonts w:hAnsi="宋体" w:hint="eastAsia"/>
                <w:sz w:val="24"/>
              </w:rPr>
              <w:t>包：不允许；</w:t>
            </w:r>
            <w:r>
              <w:rPr>
                <w:rFonts w:hAnsi="宋体" w:hint="eastAsia"/>
                <w:sz w:val="24"/>
              </w:rPr>
              <w:t>C</w:t>
            </w:r>
            <w:r>
              <w:rPr>
                <w:rFonts w:hAnsi="宋体" w:hint="eastAsia"/>
                <w:sz w:val="24"/>
              </w:rPr>
              <w:t>包：不允许；</w:t>
            </w:r>
          </w:p>
        </w:tc>
      </w:tr>
      <w:tr w:rsidR="00BD2F93" w:rsidTr="0060400C">
        <w:trPr>
          <w:trHeight w:val="504"/>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9</w:t>
            </w:r>
          </w:p>
        </w:tc>
        <w:tc>
          <w:tcPr>
            <w:tcW w:w="2268" w:type="dxa"/>
            <w:vAlign w:val="center"/>
          </w:tcPr>
          <w:p w:rsidR="00BD2F93" w:rsidRDefault="00BD2F93" w:rsidP="0060400C">
            <w:pPr>
              <w:autoSpaceDE w:val="0"/>
              <w:autoSpaceDN w:val="0"/>
              <w:adjustRightInd w:val="0"/>
              <w:spacing w:line="276" w:lineRule="auto"/>
              <w:jc w:val="center"/>
              <w:rPr>
                <w:rFonts w:hAnsi="宋体" w:cs="仿宋_GB2312"/>
                <w:sz w:val="24"/>
              </w:rPr>
            </w:pPr>
            <w:r>
              <w:rPr>
                <w:rFonts w:hAnsi="宋体" w:cs="仿宋_GB2312" w:hint="eastAsia"/>
                <w:sz w:val="24"/>
              </w:rPr>
              <w:t>投标有效期</w:t>
            </w:r>
          </w:p>
        </w:tc>
        <w:tc>
          <w:tcPr>
            <w:tcW w:w="6813" w:type="dxa"/>
            <w:vAlign w:val="center"/>
          </w:tcPr>
          <w:p w:rsidR="00BD2F93" w:rsidRDefault="00BD2F93" w:rsidP="0060400C">
            <w:pPr>
              <w:autoSpaceDE w:val="0"/>
              <w:autoSpaceDN w:val="0"/>
              <w:adjustRightInd w:val="0"/>
              <w:spacing w:line="276" w:lineRule="auto"/>
              <w:ind w:firstLineChars="50" w:firstLine="120"/>
              <w:rPr>
                <w:rFonts w:hAnsi="宋体" w:cs="仿宋_GB2312"/>
                <w:sz w:val="24"/>
              </w:rPr>
            </w:pPr>
            <w:r>
              <w:rPr>
                <w:rFonts w:hAnsi="宋体" w:cs="仿宋_GB2312" w:hint="eastAsia"/>
                <w:sz w:val="24"/>
              </w:rPr>
              <w:t>60</w:t>
            </w:r>
            <w:r>
              <w:rPr>
                <w:rFonts w:hAnsi="宋体" w:cs="仿宋_GB2312" w:hint="eastAsia"/>
                <w:sz w:val="24"/>
              </w:rPr>
              <w:t>天（自</w:t>
            </w:r>
            <w:r>
              <w:rPr>
                <w:rFonts w:asciiTheme="minorEastAsia" w:hAnsiTheme="minorEastAsia" w:cs="宋体" w:hint="eastAsia"/>
                <w:kern w:val="0"/>
                <w:sz w:val="24"/>
                <w:szCs w:val="24"/>
              </w:rPr>
              <w:t>提交投标文件的截止之日起算</w:t>
            </w:r>
            <w:r>
              <w:rPr>
                <w:rFonts w:hAnsi="宋体" w:cs="仿宋_GB2312" w:hint="eastAsia"/>
                <w:sz w:val="24"/>
              </w:rPr>
              <w:t>）</w:t>
            </w:r>
          </w:p>
        </w:tc>
      </w:tr>
      <w:tr w:rsidR="00BD2F93" w:rsidTr="0060400C">
        <w:trPr>
          <w:trHeight w:val="504"/>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10</w:t>
            </w:r>
          </w:p>
        </w:tc>
        <w:tc>
          <w:tcPr>
            <w:tcW w:w="2268" w:type="dxa"/>
            <w:vAlign w:val="center"/>
          </w:tcPr>
          <w:p w:rsidR="00BD2F93" w:rsidRDefault="00BD2F93" w:rsidP="0060400C">
            <w:pPr>
              <w:autoSpaceDE w:val="0"/>
              <w:autoSpaceDN w:val="0"/>
              <w:adjustRightInd w:val="0"/>
              <w:spacing w:line="276" w:lineRule="auto"/>
              <w:jc w:val="center"/>
              <w:rPr>
                <w:rFonts w:hAnsi="宋体" w:cs="仿宋_GB2312"/>
                <w:sz w:val="24"/>
              </w:rPr>
            </w:pPr>
            <w:r>
              <w:rPr>
                <w:rFonts w:ascii="宋体" w:cs="宋体"/>
                <w:bCs/>
                <w:sz w:val="24"/>
                <w:lang w:val="zh-CN"/>
              </w:rPr>
              <w:t>中标人将本项目的</w:t>
            </w:r>
            <w:r>
              <w:rPr>
                <w:rFonts w:ascii="宋体" w:cs="宋体"/>
                <w:bCs/>
                <w:sz w:val="24"/>
                <w:lang w:val="zh-CN"/>
              </w:rPr>
              <w:lastRenderedPageBreak/>
              <w:t>非主体、非关键性工作分包</w:t>
            </w:r>
          </w:p>
        </w:tc>
        <w:tc>
          <w:tcPr>
            <w:tcW w:w="6813" w:type="dxa"/>
            <w:vAlign w:val="center"/>
          </w:tcPr>
          <w:p w:rsidR="00BD2F93" w:rsidRDefault="00BD2F93" w:rsidP="0060400C">
            <w:pPr>
              <w:autoSpaceDE w:val="0"/>
              <w:autoSpaceDN w:val="0"/>
              <w:adjustRightInd w:val="0"/>
              <w:spacing w:line="276" w:lineRule="auto"/>
              <w:ind w:firstLineChars="50" w:firstLine="120"/>
              <w:rPr>
                <w:rFonts w:hAnsi="宋体" w:cs="仿宋_GB2312"/>
                <w:sz w:val="24"/>
              </w:rPr>
            </w:pPr>
            <w:r>
              <w:rPr>
                <w:rFonts w:hAnsi="宋体" w:cs="仿宋_GB2312" w:hint="eastAsia"/>
                <w:sz w:val="24"/>
              </w:rPr>
              <w:lastRenderedPageBreak/>
              <w:t>不允许</w:t>
            </w:r>
          </w:p>
        </w:tc>
      </w:tr>
      <w:tr w:rsidR="00BD2F93" w:rsidTr="0060400C">
        <w:trPr>
          <w:trHeight w:val="504"/>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lastRenderedPageBreak/>
              <w:t>11</w:t>
            </w:r>
          </w:p>
        </w:tc>
        <w:tc>
          <w:tcPr>
            <w:tcW w:w="2268" w:type="dxa"/>
            <w:vAlign w:val="center"/>
          </w:tcPr>
          <w:p w:rsidR="00BD2F93" w:rsidRDefault="00BD2F93" w:rsidP="0060400C">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投标截止及</w:t>
            </w:r>
          </w:p>
          <w:p w:rsidR="00BD2F93" w:rsidRDefault="00BD2F93" w:rsidP="0060400C">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开标时间</w:t>
            </w:r>
          </w:p>
        </w:tc>
        <w:tc>
          <w:tcPr>
            <w:tcW w:w="6813" w:type="dxa"/>
            <w:vAlign w:val="center"/>
          </w:tcPr>
          <w:p w:rsidR="00BD2F93" w:rsidRDefault="000343CE" w:rsidP="000343CE">
            <w:pPr>
              <w:autoSpaceDE w:val="0"/>
              <w:autoSpaceDN w:val="0"/>
              <w:adjustRightInd w:val="0"/>
              <w:spacing w:line="276" w:lineRule="auto"/>
              <w:ind w:firstLineChars="100" w:firstLine="240"/>
              <w:jc w:val="center"/>
              <w:rPr>
                <w:rFonts w:ascii="宋体" w:cs="宋体"/>
                <w:bCs/>
                <w:sz w:val="24"/>
                <w:lang w:val="zh-CN"/>
              </w:rPr>
            </w:pPr>
            <w:r>
              <w:rPr>
                <w:rFonts w:ascii="宋体" w:cs="宋体" w:hint="eastAsia"/>
                <w:bCs/>
                <w:sz w:val="24"/>
                <w:lang w:val="zh-CN"/>
              </w:rPr>
              <w:t>2017</w:t>
            </w:r>
            <w:r w:rsidR="00BD2F93">
              <w:rPr>
                <w:rFonts w:ascii="宋体" w:cs="宋体" w:hint="eastAsia"/>
                <w:bCs/>
                <w:sz w:val="24"/>
                <w:lang w:val="zh-CN"/>
              </w:rPr>
              <w:t>年</w:t>
            </w:r>
            <w:r>
              <w:rPr>
                <w:rFonts w:ascii="宋体" w:cs="宋体" w:hint="eastAsia"/>
                <w:bCs/>
                <w:sz w:val="24"/>
                <w:lang w:val="zh-CN"/>
              </w:rPr>
              <w:t>12</w:t>
            </w:r>
            <w:r w:rsidR="00BD2F93">
              <w:rPr>
                <w:rFonts w:ascii="宋体" w:cs="宋体" w:hint="eastAsia"/>
                <w:bCs/>
                <w:sz w:val="24"/>
                <w:lang w:val="zh-CN"/>
              </w:rPr>
              <w:t>月</w:t>
            </w:r>
            <w:r>
              <w:rPr>
                <w:rFonts w:ascii="宋体" w:cs="宋体" w:hint="eastAsia"/>
                <w:bCs/>
                <w:sz w:val="24"/>
                <w:lang w:val="zh-CN"/>
              </w:rPr>
              <w:t>20</w:t>
            </w:r>
            <w:r w:rsidR="00BD2F93">
              <w:rPr>
                <w:rFonts w:ascii="宋体" w:cs="宋体" w:hint="eastAsia"/>
                <w:bCs/>
                <w:sz w:val="24"/>
                <w:lang w:val="zh-CN"/>
              </w:rPr>
              <w:t>日</w:t>
            </w:r>
            <w:r>
              <w:rPr>
                <w:rFonts w:ascii="宋体" w:cs="宋体" w:hint="eastAsia"/>
                <w:bCs/>
                <w:sz w:val="24"/>
                <w:lang w:val="zh-CN"/>
              </w:rPr>
              <w:t>09</w:t>
            </w:r>
            <w:r w:rsidR="00BD2F93">
              <w:rPr>
                <w:rFonts w:ascii="宋体" w:cs="宋体" w:hint="eastAsia"/>
                <w:bCs/>
                <w:sz w:val="24"/>
                <w:lang w:val="zh-CN"/>
              </w:rPr>
              <w:t>时</w:t>
            </w:r>
            <w:r>
              <w:rPr>
                <w:rFonts w:ascii="宋体" w:cs="宋体" w:hint="eastAsia"/>
                <w:bCs/>
                <w:sz w:val="24"/>
                <w:lang w:val="zh-CN"/>
              </w:rPr>
              <w:t>30</w:t>
            </w:r>
            <w:r w:rsidR="00BD2F93">
              <w:rPr>
                <w:rFonts w:ascii="宋体" w:cs="宋体" w:hint="eastAsia"/>
                <w:bCs/>
                <w:sz w:val="24"/>
                <w:lang w:val="zh-CN"/>
              </w:rPr>
              <w:t>分（北京时间）</w:t>
            </w:r>
          </w:p>
        </w:tc>
      </w:tr>
      <w:tr w:rsidR="00BD2F93" w:rsidTr="0060400C">
        <w:trPr>
          <w:trHeight w:val="504"/>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12</w:t>
            </w:r>
          </w:p>
        </w:tc>
        <w:tc>
          <w:tcPr>
            <w:tcW w:w="2268"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递交投标文件</w:t>
            </w:r>
          </w:p>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及开标地点</w:t>
            </w:r>
          </w:p>
        </w:tc>
        <w:tc>
          <w:tcPr>
            <w:tcW w:w="6813" w:type="dxa"/>
            <w:vAlign w:val="center"/>
          </w:tcPr>
          <w:p w:rsidR="00BD2F93" w:rsidRDefault="00BD2F93"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许昌市公共资源交易中心三楼开标</w:t>
            </w:r>
            <w:r>
              <w:rPr>
                <w:rFonts w:ascii="宋体" w:cs="宋体" w:hint="eastAsia"/>
                <w:bCs/>
                <w:sz w:val="24"/>
                <w:u w:val="single"/>
                <w:lang w:val="zh-CN"/>
              </w:rPr>
              <w:t xml:space="preserve"> </w:t>
            </w:r>
            <w:r w:rsidR="000343CE">
              <w:rPr>
                <w:rFonts w:ascii="宋体" w:cs="宋体" w:hint="eastAsia"/>
                <w:bCs/>
                <w:sz w:val="24"/>
                <w:u w:val="single"/>
                <w:lang w:val="zh-CN"/>
              </w:rPr>
              <w:t>一</w:t>
            </w:r>
            <w:r>
              <w:rPr>
                <w:rFonts w:ascii="宋体" w:cs="宋体" w:hint="eastAsia"/>
                <w:bCs/>
                <w:sz w:val="24"/>
                <w:u w:val="single"/>
                <w:lang w:val="zh-CN"/>
              </w:rPr>
              <w:t xml:space="preserve"> </w:t>
            </w:r>
            <w:r>
              <w:rPr>
                <w:rFonts w:ascii="宋体" w:cs="宋体" w:hint="eastAsia"/>
                <w:bCs/>
                <w:sz w:val="24"/>
                <w:lang w:val="zh-CN"/>
              </w:rPr>
              <w:t>室（</w:t>
            </w:r>
            <w:r>
              <w:rPr>
                <w:rFonts w:ascii="宋体" w:cs="宋体"/>
                <w:bCs/>
                <w:sz w:val="24"/>
                <w:lang w:val="zh-CN"/>
              </w:rPr>
              <w:t>龙兴路与竹林路交汇处</w:t>
            </w:r>
            <w:r>
              <w:rPr>
                <w:rFonts w:ascii="宋体" w:cs="宋体" w:hint="eastAsia"/>
                <w:bCs/>
                <w:sz w:val="24"/>
                <w:lang w:val="zh-CN"/>
              </w:rPr>
              <w:t>公共资源大厦）</w:t>
            </w:r>
          </w:p>
        </w:tc>
      </w:tr>
      <w:tr w:rsidR="00BD2F93" w:rsidTr="0060400C">
        <w:trPr>
          <w:trHeight w:val="504"/>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13</w:t>
            </w:r>
          </w:p>
        </w:tc>
        <w:tc>
          <w:tcPr>
            <w:tcW w:w="2268" w:type="dxa"/>
            <w:vAlign w:val="center"/>
          </w:tcPr>
          <w:p w:rsidR="00BD2F93" w:rsidRDefault="00BD2F93" w:rsidP="0060400C">
            <w:pPr>
              <w:autoSpaceDE w:val="0"/>
              <w:autoSpaceDN w:val="0"/>
              <w:adjustRightInd w:val="0"/>
              <w:spacing w:line="276" w:lineRule="auto"/>
              <w:jc w:val="center"/>
              <w:rPr>
                <w:rFonts w:ascii="宋体" w:cs="宋体"/>
                <w:bCs/>
                <w:sz w:val="24"/>
                <w:lang w:val="zh-CN"/>
              </w:rPr>
            </w:pPr>
            <w:r>
              <w:rPr>
                <w:rFonts w:asciiTheme="minorEastAsia" w:hAnsiTheme="minorEastAsia" w:cs="宋体" w:hint="eastAsia"/>
                <w:kern w:val="0"/>
                <w:sz w:val="24"/>
                <w:szCs w:val="24"/>
              </w:rPr>
              <w:t>投标保证金</w:t>
            </w:r>
          </w:p>
        </w:tc>
        <w:tc>
          <w:tcPr>
            <w:tcW w:w="6813" w:type="dxa"/>
            <w:vAlign w:val="center"/>
          </w:tcPr>
          <w:p w:rsidR="00BD2F93" w:rsidRDefault="00BD2F93"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缴纳截止时间：同投标截止时间</w:t>
            </w:r>
          </w:p>
          <w:p w:rsidR="00BD2F93" w:rsidRDefault="00BD2F93"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金额：</w:t>
            </w:r>
          </w:p>
          <w:p w:rsidR="00BD2F93" w:rsidRDefault="00BD2F93"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w:t>
            </w:r>
            <w:r w:rsidR="00FD682E">
              <w:rPr>
                <w:rFonts w:ascii="宋体" w:cs="宋体" w:hint="eastAsia"/>
                <w:bCs/>
                <w:sz w:val="24"/>
                <w:lang w:val="zh-CN"/>
              </w:rPr>
              <w:t>A</w:t>
            </w:r>
            <w:r>
              <w:rPr>
                <w:rFonts w:ascii="宋体" w:cs="宋体" w:hint="eastAsia"/>
                <w:bCs/>
                <w:sz w:val="24"/>
                <w:lang w:val="zh-CN"/>
              </w:rPr>
              <w:t>包：</w:t>
            </w:r>
            <w:r w:rsidR="00FD682E">
              <w:rPr>
                <w:rFonts w:ascii="宋体" w:cs="宋体" w:hint="eastAsia"/>
                <w:bCs/>
                <w:sz w:val="24"/>
                <w:lang w:val="zh-CN"/>
              </w:rPr>
              <w:t>8</w:t>
            </w:r>
            <w:r>
              <w:rPr>
                <w:rFonts w:ascii="宋体" w:cs="宋体" w:hint="eastAsia"/>
                <w:bCs/>
                <w:sz w:val="24"/>
                <w:lang w:val="zh-CN"/>
              </w:rPr>
              <w:t>000元。</w:t>
            </w:r>
          </w:p>
          <w:p w:rsidR="00BD2F93" w:rsidRDefault="00BD2F93"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w:t>
            </w:r>
            <w:r w:rsidR="00FD682E">
              <w:rPr>
                <w:rFonts w:ascii="宋体" w:cs="宋体" w:hint="eastAsia"/>
                <w:bCs/>
                <w:sz w:val="24"/>
                <w:lang w:val="zh-CN"/>
              </w:rPr>
              <w:t>B</w:t>
            </w:r>
            <w:r>
              <w:rPr>
                <w:rFonts w:ascii="宋体" w:cs="宋体" w:hint="eastAsia"/>
                <w:bCs/>
                <w:sz w:val="24"/>
                <w:lang w:val="zh-CN"/>
              </w:rPr>
              <w:t>包：</w:t>
            </w:r>
            <w:r w:rsidR="00FD682E">
              <w:rPr>
                <w:rFonts w:ascii="宋体" w:cs="宋体" w:hint="eastAsia"/>
                <w:bCs/>
                <w:sz w:val="24"/>
                <w:lang w:val="zh-CN"/>
              </w:rPr>
              <w:t>38</w:t>
            </w:r>
            <w:r>
              <w:rPr>
                <w:rFonts w:ascii="宋体" w:cs="宋体" w:hint="eastAsia"/>
                <w:bCs/>
                <w:sz w:val="24"/>
                <w:lang w:val="zh-CN"/>
              </w:rPr>
              <w:t>00元。</w:t>
            </w:r>
          </w:p>
          <w:p w:rsidR="00BD2F93" w:rsidRDefault="00BD2F93"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w:t>
            </w:r>
            <w:r w:rsidR="00FD682E">
              <w:rPr>
                <w:rFonts w:ascii="宋体" w:cs="宋体" w:hint="eastAsia"/>
                <w:bCs/>
                <w:sz w:val="24"/>
                <w:lang w:val="zh-CN"/>
              </w:rPr>
              <w:t>C</w:t>
            </w:r>
            <w:r>
              <w:rPr>
                <w:rFonts w:ascii="宋体" w:cs="宋体" w:hint="eastAsia"/>
                <w:bCs/>
                <w:sz w:val="24"/>
                <w:lang w:val="zh-CN"/>
              </w:rPr>
              <w:t>包：</w:t>
            </w:r>
            <w:r w:rsidR="00FD682E">
              <w:rPr>
                <w:rFonts w:ascii="宋体" w:cs="宋体" w:hint="eastAsia"/>
                <w:bCs/>
                <w:sz w:val="24"/>
                <w:lang w:val="zh-CN"/>
              </w:rPr>
              <w:t>33</w:t>
            </w:r>
            <w:r>
              <w:rPr>
                <w:rFonts w:ascii="宋体" w:cs="宋体" w:hint="eastAsia"/>
                <w:bCs/>
                <w:sz w:val="24"/>
                <w:lang w:val="zh-CN"/>
              </w:rPr>
              <w:t>00元。</w:t>
            </w:r>
          </w:p>
          <w:p w:rsidR="00513AE6" w:rsidRDefault="00513AE6" w:rsidP="00513AE6">
            <w:pPr>
              <w:tabs>
                <w:tab w:val="left" w:pos="1260"/>
              </w:tabs>
              <w:autoSpaceDE w:val="0"/>
              <w:autoSpaceDN w:val="0"/>
              <w:spacing w:line="360" w:lineRule="auto"/>
              <w:contextualSpacing/>
              <w:rPr>
                <w:rFonts w:ascii="新宋体" w:eastAsia="新宋体" w:hAnsi="新宋体" w:cs="仿宋_GB2312"/>
                <w:sz w:val="24"/>
              </w:rPr>
            </w:pPr>
            <w:r>
              <w:rPr>
                <w:rFonts w:ascii="宋体" w:cs="宋体" w:hint="eastAsia"/>
                <w:bCs/>
                <w:sz w:val="24"/>
                <w:lang w:val="zh-CN"/>
              </w:rPr>
              <w:t>一</w:t>
            </w:r>
            <w:r>
              <w:rPr>
                <w:rFonts w:ascii="新宋体" w:eastAsia="新宋体" w:hAnsi="新宋体" w:cs="仿宋_GB2312" w:hint="eastAsia"/>
                <w:sz w:val="24"/>
                <w:lang w:val="zh-CN"/>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513AE6" w:rsidRDefault="00513AE6" w:rsidP="00513AE6">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13AE6" w:rsidRDefault="00513AE6" w:rsidP="00513AE6">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三、投标保证金缴纳方式：</w:t>
            </w:r>
          </w:p>
          <w:p w:rsidR="00513AE6" w:rsidRDefault="00513AE6" w:rsidP="00513AE6">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8"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513AE6" w:rsidRDefault="00513AE6" w:rsidP="00513AE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513AE6" w:rsidRDefault="00513AE6" w:rsidP="00513AE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3、《保证金缴纳绑定操作指南》获取方法：登录许昌公共资源交易系统-组件下载-《保证金缴纳绑定操作指南》。</w:t>
            </w:r>
          </w:p>
          <w:p w:rsidR="00513AE6" w:rsidRDefault="00513AE6" w:rsidP="00513AE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4、投标人要严格按照“保证金缴纳说明单”内容缴纳、成功绑定投标保证金，未绑定标段的投标保证金，视为未按时交纳。并将缴纳凭证“许昌公共资源交易中心保证金缴纳回执”附于</w:t>
            </w:r>
            <w:r>
              <w:rPr>
                <w:rFonts w:ascii="新宋体" w:eastAsia="新宋体" w:hAnsi="新宋体" w:cs="仿宋_GB2312" w:hint="eastAsia"/>
                <w:sz w:val="24"/>
                <w:lang w:val="zh-CN"/>
              </w:rPr>
              <w:lastRenderedPageBreak/>
              <w:t>投标文件中，同时在开标现场提供一份“许昌公共资源交易中心保证金缴纳回执”以备查询。</w:t>
            </w:r>
          </w:p>
          <w:p w:rsidR="00513AE6" w:rsidRDefault="00513AE6" w:rsidP="00513AE6">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5、汇款凭证无须备注项目编号和项目名称。</w:t>
            </w:r>
          </w:p>
          <w:p w:rsidR="00513AE6" w:rsidRDefault="00513AE6" w:rsidP="00513AE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6、每个投标人每个项目每个标段只有唯一缴纳账号，切勿重复缴纳或错误缴纳。</w:t>
            </w:r>
          </w:p>
          <w:p w:rsidR="00513AE6" w:rsidRDefault="00513AE6" w:rsidP="00513AE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7、投标人所提交的投标保证金仅限当次投标项目（标段）有效，不得重复替代使用。一个招标项目有多个标段或者有多个项目同时招标的，投标人必须按项目、标段分别提交投标保证金。</w:t>
            </w:r>
          </w:p>
          <w:p w:rsidR="00513AE6" w:rsidRDefault="00513AE6" w:rsidP="00513AE6">
            <w:pPr>
              <w:autoSpaceDE w:val="0"/>
              <w:autoSpaceDN w:val="0"/>
              <w:adjustRightInd w:val="0"/>
              <w:spacing w:line="276" w:lineRule="auto"/>
              <w:rPr>
                <w:rFonts w:ascii="新宋体" w:eastAsia="新宋体" w:hAnsi="新宋体" w:cs="仿宋_GB2312"/>
                <w:sz w:val="24"/>
                <w:lang w:val="zh-CN"/>
              </w:rPr>
            </w:pPr>
            <w:r>
              <w:rPr>
                <w:rFonts w:ascii="新宋体" w:eastAsia="新宋体" w:hAnsi="新宋体" w:cs="仿宋_GB2312" w:hint="eastAsia"/>
                <w:sz w:val="24"/>
                <w:lang w:val="zh-CN"/>
              </w:rPr>
              <w:t>8、未按上述规定操作引起的无效投标，由投标人自行负责。</w:t>
            </w:r>
          </w:p>
          <w:p w:rsidR="00BD2F93" w:rsidRDefault="00513AE6" w:rsidP="00513AE6">
            <w:pPr>
              <w:autoSpaceDE w:val="0"/>
              <w:autoSpaceDN w:val="0"/>
              <w:adjustRightInd w:val="0"/>
              <w:spacing w:line="276" w:lineRule="auto"/>
              <w:rPr>
                <w:rFonts w:ascii="宋体" w:cs="宋体"/>
                <w:bCs/>
                <w:sz w:val="24"/>
                <w:lang w:val="zh-CN"/>
              </w:rPr>
            </w:pPr>
            <w:r>
              <w:rPr>
                <w:rFonts w:ascii="新宋体" w:eastAsia="新宋体" w:hAnsi="新宋体" w:cs="仿宋_GB2312" w:hint="eastAsia"/>
                <w:sz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D2F93" w:rsidTr="0060400C">
        <w:trPr>
          <w:trHeight w:val="510"/>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lastRenderedPageBreak/>
              <w:t>14</w:t>
            </w:r>
          </w:p>
        </w:tc>
        <w:tc>
          <w:tcPr>
            <w:tcW w:w="2268" w:type="dxa"/>
            <w:vAlign w:val="center"/>
          </w:tcPr>
          <w:p w:rsidR="00BD2F93" w:rsidRDefault="00BD2F93" w:rsidP="0060400C">
            <w:pPr>
              <w:autoSpaceDE w:val="0"/>
              <w:autoSpaceDN w:val="0"/>
              <w:adjustRightInd w:val="0"/>
              <w:spacing w:line="276" w:lineRule="auto"/>
              <w:jc w:val="center"/>
              <w:rPr>
                <w:rFonts w:hAnsi="宋体" w:cs="仿宋_GB2312"/>
                <w:sz w:val="24"/>
              </w:rPr>
            </w:pPr>
            <w:r>
              <w:rPr>
                <w:rFonts w:hAnsi="宋体" w:cs="仿宋_GB2312" w:hint="eastAsia"/>
                <w:sz w:val="24"/>
              </w:rPr>
              <w:t>公告发布</w:t>
            </w:r>
          </w:p>
        </w:tc>
        <w:tc>
          <w:tcPr>
            <w:tcW w:w="6813" w:type="dxa"/>
            <w:tcBorders>
              <w:top w:val="single" w:sz="4" w:space="0" w:color="auto"/>
            </w:tcBorders>
            <w:vAlign w:val="center"/>
          </w:tcPr>
          <w:p w:rsidR="00BD2F93" w:rsidRDefault="00BD2F93" w:rsidP="0060400C">
            <w:pPr>
              <w:autoSpaceDE w:val="0"/>
              <w:autoSpaceDN w:val="0"/>
              <w:adjustRightInd w:val="0"/>
              <w:spacing w:line="276" w:lineRule="auto"/>
              <w:rPr>
                <w:rFonts w:ascii="宋体" w:cs="宋体"/>
                <w:bCs/>
                <w:sz w:val="24"/>
                <w:lang w:val="zh-CN"/>
              </w:rPr>
            </w:pPr>
            <w:r>
              <w:rPr>
                <w:rFonts w:ascii="宋体" w:hAnsi="宋体" w:cs="宋体" w:hint="eastAsia"/>
                <w:color w:val="000000"/>
                <w:sz w:val="24"/>
              </w:rPr>
              <w:t>招标公告、中标公告、变更（更正）公告、现场勘察答复等相关信息同时在以下网站发布：《中国政府采购网》、《河南省政府采购网》、《许昌市政府采购网》、《全国公共资源交易平台（河南省·许昌市）》。</w:t>
            </w:r>
          </w:p>
        </w:tc>
      </w:tr>
      <w:tr w:rsidR="00BD2F93" w:rsidTr="0060400C">
        <w:trPr>
          <w:trHeight w:val="510"/>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15</w:t>
            </w:r>
          </w:p>
        </w:tc>
        <w:tc>
          <w:tcPr>
            <w:tcW w:w="2268"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仿宋_GB2312" w:hint="eastAsia"/>
                <w:sz w:val="24"/>
              </w:rPr>
              <w:t>采购人澄清的时间</w:t>
            </w:r>
          </w:p>
        </w:tc>
        <w:tc>
          <w:tcPr>
            <w:tcW w:w="6813" w:type="dxa"/>
            <w:vAlign w:val="center"/>
          </w:tcPr>
          <w:p w:rsidR="00BD2F93" w:rsidRDefault="00BD2F93"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投标截止时间15日前（澄清内容可能影响投标文件编制的）</w:t>
            </w:r>
          </w:p>
        </w:tc>
      </w:tr>
      <w:tr w:rsidR="00BD2F93" w:rsidTr="0060400C">
        <w:trPr>
          <w:trHeight w:val="510"/>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16</w:t>
            </w:r>
          </w:p>
        </w:tc>
        <w:tc>
          <w:tcPr>
            <w:tcW w:w="2268"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投标人对采购文件质疑的截止时间</w:t>
            </w:r>
          </w:p>
        </w:tc>
        <w:tc>
          <w:tcPr>
            <w:tcW w:w="6813" w:type="dxa"/>
            <w:vAlign w:val="center"/>
          </w:tcPr>
          <w:p w:rsidR="00BD2F93" w:rsidRDefault="00BD2F93"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招标公告期满之日起七个工作日</w:t>
            </w:r>
          </w:p>
        </w:tc>
      </w:tr>
      <w:tr w:rsidR="00BD2F93" w:rsidTr="0060400C">
        <w:trPr>
          <w:trHeight w:val="510"/>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17</w:t>
            </w:r>
          </w:p>
        </w:tc>
        <w:tc>
          <w:tcPr>
            <w:tcW w:w="2268"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投标文件份数</w:t>
            </w:r>
          </w:p>
        </w:tc>
        <w:tc>
          <w:tcPr>
            <w:tcW w:w="6813" w:type="dxa"/>
            <w:vAlign w:val="center"/>
          </w:tcPr>
          <w:p w:rsidR="00BD2F93" w:rsidRDefault="00BD2F93" w:rsidP="0060400C">
            <w:pPr>
              <w:autoSpaceDE w:val="0"/>
              <w:autoSpaceDN w:val="0"/>
              <w:adjustRightInd w:val="0"/>
              <w:spacing w:line="276" w:lineRule="auto"/>
              <w:rPr>
                <w:rFonts w:ascii="宋体" w:cs="宋体"/>
                <w:bCs/>
                <w:sz w:val="24"/>
                <w:lang w:val="zh-CN"/>
              </w:rPr>
            </w:pPr>
            <w:r>
              <w:rPr>
                <w:rFonts w:hAnsi="宋体" w:cs="仿宋_GB2312" w:hint="eastAsia"/>
                <w:sz w:val="24"/>
              </w:rPr>
              <w:t>正本</w:t>
            </w:r>
            <w:r>
              <w:rPr>
                <w:rFonts w:hAnsi="宋体" w:cs="仿宋_GB2312" w:hint="eastAsia"/>
                <w:b/>
                <w:sz w:val="24"/>
              </w:rPr>
              <w:t>一</w:t>
            </w:r>
            <w:r>
              <w:rPr>
                <w:rFonts w:hAnsi="宋体" w:cs="仿宋_GB2312" w:hint="eastAsia"/>
                <w:sz w:val="24"/>
              </w:rPr>
              <w:t>份，副本</w:t>
            </w:r>
            <w:r>
              <w:rPr>
                <w:rFonts w:hAnsi="宋体" w:cs="仿宋_GB2312" w:hint="eastAsia"/>
                <w:b/>
                <w:sz w:val="24"/>
              </w:rPr>
              <w:t>五</w:t>
            </w:r>
            <w:r>
              <w:rPr>
                <w:rFonts w:hAnsi="宋体" w:cs="仿宋_GB2312" w:hint="eastAsia"/>
                <w:sz w:val="24"/>
              </w:rPr>
              <w:t>份</w:t>
            </w:r>
          </w:p>
        </w:tc>
      </w:tr>
      <w:tr w:rsidR="00BD2F93" w:rsidTr="0060400C">
        <w:trPr>
          <w:trHeight w:val="510"/>
          <w:jc w:val="center"/>
        </w:trPr>
        <w:tc>
          <w:tcPr>
            <w:tcW w:w="806" w:type="dxa"/>
            <w:vAlign w:val="center"/>
          </w:tcPr>
          <w:p w:rsidR="00BD2F93" w:rsidRDefault="00BD2F93" w:rsidP="0060400C">
            <w:pPr>
              <w:autoSpaceDE w:val="0"/>
              <w:autoSpaceDN w:val="0"/>
              <w:adjustRightInd w:val="0"/>
              <w:spacing w:line="276" w:lineRule="auto"/>
              <w:jc w:val="center"/>
              <w:rPr>
                <w:rFonts w:hAnsi="宋体" w:cs="TimesNewRomanPSMT"/>
                <w:sz w:val="24"/>
              </w:rPr>
            </w:pPr>
            <w:r>
              <w:rPr>
                <w:rFonts w:hAnsi="宋体" w:cs="TimesNewRomanPSMT" w:hint="eastAsia"/>
                <w:sz w:val="24"/>
              </w:rPr>
              <w:t>18</w:t>
            </w:r>
          </w:p>
        </w:tc>
        <w:tc>
          <w:tcPr>
            <w:tcW w:w="2268" w:type="dxa"/>
            <w:vAlign w:val="center"/>
          </w:tcPr>
          <w:p w:rsidR="00BD2F93" w:rsidRDefault="00BD2F93" w:rsidP="0060400C">
            <w:pPr>
              <w:autoSpaceDE w:val="0"/>
              <w:autoSpaceDN w:val="0"/>
              <w:adjustRightInd w:val="0"/>
              <w:spacing w:line="276" w:lineRule="auto"/>
              <w:jc w:val="center"/>
              <w:rPr>
                <w:rFonts w:hAnsi="宋体" w:cs="仿宋_GB2312"/>
                <w:sz w:val="24"/>
              </w:rPr>
            </w:pPr>
            <w:r>
              <w:rPr>
                <w:rFonts w:hAnsi="宋体" w:cs="黑体" w:hint="eastAsia"/>
                <w:sz w:val="24"/>
              </w:rPr>
              <w:t>评标委员会的组建</w:t>
            </w:r>
          </w:p>
        </w:tc>
        <w:tc>
          <w:tcPr>
            <w:tcW w:w="6813" w:type="dxa"/>
            <w:vAlign w:val="center"/>
          </w:tcPr>
          <w:p w:rsidR="00BD2F93" w:rsidRDefault="00BD2F93" w:rsidP="0060400C">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由采购人代表和评审专家组成，其中评审专家的人数不少于评标委员会成员总数的三分之二。评审专家从政府采购评审专家库中随机抽取。</w:t>
            </w:r>
          </w:p>
        </w:tc>
      </w:tr>
      <w:tr w:rsidR="00BD2F93" w:rsidTr="0060400C">
        <w:trPr>
          <w:trHeight w:val="510"/>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19</w:t>
            </w:r>
          </w:p>
        </w:tc>
        <w:tc>
          <w:tcPr>
            <w:tcW w:w="2268" w:type="dxa"/>
            <w:vAlign w:val="center"/>
          </w:tcPr>
          <w:p w:rsidR="00BD2F93" w:rsidRDefault="00BD2F93" w:rsidP="0060400C">
            <w:pPr>
              <w:autoSpaceDE w:val="0"/>
              <w:autoSpaceDN w:val="0"/>
              <w:adjustRightInd w:val="0"/>
              <w:spacing w:line="276" w:lineRule="auto"/>
              <w:jc w:val="center"/>
              <w:rPr>
                <w:rFonts w:ascii="宋体" w:cs="宋体"/>
                <w:bCs/>
                <w:sz w:val="24"/>
                <w:lang w:val="zh-CN"/>
              </w:rPr>
            </w:pPr>
            <w:r>
              <w:rPr>
                <w:rFonts w:hAnsi="宋体" w:cs="仿宋_GB2312" w:hint="eastAsia"/>
                <w:sz w:val="24"/>
              </w:rPr>
              <w:t>评标方法</w:t>
            </w:r>
          </w:p>
        </w:tc>
        <w:tc>
          <w:tcPr>
            <w:tcW w:w="6813" w:type="dxa"/>
            <w:vAlign w:val="center"/>
          </w:tcPr>
          <w:p w:rsidR="00BD2F93" w:rsidRDefault="00BD2F93"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综合评分法</w:t>
            </w:r>
          </w:p>
        </w:tc>
      </w:tr>
      <w:tr w:rsidR="00BD2F93" w:rsidTr="0060400C">
        <w:trPr>
          <w:trHeight w:val="510"/>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20</w:t>
            </w:r>
          </w:p>
        </w:tc>
        <w:tc>
          <w:tcPr>
            <w:tcW w:w="2268" w:type="dxa"/>
            <w:vAlign w:val="center"/>
          </w:tcPr>
          <w:p w:rsidR="00BD2F93" w:rsidRDefault="00BD2F93" w:rsidP="0060400C">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授权函</w:t>
            </w:r>
          </w:p>
        </w:tc>
        <w:tc>
          <w:tcPr>
            <w:tcW w:w="6813" w:type="dxa"/>
            <w:vAlign w:val="center"/>
          </w:tcPr>
          <w:p w:rsidR="00BD2F93" w:rsidRDefault="00BD2F93" w:rsidP="0060400C">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采购单位委派代表参加资格审查和评审委员会的，须向采购代理机构出具授权函。除授权代表外，采购单位委派纪检监察人员对开标、评标过程实施监督的须进入五楼电子监督室，须向采购代理机构出具证明文件，且不得超过2人。</w:t>
            </w:r>
          </w:p>
        </w:tc>
      </w:tr>
      <w:tr w:rsidR="00BD2F93" w:rsidTr="0060400C">
        <w:trPr>
          <w:trHeight w:val="510"/>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21</w:t>
            </w:r>
          </w:p>
        </w:tc>
        <w:tc>
          <w:tcPr>
            <w:tcW w:w="2268" w:type="dxa"/>
            <w:vAlign w:val="center"/>
          </w:tcPr>
          <w:p w:rsidR="00BD2F93" w:rsidRDefault="00BD2F93" w:rsidP="0060400C">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BD2F93" w:rsidRDefault="00BD2F93" w:rsidP="0060400C">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ascii="宋体" w:eastAsia="宋体" w:hAnsi="Calibri" w:cs="宋体" w:hint="eastAsia"/>
                <w:bCs/>
                <w:sz w:val="24"/>
              </w:rPr>
              <w:t>2440636377@qq.com</w:t>
            </w:r>
            <w:r>
              <w:rPr>
                <w:rFonts w:ascii="宋体" w:cs="宋体" w:hint="eastAsia"/>
                <w:bCs/>
                <w:sz w:val="24"/>
                <w:lang w:val="zh-CN"/>
              </w:rPr>
              <w:t>。</w:t>
            </w:r>
          </w:p>
        </w:tc>
      </w:tr>
      <w:tr w:rsidR="00BD2F93" w:rsidTr="0060400C">
        <w:trPr>
          <w:trHeight w:val="510"/>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lastRenderedPageBreak/>
              <w:t>22</w:t>
            </w:r>
          </w:p>
        </w:tc>
        <w:tc>
          <w:tcPr>
            <w:tcW w:w="2268" w:type="dxa"/>
            <w:vAlign w:val="center"/>
          </w:tcPr>
          <w:p w:rsidR="00BD2F93" w:rsidRDefault="00BD2F93" w:rsidP="0060400C">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履约保证金</w:t>
            </w:r>
          </w:p>
        </w:tc>
        <w:tc>
          <w:tcPr>
            <w:tcW w:w="6813" w:type="dxa"/>
            <w:vAlign w:val="center"/>
          </w:tcPr>
          <w:p w:rsidR="00BD2F93" w:rsidRDefault="00BD2F93"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本项目无要求</w:t>
            </w:r>
          </w:p>
        </w:tc>
      </w:tr>
      <w:tr w:rsidR="00BD2F93" w:rsidTr="0060400C">
        <w:trPr>
          <w:trHeight w:val="510"/>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23</w:t>
            </w:r>
          </w:p>
        </w:tc>
        <w:tc>
          <w:tcPr>
            <w:tcW w:w="2268" w:type="dxa"/>
            <w:vAlign w:val="center"/>
          </w:tcPr>
          <w:p w:rsidR="00BD2F93" w:rsidRDefault="00BD2F93" w:rsidP="0060400C">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代理服务费</w:t>
            </w:r>
          </w:p>
        </w:tc>
        <w:tc>
          <w:tcPr>
            <w:tcW w:w="6813" w:type="dxa"/>
            <w:vAlign w:val="center"/>
          </w:tcPr>
          <w:p w:rsidR="00BD2F93" w:rsidRDefault="00BD2F93"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收取</w:t>
            </w:r>
          </w:p>
        </w:tc>
      </w:tr>
    </w:tbl>
    <w:p w:rsidR="00623EF0" w:rsidRDefault="00623EF0" w:rsidP="00623EF0">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623EF0" w:rsidRDefault="00623EF0" w:rsidP="00623EF0">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623EF0" w:rsidRDefault="00623EF0" w:rsidP="00623EF0">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623EF0" w:rsidRDefault="00623EF0" w:rsidP="00623EF0">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623EF0" w:rsidRDefault="00623EF0" w:rsidP="00623EF0">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623EF0" w:rsidRDefault="00623EF0" w:rsidP="00623EF0">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623EF0" w:rsidRDefault="00623EF0" w:rsidP="00623EF0">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一、说 明</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623EF0" w:rsidRDefault="00623EF0" w:rsidP="00623EF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623EF0" w:rsidRDefault="00623EF0" w:rsidP="00623EF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623EF0" w:rsidRDefault="00623EF0" w:rsidP="00623EF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 是指依法进行政府采购的国家机关、事业单位、团体组织。采购人名称、地址、电话、联系人见《投标人须知》前附表。</w:t>
      </w:r>
    </w:p>
    <w:p w:rsidR="00623EF0" w:rsidRDefault="00623EF0" w:rsidP="00623EF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623EF0" w:rsidRDefault="00623EF0" w:rsidP="00623EF0">
      <w:pPr>
        <w:spacing w:line="360" w:lineRule="auto"/>
        <w:contextualSpacing/>
        <w:rPr>
          <w:rFonts w:asciiTheme="minorEastAsia" w:hAnsiTheme="minorEastAsia" w:cs="宋体"/>
          <w:kern w:val="0"/>
          <w:sz w:val="24"/>
          <w:szCs w:val="24"/>
        </w:rPr>
      </w:pPr>
      <w:r>
        <w:rPr>
          <w:rFonts w:ascii="宋体" w:eastAsia="宋体" w:hAnsi="宋体" w:cs="宋体" w:hint="eastAsia"/>
          <w:sz w:val="24"/>
          <w:szCs w:val="24"/>
        </w:rPr>
        <w:t>采购代理机构及其分支机构不得在所代理的采购项目中投标或者代理投标，不得为所代理的采购项目的投标人参加本项目提供投标咨询。</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2.5“投标人”：是指响应招标、参加投标竞争，从招标人处按规定获取招标文件，并按照招标文件要求向招标人提交投标文件的法人、其他组织或者自然人。</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2.6“节能产品”或者“环保产品”：财政部发布的《节能产品政府采购清单》或者《环境标志产品政府采购清单》的产品。</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 </w:t>
      </w:r>
      <w:r>
        <w:rPr>
          <w:rFonts w:asciiTheme="minorEastAsia" w:hAnsiTheme="minorEastAsia" w:cs="宋体"/>
          <w:kern w:val="0"/>
          <w:sz w:val="24"/>
          <w:szCs w:val="24"/>
        </w:rPr>
        <w:t>招标文件列明不允许或未列明允许进口产品参加投标的，均视为拒绝进口产品参加投标。</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623EF0" w:rsidRDefault="00623EF0" w:rsidP="00623EF0">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3.2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3.3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3.4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3.5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项要求外，还应遵守以下规定：</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w:t>
      </w:r>
      <w:r>
        <w:rPr>
          <w:rFonts w:asciiTheme="minorEastAsia" w:hAnsiTheme="minorEastAsia" w:cs="宋体" w:hint="eastAsia"/>
          <w:kern w:val="0"/>
          <w:sz w:val="24"/>
          <w:szCs w:val="24"/>
        </w:rPr>
        <w:lastRenderedPageBreak/>
        <w:t>级较低的供应商确定资质等级；</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9"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3.6 法律、行政法规规定的其他条件。</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 w:val="24"/>
        </w:rPr>
        <w:t>《中国政府采</w:t>
      </w:r>
      <w:r>
        <w:rPr>
          <w:rFonts w:ascii="宋体" w:hAnsi="宋体" w:cs="宋体" w:hint="eastAsia"/>
          <w:color w:val="000000"/>
          <w:sz w:val="24"/>
        </w:rPr>
        <w:lastRenderedPageBreak/>
        <w:t>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w:t>
      </w:r>
      <w:r w:rsidRPr="00623EF0">
        <w:rPr>
          <w:rFonts w:ascii="宋体" w:hAnsi="宋体" w:cs="宋体" w:hint="eastAsia"/>
          <w:kern w:val="0"/>
          <w:sz w:val="24"/>
          <w:szCs w:val="24"/>
        </w:rPr>
        <w:t>依据《关于招标代理服务收费有关问题的通知》(发改办价格［2003］857号)共同约定招标代理服务费由中标人领取中标通知书时一次性向采购代理机构支付；收费标准参考国家发展和改革委员会办公厅《招标代理服务收费管理暂行办法》(计价格［2002］1980号)标准和市场价收取。</w:t>
      </w:r>
    </w:p>
    <w:p w:rsidR="00623EF0" w:rsidRDefault="00623EF0" w:rsidP="00623EF0">
      <w:pPr>
        <w:widowControl/>
        <w:tabs>
          <w:tab w:val="left" w:pos="636"/>
        </w:tabs>
        <w:snapToGrid w:val="0"/>
        <w:spacing w:line="46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623EF0" w:rsidRPr="00623EF0" w:rsidRDefault="00623EF0" w:rsidP="00623EF0">
      <w:pPr>
        <w:widowControl/>
        <w:tabs>
          <w:tab w:val="left" w:pos="636"/>
        </w:tabs>
        <w:snapToGrid w:val="0"/>
        <w:spacing w:line="460" w:lineRule="exact"/>
        <w:jc w:val="left"/>
        <w:rPr>
          <w:rFonts w:asciiTheme="minorEastAsia" w:hAnsiTheme="minorEastAsia" w:cs="宋体"/>
          <w:kern w:val="0"/>
          <w:sz w:val="24"/>
          <w:szCs w:val="24"/>
        </w:rPr>
      </w:pPr>
    </w:p>
    <w:p w:rsidR="00623EF0" w:rsidRDefault="00623EF0" w:rsidP="00623EF0">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二、招标文件</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（5）评标方法与评标标准</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（8）本项目招标文件的澄清、答复、修改、补充内容（如有的话）</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9.现场考察、开标前答疑会</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623EF0" w:rsidRDefault="00623EF0" w:rsidP="00623EF0">
      <w:pPr>
        <w:autoSpaceDE w:val="0"/>
        <w:autoSpaceDN w:val="0"/>
        <w:spacing w:line="360" w:lineRule="auto"/>
        <w:contextualSpacing/>
        <w:rPr>
          <w:rFonts w:asciiTheme="minorEastAsia" w:hAnsiTheme="minorEastAsia" w:cs="宋体"/>
          <w:kern w:val="0"/>
          <w:sz w:val="24"/>
          <w:szCs w:val="24"/>
        </w:rPr>
      </w:pPr>
    </w:p>
    <w:p w:rsidR="00623EF0" w:rsidRDefault="00623EF0" w:rsidP="00623EF0">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三、投标文件的编制</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13．投标有效期</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623EF0" w:rsidRDefault="00623EF0" w:rsidP="00623EF0">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中标人的投标文件作为项目合同的附件，其有效期至中标人全部合同义务履行</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623EF0" w:rsidRDefault="00623EF0" w:rsidP="00623EF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投标人应按招标文件提供的格式编写投标文件。招标文件未提供标准格式的投标人可自行拟定。</w:t>
      </w:r>
    </w:p>
    <w:p w:rsidR="00623EF0" w:rsidRDefault="00623EF0" w:rsidP="00623EF0">
      <w:pPr>
        <w:numPr>
          <w:ilvl w:val="0"/>
          <w:numId w:val="7"/>
        </w:num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16.1 .1投标人应按《投标人须知前附表》规定时间及金额提交投标保证金，并作为其投标的一部分。未按要求提交投标保证金的投标文件为无效投标。</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623EF0" w:rsidRDefault="00623EF0" w:rsidP="00623EF0">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623EF0" w:rsidRDefault="00623EF0" w:rsidP="00623EF0">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623EF0" w:rsidRDefault="00623EF0" w:rsidP="00623EF0">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 投标保证金缴纳方式：</w:t>
      </w:r>
    </w:p>
    <w:p w:rsidR="00623EF0" w:rsidRDefault="00623EF0" w:rsidP="00623EF0">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5.1 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1"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5.2 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w:t>
      </w:r>
      <w:r>
        <w:rPr>
          <w:rFonts w:ascii="新宋体" w:eastAsia="新宋体" w:hAnsi="新宋体" w:cs="仿宋_GB2312" w:hint="eastAsia"/>
          <w:sz w:val="24"/>
        </w:rPr>
        <w:t>3</w:t>
      </w:r>
      <w:r>
        <w:rPr>
          <w:rFonts w:ascii="新宋体" w:eastAsia="新宋体" w:hAnsi="新宋体" w:cs="仿宋_GB2312" w:hint="eastAsia"/>
          <w:sz w:val="24"/>
          <w:lang w:val="zh-CN"/>
        </w:rPr>
        <w:t xml:space="preserve"> 《保证金缴纳绑定操作指南》获取方法：登录许昌公共资源交易系统-组件下载-《保证金缴纳绑定操作指南》。</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w:t>
      </w:r>
      <w:r>
        <w:rPr>
          <w:rFonts w:ascii="新宋体" w:eastAsia="新宋体" w:hAnsi="新宋体" w:cs="仿宋_GB2312" w:hint="eastAsia"/>
          <w:sz w:val="24"/>
        </w:rPr>
        <w:t>4</w:t>
      </w:r>
      <w:r>
        <w:rPr>
          <w:rFonts w:ascii="新宋体" w:eastAsia="新宋体" w:hAnsi="新宋体" w:cs="仿宋_GB2312" w:hint="eastAsia"/>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16.1.5.5 </w:t>
      </w:r>
      <w:r>
        <w:rPr>
          <w:rFonts w:ascii="新宋体" w:eastAsia="新宋体" w:hAnsi="新宋体" w:cs="仿宋_GB2312" w:hint="eastAsia"/>
          <w:sz w:val="24"/>
          <w:lang w:val="zh-CN"/>
        </w:rPr>
        <w:t>汇款凭证无须备注项目编号和项目名称。</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6 每个投标人每个项目每个标段只有唯一缴纳账号，切勿重复缴纳或错误缴纳。</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7 投标人所提交的投标保证金仅限当次投标项目（标段）有效，不得重复替代使用。一个招标项目有多个标段或者有多个项目同时招标的，投标人必须按项目、标段分别提交投标保证金。</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8 未按上述规定操作引起的无效投标，由投标人自行负责。</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rPr>
      </w:pPr>
      <w:r>
        <w:rPr>
          <w:rFonts w:asciiTheme="minorEastAsia" w:hAnsiTheme="minorEastAsia" w:cs="宋体" w:hint="eastAsia"/>
          <w:b/>
          <w:kern w:val="0"/>
          <w:sz w:val="24"/>
          <w:szCs w:val="24"/>
        </w:rPr>
        <w:t>16.2 投标保证金的退还</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2.1 </w:t>
      </w:r>
      <w:r>
        <w:rPr>
          <w:rFonts w:ascii="新宋体" w:eastAsia="新宋体" w:hAnsi="新宋体" w:cs="仿宋_GB2312" w:hint="eastAsia"/>
          <w:sz w:val="24"/>
          <w:lang w:val="zh-CN"/>
        </w:rPr>
        <w:t>退还投标保证金时，区别中标与否，按不同时序由银行按来款途径退还原账</w:t>
      </w:r>
      <w:r>
        <w:rPr>
          <w:rFonts w:ascii="新宋体" w:eastAsia="新宋体" w:hAnsi="新宋体" w:cs="仿宋_GB2312" w:hint="eastAsia"/>
          <w:sz w:val="24"/>
          <w:lang w:val="zh-CN"/>
        </w:rPr>
        <w:lastRenderedPageBreak/>
        <w:t>户。</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2.1.1</w:t>
      </w:r>
      <w:r>
        <w:rPr>
          <w:rFonts w:ascii="新宋体" w:eastAsia="新宋体" w:hAnsi="新宋体" w:cs="仿宋_GB2312" w:hint="eastAsia"/>
          <w:sz w:val="24"/>
          <w:lang w:val="zh-CN"/>
        </w:rPr>
        <w:t xml:space="preserve"> 自中标通知书发出之日起</w:t>
      </w:r>
      <w:r>
        <w:rPr>
          <w:rFonts w:ascii="新宋体" w:eastAsia="新宋体" w:hAnsi="新宋体" w:cs="仿宋_GB2312"/>
          <w:sz w:val="24"/>
          <w:lang w:val="zh-CN"/>
        </w:rPr>
        <w:t>5</w:t>
      </w:r>
      <w:r>
        <w:rPr>
          <w:rFonts w:ascii="新宋体" w:eastAsia="新宋体" w:hAnsi="新宋体" w:cs="仿宋_GB2312" w:hint="eastAsia"/>
          <w:sz w:val="24"/>
          <w:lang w:val="zh-CN"/>
        </w:rPr>
        <w:t>个工作日内退还未中标人的投标保证金。</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2.1.2</w:t>
      </w:r>
      <w:r>
        <w:rPr>
          <w:rFonts w:ascii="新宋体" w:eastAsia="新宋体" w:hAnsi="新宋体" w:cs="仿宋_GB2312" w:hint="eastAsia"/>
          <w:sz w:val="24"/>
          <w:lang w:val="zh-CN"/>
        </w:rPr>
        <w:t xml:space="preserve"> 自采购合同签订之日起</w:t>
      </w:r>
      <w:r>
        <w:rPr>
          <w:rFonts w:ascii="新宋体" w:eastAsia="新宋体" w:hAnsi="新宋体" w:cs="仿宋_GB2312"/>
          <w:sz w:val="24"/>
          <w:lang w:val="zh-CN"/>
        </w:rPr>
        <w:t>5</w:t>
      </w:r>
      <w:r>
        <w:rPr>
          <w:rFonts w:ascii="新宋体" w:eastAsia="新宋体" w:hAnsi="新宋体" w:cs="仿宋_GB2312" w:hint="eastAsia"/>
          <w:sz w:val="24"/>
          <w:lang w:val="zh-CN"/>
        </w:rPr>
        <w:t>个工作日内退还中标人的投标保证金。</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16.2.1.4 因投标人自身原因无法及时退还投标保证金，滞留三年以上的，投标保证金上缴财政。</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2.2</w:t>
      </w:r>
      <w:r>
        <w:rPr>
          <w:rFonts w:ascii="新宋体" w:eastAsia="新宋体" w:hAnsi="新宋体" w:cs="仿宋_GB2312" w:hint="eastAsia"/>
          <w:sz w:val="24"/>
          <w:lang w:val="zh-CN"/>
        </w:rPr>
        <w:t xml:space="preserve"> 有下列情形之一的，投标保证金不予退还</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2.2.1 </w:t>
      </w:r>
      <w:r>
        <w:rPr>
          <w:rFonts w:ascii="新宋体" w:eastAsia="新宋体" w:hAnsi="新宋体" w:cs="仿宋_GB2312" w:hint="eastAsia"/>
          <w:sz w:val="24"/>
          <w:lang w:val="zh-CN"/>
        </w:rPr>
        <w:t>投标有效期内投标人撤销投标文件的；</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2.2.2 </w:t>
      </w:r>
      <w:r>
        <w:rPr>
          <w:rFonts w:ascii="新宋体" w:eastAsia="新宋体" w:hAnsi="新宋体" w:cs="仿宋_GB2312" w:hint="eastAsia"/>
          <w:sz w:val="24"/>
          <w:lang w:val="zh-CN"/>
        </w:rPr>
        <w:t>投标人在投标文件中提供虚假材料的；</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2.2.3 除因不可抗力或招标文件认可的情形以外，中标人不与采购人签订合同的；</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16.2.2.4 投标人与采购人、其他投标人或者采购代理机构恶意串通的；</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16.2.2.5 法律法规及招标文件规定的其他情形。</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16.3 </w:t>
      </w:r>
      <w:r>
        <w:rPr>
          <w:rFonts w:ascii="新宋体" w:eastAsia="新宋体" w:hAnsi="新宋体" w:cs="仿宋_GB2312" w:hint="eastAsia"/>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1</w:t>
      </w:r>
      <w:r>
        <w:rPr>
          <w:rFonts w:ascii="新宋体" w:eastAsia="新宋体" w:hAnsi="新宋体" w:cs="仿宋_GB2312" w:hint="eastAsia"/>
          <w:b/>
          <w:sz w:val="24"/>
        </w:rPr>
        <w:t>7</w:t>
      </w:r>
      <w:r>
        <w:rPr>
          <w:rFonts w:ascii="新宋体" w:eastAsia="新宋体" w:hAnsi="新宋体" w:cs="仿宋_GB2312" w:hint="eastAsia"/>
          <w:b/>
          <w:sz w:val="24"/>
          <w:lang w:val="zh-CN"/>
        </w:rPr>
        <w:t>. 投标文件的数量和签署</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.1 投标人应提交投标文件</w:t>
      </w:r>
      <w:r>
        <w:rPr>
          <w:rFonts w:ascii="新宋体" w:eastAsia="新宋体" w:hAnsi="新宋体" w:cs="仿宋_GB2312" w:hint="eastAsia"/>
          <w:b/>
          <w:sz w:val="24"/>
          <w:lang w:val="zh-CN"/>
        </w:rPr>
        <w:t>一份正本</w:t>
      </w:r>
      <w:r>
        <w:rPr>
          <w:rFonts w:ascii="新宋体" w:eastAsia="新宋体" w:hAnsi="新宋体" w:cs="仿宋_GB2312" w:hint="eastAsia"/>
          <w:sz w:val="24"/>
          <w:lang w:val="zh-CN"/>
        </w:rPr>
        <w:t>和</w:t>
      </w:r>
      <w:r>
        <w:rPr>
          <w:rFonts w:ascii="新宋体" w:eastAsia="新宋体" w:hAnsi="新宋体" w:cs="仿宋_GB2312" w:hint="eastAsia"/>
          <w:b/>
          <w:sz w:val="24"/>
          <w:lang w:val="zh-CN"/>
        </w:rPr>
        <w:t>五份副本</w:t>
      </w:r>
      <w:r>
        <w:rPr>
          <w:rFonts w:ascii="新宋体" w:eastAsia="新宋体" w:hAnsi="新宋体" w:cs="仿宋_GB2312" w:hint="eastAsia"/>
          <w:sz w:val="24"/>
          <w:lang w:val="zh-CN"/>
        </w:rPr>
        <w:t>。在每一份投标文件上要明确注明</w:t>
      </w:r>
      <w:r>
        <w:rPr>
          <w:rFonts w:ascii="新宋体" w:eastAsia="新宋体" w:hAnsi="新宋体" w:cs="仿宋_GB2312"/>
          <w:sz w:val="24"/>
          <w:lang w:val="zh-CN"/>
        </w:rPr>
        <w:t>“</w:t>
      </w:r>
      <w:r>
        <w:rPr>
          <w:rFonts w:ascii="新宋体" w:eastAsia="新宋体" w:hAnsi="新宋体" w:cs="仿宋_GB2312" w:hint="eastAsia"/>
          <w:sz w:val="24"/>
          <w:lang w:val="zh-CN"/>
        </w:rPr>
        <w:t>正本</w:t>
      </w:r>
      <w:r>
        <w:rPr>
          <w:rFonts w:ascii="新宋体" w:eastAsia="新宋体" w:hAnsi="新宋体" w:cs="仿宋_GB2312"/>
          <w:sz w:val="24"/>
          <w:lang w:val="zh-CN"/>
        </w:rPr>
        <w:t>”</w:t>
      </w:r>
      <w:r>
        <w:rPr>
          <w:rFonts w:ascii="新宋体" w:eastAsia="新宋体" w:hAnsi="新宋体" w:cs="仿宋_GB2312" w:hint="eastAsia"/>
          <w:sz w:val="24"/>
          <w:lang w:val="zh-CN"/>
        </w:rPr>
        <w:t>或</w:t>
      </w:r>
      <w:r>
        <w:rPr>
          <w:rFonts w:ascii="新宋体" w:eastAsia="新宋体" w:hAnsi="新宋体" w:cs="仿宋_GB2312"/>
          <w:sz w:val="24"/>
          <w:lang w:val="zh-CN"/>
        </w:rPr>
        <w:t>“</w:t>
      </w:r>
      <w:r>
        <w:rPr>
          <w:rFonts w:ascii="新宋体" w:eastAsia="新宋体" w:hAnsi="新宋体" w:cs="仿宋_GB2312" w:hint="eastAsia"/>
          <w:sz w:val="24"/>
          <w:lang w:val="zh-CN"/>
        </w:rPr>
        <w:t>副本</w:t>
      </w:r>
      <w:r>
        <w:rPr>
          <w:rFonts w:ascii="新宋体" w:eastAsia="新宋体" w:hAnsi="新宋体" w:cs="仿宋_GB2312"/>
          <w:sz w:val="24"/>
          <w:lang w:val="zh-CN"/>
        </w:rPr>
        <w:t>”</w:t>
      </w:r>
      <w:r>
        <w:rPr>
          <w:rFonts w:ascii="新宋体" w:eastAsia="新宋体" w:hAnsi="新宋体" w:cs="仿宋_GB2312" w:hint="eastAsia"/>
          <w:sz w:val="24"/>
          <w:lang w:val="zh-CN"/>
        </w:rPr>
        <w:t>字样；一旦正本和副本内容有差异，以正本为准。投标文件的正本及所有副本的封面均须由投标人加盖投标人公章。</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.2 投标文件副本，所有资料都可以是投标文件的正本复印而成。</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.3 投标文件正本均须打印并由法定代表人或经过法定代表人正式授权的投标人代表在正本上规定处签字（有特殊要求的按要求执行）。</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宋体" w:hAnsi="宋体" w:hint="eastAsia"/>
          <w:bCs/>
          <w:sz w:val="24"/>
        </w:rPr>
        <w:t>17.4 除投标人对错处做必要修改外，投标文件不得行间插字、涂改或增删。如有修改错漏处，</w:t>
      </w:r>
      <w:r>
        <w:rPr>
          <w:rFonts w:ascii="新宋体" w:eastAsia="新宋体" w:hAnsi="新宋体" w:cs="仿宋_GB2312" w:hint="eastAsia"/>
          <w:sz w:val="24"/>
          <w:lang w:val="zh-CN"/>
        </w:rPr>
        <w:t>必须由法定代表人或经其正式授权的代表</w:t>
      </w:r>
      <w:r>
        <w:rPr>
          <w:rFonts w:ascii="宋体" w:hAnsi="宋体" w:hint="eastAsia"/>
          <w:bCs/>
          <w:sz w:val="24"/>
        </w:rPr>
        <w:t>签字并加盖投标人公章</w:t>
      </w:r>
      <w:r>
        <w:rPr>
          <w:rFonts w:ascii="新宋体" w:eastAsia="新宋体" w:hAnsi="新宋体" w:cs="仿宋_GB2312" w:hint="eastAsia"/>
          <w:sz w:val="24"/>
          <w:lang w:val="zh-CN"/>
        </w:rPr>
        <w:t>。</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.5 在招标文件中已明示需盖章及签名之处，投标文件正本均须加盖投标人公章，</w:t>
      </w:r>
      <w:r>
        <w:rPr>
          <w:rFonts w:ascii="新宋体" w:eastAsia="新宋体" w:hAnsi="新宋体" w:cs="仿宋_GB2312" w:hint="eastAsia"/>
          <w:sz w:val="24"/>
          <w:lang w:val="zh-CN"/>
        </w:rPr>
        <w:lastRenderedPageBreak/>
        <w:t>并经投标人法定代表人或其授权代表签名。</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623EF0" w:rsidRDefault="00623EF0" w:rsidP="00623EF0">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四、投标文件的递交</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18</w:t>
      </w:r>
      <w:r>
        <w:rPr>
          <w:rFonts w:ascii="新宋体" w:eastAsia="新宋体" w:hAnsi="新宋体" w:cs="仿宋_GB2312" w:hint="eastAsia"/>
          <w:b/>
          <w:sz w:val="24"/>
          <w:lang w:val="zh-CN"/>
        </w:rPr>
        <w:t>.投标文件的密封</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18</w:t>
      </w:r>
      <w:r>
        <w:rPr>
          <w:rFonts w:ascii="新宋体" w:eastAsia="新宋体" w:hAnsi="新宋体" w:cs="仿宋_GB2312" w:hint="eastAsia"/>
          <w:sz w:val="24"/>
          <w:lang w:val="zh-CN"/>
        </w:rPr>
        <w:t>.1 投标人应将投标文件“正本”、“ 副本”密封包装。</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18</w:t>
      </w:r>
      <w:r>
        <w:rPr>
          <w:rFonts w:ascii="新宋体" w:eastAsia="新宋体" w:hAnsi="新宋体" w:cs="仿宋_GB2312" w:hint="eastAsia"/>
          <w:sz w:val="24"/>
          <w:lang w:val="zh-CN"/>
        </w:rPr>
        <w:t>.2 投标文件如果未按规定密封，招标人将拒绝接收。</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19</w:t>
      </w:r>
      <w:r>
        <w:rPr>
          <w:rFonts w:ascii="新宋体" w:eastAsia="新宋体" w:hAnsi="新宋体" w:cs="仿宋_GB2312" w:hint="eastAsia"/>
          <w:b/>
          <w:sz w:val="24"/>
          <w:lang w:val="zh-CN"/>
        </w:rPr>
        <w:t>．投标截止时间</w:t>
      </w:r>
    </w:p>
    <w:p w:rsidR="00623EF0" w:rsidRDefault="00623EF0" w:rsidP="00623EF0">
      <w:pPr>
        <w:tabs>
          <w:tab w:val="left" w:pos="1260"/>
        </w:tabs>
        <w:autoSpaceDE w:val="0"/>
        <w:autoSpaceDN w:val="0"/>
        <w:adjustRightInd w:val="0"/>
        <w:spacing w:line="360" w:lineRule="auto"/>
        <w:contextualSpacing/>
        <w:rPr>
          <w:rFonts w:ascii="宋体" w:hAnsi="宋体"/>
          <w:bCs/>
          <w:sz w:val="24"/>
        </w:rPr>
      </w:pPr>
      <w:r>
        <w:rPr>
          <w:rFonts w:ascii="新宋体" w:eastAsia="新宋体" w:hAnsi="新宋体" w:cs="仿宋_GB2312" w:hint="eastAsia"/>
          <w:sz w:val="24"/>
        </w:rPr>
        <w:t>19</w:t>
      </w:r>
      <w:r>
        <w:rPr>
          <w:rFonts w:ascii="新宋体" w:eastAsia="新宋体" w:hAnsi="新宋体" w:cs="仿宋_GB2312" w:hint="eastAsia"/>
          <w:sz w:val="24"/>
          <w:lang w:val="zh-CN"/>
        </w:rPr>
        <w:t>．1 投标人必须在</w:t>
      </w:r>
      <w:r>
        <w:rPr>
          <w:rFonts w:asciiTheme="minorEastAsia" w:hAnsiTheme="minorEastAsia" w:cs="宋体" w:hint="eastAsia"/>
          <w:kern w:val="0"/>
          <w:sz w:val="24"/>
          <w:szCs w:val="24"/>
        </w:rPr>
        <w:t>《投标邀请</w:t>
      </w:r>
      <w:r>
        <w:rPr>
          <w:rFonts w:ascii="宋体" w:hAnsi="宋体" w:hint="eastAsia"/>
          <w:bCs/>
          <w:sz w:val="24"/>
        </w:rPr>
        <w:t>》和《投标人须知》前附表中规定的投标截止时间前，将所有投标文件送达招标文件指定的开标地点。</w:t>
      </w:r>
    </w:p>
    <w:p w:rsidR="00623EF0" w:rsidRDefault="00623EF0" w:rsidP="00623EF0">
      <w:pPr>
        <w:tabs>
          <w:tab w:val="left" w:pos="1260"/>
        </w:tabs>
        <w:autoSpaceDE w:val="0"/>
        <w:autoSpaceDN w:val="0"/>
        <w:adjustRightInd w:val="0"/>
        <w:spacing w:line="360" w:lineRule="auto"/>
        <w:contextualSpacing/>
        <w:rPr>
          <w:rFonts w:ascii="宋体" w:hAnsi="宋体"/>
          <w:bCs/>
          <w:sz w:val="24"/>
        </w:rPr>
      </w:pPr>
      <w:r>
        <w:rPr>
          <w:rFonts w:ascii="宋体" w:hAnsi="宋体" w:hint="eastAsia"/>
          <w:bCs/>
          <w:sz w:val="24"/>
        </w:rPr>
        <w:t>19.2 招标人收到投标文件后，应当如实记载投标文件的送达时间和密封情况，签收保存，并向投标人出具签收回执。任何单位和个人不得在开标前开启投标文件。</w:t>
      </w:r>
    </w:p>
    <w:p w:rsidR="00623EF0" w:rsidRDefault="00623EF0" w:rsidP="00623EF0">
      <w:pPr>
        <w:autoSpaceDE w:val="0"/>
        <w:autoSpaceDN w:val="0"/>
        <w:adjustRightInd w:val="0"/>
        <w:spacing w:line="360" w:lineRule="auto"/>
        <w:contextualSpacing/>
        <w:rPr>
          <w:rFonts w:ascii="宋体" w:hAnsi="宋体"/>
          <w:bCs/>
          <w:sz w:val="24"/>
        </w:rPr>
      </w:pPr>
      <w:r>
        <w:rPr>
          <w:rFonts w:ascii="新宋体" w:eastAsia="新宋体" w:hAnsi="新宋体" w:cs="仿宋_GB2312" w:hint="eastAsia"/>
          <w:sz w:val="24"/>
          <w:lang w:val="zh-CN"/>
        </w:rPr>
        <w:t>1</w:t>
      </w:r>
      <w:r>
        <w:rPr>
          <w:rFonts w:ascii="新宋体" w:eastAsia="新宋体" w:hAnsi="新宋体" w:cs="仿宋_GB2312" w:hint="eastAsia"/>
          <w:sz w:val="24"/>
        </w:rPr>
        <w:t>9</w:t>
      </w:r>
      <w:r>
        <w:rPr>
          <w:rFonts w:ascii="新宋体" w:eastAsia="新宋体" w:hAnsi="新宋体" w:cs="仿宋_GB2312" w:hint="eastAsia"/>
          <w:sz w:val="24"/>
          <w:lang w:val="zh-CN"/>
        </w:rPr>
        <w:t xml:space="preserve">.3 </w:t>
      </w:r>
      <w:r>
        <w:rPr>
          <w:rFonts w:ascii="宋体" w:hAnsi="宋体" w:hint="eastAsia"/>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20</w:t>
      </w:r>
      <w:r>
        <w:rPr>
          <w:rFonts w:ascii="新宋体" w:eastAsia="新宋体" w:hAnsi="新宋体" w:cs="仿宋_GB2312" w:hint="eastAsia"/>
          <w:b/>
          <w:sz w:val="24"/>
          <w:lang w:val="zh-CN"/>
        </w:rPr>
        <w:t>. 迟交的投标文件</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投标截止时间之后送达的投标文件，招标人将拒绝接收。</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2</w:t>
      </w:r>
      <w:r>
        <w:rPr>
          <w:rFonts w:ascii="新宋体" w:eastAsia="新宋体" w:hAnsi="新宋体" w:cs="仿宋_GB2312" w:hint="eastAsia"/>
          <w:b/>
          <w:sz w:val="24"/>
        </w:rPr>
        <w:t>1</w:t>
      </w:r>
      <w:r>
        <w:rPr>
          <w:rFonts w:ascii="新宋体" w:eastAsia="新宋体" w:hAnsi="新宋体" w:cs="仿宋_GB2312" w:hint="eastAsia"/>
          <w:b/>
          <w:sz w:val="24"/>
          <w:lang w:val="zh-CN"/>
        </w:rPr>
        <w:t>. 投标文件的修改和撤回</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.1 投标人在投标截止时间前，对所递交的投标文件进行补充、修改或者撤回的，须书面通知招标人。</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.2 </w:t>
      </w:r>
      <w:r>
        <w:rPr>
          <w:rFonts w:ascii="宋体" w:hAnsi="宋体" w:hint="eastAsia"/>
          <w:bCs/>
          <w:sz w:val="24"/>
        </w:rPr>
        <w:t>投标人</w:t>
      </w:r>
      <w:r>
        <w:rPr>
          <w:rFonts w:ascii="新宋体" w:eastAsia="新宋体" w:hAnsi="新宋体" w:cs="仿宋_GB2312" w:hint="eastAsia"/>
          <w:sz w:val="24"/>
          <w:lang w:val="zh-CN"/>
        </w:rPr>
        <w:t>补充、修改的内容并作为投标文件的组成部分。</w:t>
      </w:r>
      <w:r>
        <w:rPr>
          <w:rFonts w:ascii="宋体" w:hAnsi="宋体" w:hint="eastAsia"/>
          <w:bCs/>
          <w:sz w:val="24"/>
        </w:rPr>
        <w:t>补充或修改</w:t>
      </w:r>
      <w:r>
        <w:rPr>
          <w:rFonts w:ascii="新宋体" w:eastAsia="新宋体" w:hAnsi="新宋体" w:cs="仿宋_GB2312" w:hint="eastAsia"/>
          <w:sz w:val="24"/>
          <w:lang w:val="zh-CN"/>
        </w:rPr>
        <w:t>应当按招标文件要求签署、盖章、</w:t>
      </w:r>
      <w:r>
        <w:rPr>
          <w:rFonts w:ascii="宋体" w:hAnsi="宋体" w:hint="eastAsia"/>
          <w:bCs/>
          <w:sz w:val="24"/>
        </w:rPr>
        <w:t>密封</w:t>
      </w:r>
      <w:r>
        <w:rPr>
          <w:rFonts w:ascii="新宋体" w:eastAsia="新宋体" w:hAnsi="新宋体" w:cs="仿宋_GB2312" w:hint="eastAsia"/>
          <w:sz w:val="24"/>
          <w:lang w:val="zh-CN"/>
        </w:rPr>
        <w:t>、递交，</w:t>
      </w:r>
      <w:r>
        <w:rPr>
          <w:rFonts w:ascii="宋体" w:hAnsi="宋体" w:hint="eastAsia"/>
          <w:bCs/>
          <w:sz w:val="24"/>
        </w:rPr>
        <w:t>并应注明“修改</w:t>
      </w:r>
      <w:r>
        <w:rPr>
          <w:rFonts w:ascii="宋体" w:hAnsi="宋体"/>
          <w:bCs/>
          <w:sz w:val="24"/>
        </w:rPr>
        <w:t>”</w:t>
      </w:r>
      <w:r>
        <w:rPr>
          <w:rFonts w:ascii="宋体" w:hAnsi="宋体" w:hint="eastAsia"/>
          <w:bCs/>
          <w:sz w:val="24"/>
        </w:rPr>
        <w:t>或“补充</w:t>
      </w:r>
      <w:r>
        <w:rPr>
          <w:rFonts w:ascii="宋体" w:hAnsi="宋体"/>
          <w:bCs/>
          <w:sz w:val="24"/>
        </w:rPr>
        <w:t>”</w:t>
      </w:r>
      <w:r>
        <w:rPr>
          <w:rFonts w:ascii="宋体" w:hAnsi="宋体" w:hint="eastAsia"/>
          <w:bCs/>
          <w:sz w:val="24"/>
        </w:rPr>
        <w:t>字样。</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.3 投标人在递交投标文件后，可以撤回其投标，但投标人必须在规定的投标截止时间前以书面形式告知招标人。</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623EF0" w:rsidRDefault="00623EF0" w:rsidP="00623EF0">
      <w:pPr>
        <w:autoSpaceDE w:val="0"/>
        <w:autoSpaceDN w:val="0"/>
        <w:spacing w:line="360" w:lineRule="auto"/>
        <w:contextualSpacing/>
        <w:rPr>
          <w:rFonts w:asciiTheme="minorEastAsia" w:hAnsiTheme="minorEastAsia" w:cs="宋体"/>
          <w:kern w:val="0"/>
          <w:sz w:val="24"/>
          <w:szCs w:val="24"/>
        </w:rPr>
      </w:pPr>
    </w:p>
    <w:p w:rsidR="00623EF0" w:rsidRDefault="00623EF0" w:rsidP="00623EF0">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五、开标和评标</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2</w:t>
      </w:r>
      <w:r>
        <w:rPr>
          <w:rFonts w:asciiTheme="minorEastAsia" w:hAnsiTheme="minorEastAsia" w:cs="仿宋_GB2312" w:hint="eastAsia"/>
          <w:b/>
          <w:sz w:val="24"/>
          <w:lang w:val="zh-CN"/>
        </w:rPr>
        <w:t>. 开标</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.1 招标人将按招标文件规定的时间和地点组织公开开标。开标由</w:t>
      </w:r>
      <w:r w:rsidRPr="00623EF0">
        <w:rPr>
          <w:rFonts w:asciiTheme="minorEastAsia" w:hAnsiTheme="minorEastAsia" w:cs="仿宋_GB2312" w:hint="eastAsia"/>
          <w:sz w:val="24"/>
          <w:lang w:val="zh-CN"/>
        </w:rPr>
        <w:t>代理机构</w:t>
      </w:r>
      <w:r>
        <w:rPr>
          <w:rFonts w:asciiTheme="minorEastAsia" w:hAnsiTheme="minorEastAsia" w:cs="仿宋_GB2312" w:hint="eastAsia"/>
          <w:sz w:val="24"/>
          <w:lang w:val="zh-CN"/>
        </w:rPr>
        <w:t>主持，邀请投标人参加。评标委员会成员不得参加开标活动。</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2</w:t>
      </w:r>
      <w:r>
        <w:rPr>
          <w:rFonts w:asciiTheme="minorEastAsia" w:hAnsiTheme="minorEastAsia" w:cs="仿宋_GB2312" w:hint="eastAsia"/>
          <w:sz w:val="24"/>
        </w:rPr>
        <w:t>2</w:t>
      </w:r>
      <w:r>
        <w:rPr>
          <w:rFonts w:asciiTheme="minorEastAsia" w:hAnsiTheme="minorEastAsia" w:cs="仿宋_GB2312" w:hint="eastAsia"/>
          <w:sz w:val="24"/>
          <w:lang w:val="zh-CN"/>
        </w:rPr>
        <w:t>.2 招标人应当对开标、评标现场活动进行全程录音录像。录音录像应当清晰可辨，音像资料作为采购文件一并存档。</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.4 投标人不足3家的，不得开标。</w:t>
      </w:r>
    </w:p>
    <w:p w:rsidR="00623EF0" w:rsidRDefault="00623EF0" w:rsidP="00623EF0">
      <w:pPr>
        <w:tabs>
          <w:tab w:val="left" w:pos="1260"/>
        </w:tabs>
        <w:autoSpaceDE w:val="0"/>
        <w:autoSpaceDN w:val="0"/>
        <w:adjustRightInd w:val="0"/>
        <w:spacing w:line="360" w:lineRule="auto"/>
        <w:contextualSpacing/>
        <w:rPr>
          <w:rFonts w:asciiTheme="minorEastAsia" w:hAnsiTheme="minorEastAsia"/>
          <w:bCs/>
          <w:sz w:val="24"/>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w:t>
      </w:r>
      <w:r>
        <w:rPr>
          <w:rFonts w:asciiTheme="minorEastAsia" w:hAnsiTheme="minorEastAsia" w:hint="eastAsia"/>
          <w:bCs/>
          <w:sz w:val="24"/>
        </w:rPr>
        <w:t>5 开标过程由</w:t>
      </w:r>
      <w:r w:rsidRPr="00623EF0">
        <w:rPr>
          <w:rFonts w:asciiTheme="minorEastAsia" w:hAnsiTheme="minorEastAsia" w:hint="eastAsia"/>
          <w:bCs/>
          <w:sz w:val="24"/>
        </w:rPr>
        <w:t>采购代理机构</w:t>
      </w:r>
      <w:r>
        <w:rPr>
          <w:rFonts w:asciiTheme="minorEastAsia" w:hAnsiTheme="minorEastAsia" w:hint="eastAsia"/>
          <w:bCs/>
          <w:sz w:val="24"/>
        </w:rPr>
        <w:t>负责记录，由参加开标的各投标人代表和相关工作人员签字确认后随采购文件一并存档。</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hint="eastAsia"/>
          <w:bCs/>
          <w:sz w:val="24"/>
        </w:rPr>
        <w:t xml:space="preserve">22.6 </w:t>
      </w:r>
      <w:r>
        <w:rPr>
          <w:rFonts w:asciiTheme="minorEastAsia" w:hAnsiTheme="minorEastAsia" w:cs="仿宋_GB2312" w:hint="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.7 投标人未参加开标的，视同认可开标结果。</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3</w:t>
      </w:r>
      <w:r>
        <w:rPr>
          <w:rFonts w:asciiTheme="minorEastAsia" w:hAnsiTheme="minorEastAsia" w:cs="仿宋_GB2312" w:hint="eastAsia"/>
          <w:b/>
          <w:sz w:val="24"/>
          <w:lang w:val="zh-CN"/>
        </w:rPr>
        <w:t>. 资格审查</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hint="eastAsia"/>
          <w:bCs/>
          <w:sz w:val="24"/>
        </w:rPr>
        <w:t>开标结束后，采购人依法对投标人的资格进行审查。</w:t>
      </w:r>
      <w:r>
        <w:rPr>
          <w:rFonts w:asciiTheme="minorEastAsia" w:hAnsiTheme="minorEastAsia" w:cs="仿宋_GB2312" w:hint="eastAsia"/>
          <w:sz w:val="24"/>
          <w:lang w:val="zh-CN"/>
        </w:rPr>
        <w:t>合格投标人不足3家的，不得评标。</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4</w:t>
      </w:r>
      <w:r>
        <w:rPr>
          <w:rFonts w:asciiTheme="minorEastAsia" w:hAnsiTheme="minorEastAsia" w:cs="仿宋_GB2312" w:hint="eastAsia"/>
          <w:b/>
          <w:sz w:val="24"/>
          <w:lang w:val="zh-CN"/>
        </w:rPr>
        <w:t>.评标委员会的组成</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24.1.1 采购项目符合下列情形之一的，评标委员会成员人数应当为7人以上单数：</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（一）采购预算金额在1000万元以上；</w:t>
      </w:r>
    </w:p>
    <w:p w:rsidR="00623EF0" w:rsidRDefault="00775819"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（二）技术复杂</w:t>
      </w:r>
      <w:r w:rsidR="00623EF0">
        <w:rPr>
          <w:rFonts w:asciiTheme="minorEastAsia" w:hAnsiTheme="minorEastAsia" w:cs="仿宋_GB2312" w:hint="eastAsia"/>
          <w:sz w:val="24"/>
          <w:lang w:val="zh-CN"/>
        </w:rPr>
        <w:t>；</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（三）社会影响较大。</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.2 评审专家对本单位的采购项目只能作为采购人代表参与评标。采购代理机构工作人员不得参加由本机构代理的政府采购项目的评标。</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.3 评审专家与投标人存在下列利害关系之一的,应当回避:</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(一)参加采购活动前三年内,与供应商存在劳动关系,或者担任过供应商的董事、监事,或者是供应商的控股股东或实际控制人；</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(二)与供应商的法定代表人或者负责人有夫妻、直系血亲、三代以内旁系血亲或者近姻亲关系；</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(三)与供应商有其他可能影响政府采购活动公平、公正进行的关系。</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.4 评审专家发现本人与参加采购活动的供应商有利害关系的,应当主动提出回避。采购人或者代理机构发现评审专家与参加采购活动的供应商有利害关系的,应当要求其回避。</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.5 采购人不得担任评标小组长。</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.6 采购人可以在评标前说明项目背景和采购需求，说明内容不得含有歧视性、倾向性意见，不得超出招标文件所述范围。说明应当提交书面材料，并随采购文件一并存档。</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24.7 评标委员会成员名单在评标结果公告前应当保密。</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5</w:t>
      </w:r>
      <w:r>
        <w:rPr>
          <w:rFonts w:asciiTheme="minorEastAsia" w:hAnsiTheme="minorEastAsia" w:cs="仿宋_GB2312" w:hint="eastAsia"/>
          <w:b/>
          <w:sz w:val="24"/>
          <w:lang w:val="zh-CN"/>
        </w:rPr>
        <w:t>. 符合性审查</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.1 评标委员会依据有关法律法规和招标文件的规定，对符合资格的投标人的投标文件进行符合性审查，以确定其是否满足招标文件的实质性要求。</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.2 审查、评价投标文件是否符合招标文件的商务、技术等实质性要求。</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.3 可要求投标人对投标文件有关事项作出澄清或者说明。</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6</w:t>
      </w:r>
      <w:r>
        <w:rPr>
          <w:rFonts w:asciiTheme="minorEastAsia" w:hAnsiTheme="minorEastAsia" w:cs="仿宋_GB2312" w:hint="eastAsia"/>
          <w:b/>
          <w:sz w:val="24"/>
          <w:lang w:val="zh-CN"/>
        </w:rPr>
        <w:t>. 投标文件的澄清</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.1 对于投标文件中含义不明确、同类问题表述不一致或者有明显文字和计算错误的内容，评标委员会应当以书面形式要求投标人作出必要的澄清、说明或者补正。</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.3 投标人的澄清文件是其投标文件的组成部分。</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7</w:t>
      </w:r>
      <w:r>
        <w:rPr>
          <w:rFonts w:asciiTheme="minorEastAsia" w:hAnsiTheme="minorEastAsia" w:cs="仿宋_GB2312" w:hint="eastAsia"/>
          <w:b/>
          <w:sz w:val="24"/>
          <w:lang w:val="zh-CN"/>
        </w:rPr>
        <w:t>. 投标文件报价出现前后不一致的修正</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.1 投标文件中开标一览表(报价表)内容与投标文件中相应内容不一致的，以开标一览表(报价表)为准；</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.2 大写金额和小写金额不一致的，以大写金额为准；</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.3 单价金额小数点或者百分比有明显错位的，以开标一览表的总价为准，并修改单价；</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.4 总价金额与按单价汇总金额不一致的，以单价金额计算结果为准。</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同时出现两种以上不一致的，按照前款规定的顺序修正。修正后的报价按照《投标人须知》2</w:t>
      </w:r>
      <w:r>
        <w:rPr>
          <w:rFonts w:asciiTheme="minorEastAsia" w:hAnsiTheme="minorEastAsia" w:cs="仿宋_GB2312" w:hint="eastAsia"/>
          <w:sz w:val="24"/>
        </w:rPr>
        <w:t>6</w:t>
      </w:r>
      <w:r>
        <w:rPr>
          <w:rFonts w:asciiTheme="minorEastAsia" w:hAnsiTheme="minorEastAsia" w:cs="仿宋_GB2312" w:hint="eastAsia"/>
          <w:sz w:val="24"/>
          <w:lang w:val="zh-CN"/>
        </w:rPr>
        <w:t>.2规定经投标人确认后产生约束力，投标人不确认的，其投标无效。</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lastRenderedPageBreak/>
        <w:t>2</w:t>
      </w:r>
      <w:r>
        <w:rPr>
          <w:rFonts w:asciiTheme="minorEastAsia" w:hAnsiTheme="minorEastAsia" w:cs="仿宋_GB2312" w:hint="eastAsia"/>
          <w:b/>
          <w:sz w:val="24"/>
        </w:rPr>
        <w:t>8</w:t>
      </w:r>
      <w:r>
        <w:rPr>
          <w:rFonts w:asciiTheme="minorEastAsia" w:hAnsiTheme="minorEastAsia" w:cs="仿宋_GB2312" w:hint="eastAsia"/>
          <w:b/>
          <w:sz w:val="24"/>
          <w:lang w:val="zh-CN"/>
        </w:rPr>
        <w:t>.投标无效情形</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 投标文件属下列情况之一的，按照无效投标处理：</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.1.1 未按照招标文件的规定提交投标保证金的；</w:t>
      </w:r>
      <w:r>
        <w:rPr>
          <w:rFonts w:asciiTheme="minorEastAsia" w:hAnsiTheme="minorEastAsia" w:cs="仿宋_GB2312"/>
          <w:sz w:val="24"/>
          <w:lang w:val="zh-CN"/>
        </w:rPr>
        <w:t xml:space="preserve"> </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.1.2 投标文件未按招标文件要求签署、盖章的；</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.1.3 不具备招标文件中规定的资格要求的；</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.1.4 报价超过招标文件中规定的预算金额或者最高限价的；</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.1.5 </w:t>
      </w:r>
      <w:r>
        <w:rPr>
          <w:rFonts w:asciiTheme="minorEastAsia" w:hAnsiTheme="minorEastAsia" w:cs="仿宋_GB2312"/>
          <w:sz w:val="24"/>
          <w:lang w:val="zh-CN"/>
        </w:rPr>
        <w:t>投标文件含有采购人不能接受的附加条件的</w:t>
      </w:r>
      <w:r>
        <w:rPr>
          <w:rFonts w:asciiTheme="minorEastAsia" w:hAnsiTheme="minorEastAsia" w:cs="仿宋_GB2312" w:hint="eastAsia"/>
          <w:sz w:val="24"/>
          <w:lang w:val="zh-CN"/>
        </w:rPr>
        <w:t>；</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.1.6 </w:t>
      </w:r>
      <w:r>
        <w:rPr>
          <w:rFonts w:asciiTheme="minorEastAsia" w:hAnsiTheme="minorEastAsia" w:cs="仿宋_GB2312"/>
          <w:sz w:val="24"/>
          <w:lang w:val="zh-CN"/>
        </w:rPr>
        <w:t>法律、法规和招标文件规定的其他无效情形。</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 有下列情形之一的，视为投标人串通投标，其投标无效：</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.2.1 不同投标人的投标文件由同一单位或者个人编制；</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.2.2 不同投标人委托同一单位或者个人办理投标事宜；</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.2.3 不同投标人的投标文件载明的项目管理成员或者联系人员为同一人；</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.2.4 不同投标人的投标文件异常一致或者投标报价呈规律性差异；</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.2.5 不同投标人的投标文件相互混装；</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.2.6 不同投标人的投标保证金从同一单位或者个人的账户转出。</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23EF0" w:rsidRDefault="00623EF0" w:rsidP="00623EF0">
      <w:pPr>
        <w:tabs>
          <w:tab w:val="left" w:pos="1260"/>
        </w:tabs>
        <w:autoSpaceDE w:val="0"/>
        <w:autoSpaceDN w:val="0"/>
        <w:adjustRightInd w:val="0"/>
        <w:spacing w:line="360" w:lineRule="auto"/>
        <w:contextualSpacing/>
        <w:rPr>
          <w:rFonts w:ascii="宋体" w:hAnsi="宋体"/>
          <w:b/>
          <w:bCs/>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w:t>
      </w:r>
      <w:r>
        <w:rPr>
          <w:rFonts w:ascii="宋体" w:hAnsi="宋体" w:hint="eastAsia"/>
          <w:b/>
          <w:bCs/>
          <w:sz w:val="24"/>
          <w:lang w:val="zh-CN"/>
        </w:rPr>
        <w:t xml:space="preserve"> 相同品牌投标人的认定</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w:t>
      </w:r>
      <w:r>
        <w:rPr>
          <w:rFonts w:asciiTheme="minorEastAsia" w:hAnsiTheme="minorEastAsia" w:cs="仿宋_GB2312" w:hint="eastAsia"/>
          <w:sz w:val="24"/>
          <w:lang w:val="zh-CN"/>
        </w:rPr>
        <w:lastRenderedPageBreak/>
        <w:t>会按照招标文件规定的方式确定一个投标人获得中标人推荐资格，招标文件未规定的采取随机抽取方式确定，其他同品牌投标人不作为中标候选人。</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rPr>
        <w:t>30</w:t>
      </w:r>
      <w:r>
        <w:rPr>
          <w:rFonts w:asciiTheme="minorEastAsia" w:hAnsiTheme="minorEastAsia" w:cs="仿宋_GB2312" w:hint="eastAsia"/>
          <w:b/>
          <w:sz w:val="24"/>
          <w:lang w:val="zh-CN"/>
        </w:rPr>
        <w:t>. 投标文件的比较与评价</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评标委员会按照招标文件中规定的评标方法和标准，对符合性审查合格的投标文件进行商务和技术评估，综合比较与评价。</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1</w:t>
      </w:r>
      <w:r>
        <w:rPr>
          <w:rFonts w:asciiTheme="minorEastAsia" w:hAnsiTheme="minorEastAsia" w:cs="仿宋_GB2312" w:hint="eastAsia"/>
          <w:b/>
          <w:sz w:val="24"/>
          <w:lang w:val="zh-CN"/>
        </w:rPr>
        <w:t>.评标方法、评标标准</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 评标方法分为最低评标价法和综合评分法。</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.1.1 最低评标价法</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31</w:t>
      </w:r>
      <w:r>
        <w:rPr>
          <w:rFonts w:asciiTheme="minorEastAsia" w:hAnsiTheme="minorEastAsia" w:cs="仿宋_GB2312" w:hint="eastAsia"/>
          <w:sz w:val="24"/>
          <w:lang w:val="zh-CN"/>
        </w:rPr>
        <w:t>.1.1.1 最低评标价法，是指投标文件满足招标文件全部实质性要求，且投标报价最低的投标人为中标候选人的评标方法。</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.1.1.2 采用最低评标价法评标时，除了算术修正和落实政府采购政策需进行的价格扣除外，不能对投标人的投标价格进行任何调整。</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.1.2 综合评分法，是指投标文件满足招标文件全部实质性要求，且按照评审因素的量化指标评审得分最高的投标人为中标候选人的评标方法。</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 价格分</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.2.1 价格分采用低价优先法计算，即满足招标文件要求且投标价格最低的投标报价为评标基准价，其价格分为满分。其他投标人的价格分统一按照下列公式计算：</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投标报价得分=(评标基准价/投标报价)×100</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评标总得分=F1×A1+F2×A2+……+Fn×An</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F1、F2……Fn分别为各项评审因素的得分;</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A1、A2、……An 分别为各项评审因素所占的权重(A1+A2+……+An=1)。</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.2.2 评标过程中，不得去掉报价中的最高报价和最低报价。</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.2.3 因落实政府采购政策进行价格调整的，以调整后的价格计算评标基准价和投标报价。</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.3</w:t>
      </w:r>
      <w:r>
        <w:rPr>
          <w:rFonts w:asciiTheme="minorEastAsia" w:hAnsiTheme="minorEastAsia" w:cs="仿宋_GB2312" w:hint="eastAsia"/>
          <w:b/>
          <w:sz w:val="24"/>
          <w:lang w:val="zh-CN"/>
        </w:rPr>
        <w:t xml:space="preserve"> 本次评标具体评标方法、评标标准见（第五章 资格审查、</w:t>
      </w:r>
      <w:r>
        <w:rPr>
          <w:rFonts w:asciiTheme="minorEastAsia" w:hAnsiTheme="minorEastAsia" w:cs="宋体" w:hint="eastAsia"/>
          <w:b/>
          <w:kern w:val="0"/>
          <w:sz w:val="24"/>
          <w:szCs w:val="24"/>
        </w:rPr>
        <w:t>评标方法与评标标准</w:t>
      </w:r>
      <w:r>
        <w:rPr>
          <w:rFonts w:asciiTheme="minorEastAsia" w:hAnsiTheme="minorEastAsia" w:cs="仿宋_GB2312" w:hint="eastAsia"/>
          <w:b/>
          <w:sz w:val="24"/>
          <w:lang w:val="zh-CN"/>
        </w:rPr>
        <w:t>）。</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宋体" w:hAnsi="宋体" w:hint="eastAsia"/>
          <w:b/>
          <w:bCs/>
          <w:sz w:val="24"/>
          <w:lang w:val="zh-CN"/>
        </w:rPr>
        <w:t>3</w:t>
      </w:r>
      <w:r>
        <w:rPr>
          <w:rFonts w:ascii="宋体" w:hAnsi="宋体" w:hint="eastAsia"/>
          <w:b/>
          <w:bCs/>
          <w:sz w:val="24"/>
        </w:rPr>
        <w:t>2</w:t>
      </w:r>
      <w:r>
        <w:rPr>
          <w:rFonts w:ascii="宋体" w:hAnsi="宋体" w:hint="eastAsia"/>
          <w:b/>
          <w:bCs/>
          <w:sz w:val="24"/>
          <w:lang w:val="zh-CN"/>
        </w:rPr>
        <w:t>. 推荐中标候选人</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2</w:t>
      </w:r>
      <w:r>
        <w:rPr>
          <w:rFonts w:asciiTheme="minorEastAsia" w:hAnsiTheme="minorEastAsia" w:cs="仿宋_GB2312" w:hint="eastAsia"/>
          <w:sz w:val="24"/>
          <w:lang w:val="zh-CN"/>
        </w:rPr>
        <w:t>.1 采用最低评标价法的，评标结果按投标报价由低到高顺序排列。投标报价相同的并列。投标文件满足招标文件全部实质性要求且投标报价最低的投标人为排名第一的中标候选人。</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w:t>
      </w:r>
      <w:r>
        <w:rPr>
          <w:rFonts w:asciiTheme="minorEastAsia" w:hAnsiTheme="minorEastAsia" w:cs="仿宋_GB2312" w:hint="eastAsia"/>
          <w:sz w:val="24"/>
        </w:rPr>
        <w:t>2</w:t>
      </w:r>
      <w:r>
        <w:rPr>
          <w:rFonts w:asciiTheme="minorEastAsia" w:hAnsiTheme="minorEastAsia" w:cs="仿宋_GB2312" w:hint="eastAsia"/>
          <w:sz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3</w:t>
      </w:r>
      <w:r>
        <w:rPr>
          <w:rFonts w:asciiTheme="minorEastAsia" w:hAnsiTheme="minorEastAsia" w:cs="仿宋_GB2312" w:hint="eastAsia"/>
          <w:b/>
          <w:sz w:val="24"/>
          <w:lang w:val="zh-CN"/>
        </w:rPr>
        <w:t>.评审意见无效情形</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评标委员会及其成员有下列行为之一的，其评审意见无效：</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.1 确定参与评标至评标结束前私自接触投标人；</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.2 接受投标人提出的与投标文件不一致的澄清或者说明，《投标人须知》2</w:t>
      </w:r>
      <w:r>
        <w:rPr>
          <w:rFonts w:asciiTheme="minorEastAsia" w:hAnsiTheme="minorEastAsia" w:cs="仿宋_GB2312" w:hint="eastAsia"/>
          <w:sz w:val="24"/>
        </w:rPr>
        <w:t>6</w:t>
      </w:r>
      <w:r>
        <w:rPr>
          <w:rFonts w:asciiTheme="minorEastAsia" w:hAnsiTheme="minorEastAsia" w:cs="仿宋_GB2312" w:hint="eastAsia"/>
          <w:sz w:val="24"/>
          <w:lang w:val="zh-CN"/>
        </w:rPr>
        <w:t>条规定的情形除外；</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.3 违反评标纪律发表倾向性意见或者征询采购人的倾向性意见；</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.4 对需要专业判断的主观评审因素协商评分；</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32.5 在评标过程中擅离职守，影响评标程序正常进行的；</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.6 记录、复制或者带走任何评标资料；</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.7 其他不遵守评标纪律的行为。</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4</w:t>
      </w:r>
      <w:r>
        <w:rPr>
          <w:rFonts w:asciiTheme="minorEastAsia" w:hAnsiTheme="minorEastAsia" w:cs="仿宋_GB2312" w:hint="eastAsia"/>
          <w:b/>
          <w:sz w:val="24"/>
          <w:lang w:val="zh-CN"/>
        </w:rPr>
        <w:t>. 保密</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.1</w:t>
      </w:r>
      <w:r>
        <w:rPr>
          <w:rFonts w:asciiTheme="minorEastAsia" w:hAnsiTheme="minorEastAsia" w:cs="仿宋_GB2312" w:hint="eastAsia"/>
          <w:sz w:val="24"/>
          <w:lang w:val="zh-CN"/>
        </w:rPr>
        <w:t xml:space="preserve"> 评审专家应当遵守评审工作纪律，不得泄露评审文件、评审情况和评审中获悉的商业秘密。</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.2</w:t>
      </w:r>
      <w:r>
        <w:rPr>
          <w:rFonts w:asciiTheme="minorEastAsia" w:hAnsiTheme="minorEastAsia" w:cs="仿宋_GB2312" w:hint="eastAsia"/>
          <w:sz w:val="24"/>
          <w:lang w:val="zh-CN"/>
        </w:rPr>
        <w:t xml:space="preserve"> 采购人、采购代理机构应当采取必要措施，保证评标在严格保密的情况下进行。有关人员对评标情况以及在评标过程中获悉的国家秘密、商业秘密负有保密责任。</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623EF0" w:rsidRDefault="00623EF0" w:rsidP="00623EF0">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六、定标和授予合同</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3</w:t>
      </w:r>
      <w:r>
        <w:rPr>
          <w:rFonts w:ascii="新宋体" w:eastAsia="新宋体" w:hAnsi="新宋体" w:cs="仿宋_GB2312" w:hint="eastAsia"/>
          <w:b/>
          <w:sz w:val="24"/>
        </w:rPr>
        <w:t>5</w:t>
      </w:r>
      <w:r>
        <w:rPr>
          <w:rFonts w:ascii="新宋体" w:eastAsia="新宋体" w:hAnsi="新宋体" w:cs="仿宋_GB2312" w:hint="eastAsia"/>
          <w:b/>
          <w:sz w:val="24"/>
          <w:lang w:val="zh-CN"/>
        </w:rPr>
        <w:t>. 确定中标人</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5</w:t>
      </w:r>
      <w:r>
        <w:rPr>
          <w:rFonts w:asciiTheme="minorEastAsia" w:hAnsiTheme="minorEastAsia" w:cs="仿宋_GB2312" w:hint="eastAsia"/>
          <w:sz w:val="24"/>
          <w:lang w:val="zh-CN"/>
        </w:rPr>
        <w:t>.1 采购人应当自收到评标报告之日起</w:t>
      </w:r>
      <w:r>
        <w:rPr>
          <w:rFonts w:asciiTheme="minorEastAsia" w:hAnsiTheme="minorEastAsia" w:cs="仿宋_GB2312" w:hint="eastAsia"/>
          <w:sz w:val="24"/>
        </w:rPr>
        <w:t>5</w:t>
      </w:r>
      <w:r>
        <w:rPr>
          <w:rFonts w:asciiTheme="minorEastAsia" w:hAnsiTheme="minorEastAsia" w:cs="仿宋_GB2312" w:hint="eastAsia"/>
          <w:sz w:val="24"/>
          <w:lang w:val="zh-CN"/>
        </w:rPr>
        <w:t>个工作日内，在评标报告确定的中标候选人名单中按顺序确定中标人。中标候选人并列的，由采购人采取随机抽取的方式确定。</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5</w:t>
      </w:r>
      <w:r>
        <w:rPr>
          <w:rFonts w:asciiTheme="minorEastAsia" w:hAnsiTheme="minorEastAsia" w:cs="仿宋_GB2312" w:hint="eastAsia"/>
          <w:sz w:val="24"/>
          <w:lang w:val="zh-CN"/>
        </w:rPr>
        <w:t>.2 采购人在收到评标报告5个工作日内未按评标报告推荐的中标候选人顺序确定中标人，又不能说明合法理由的，视同按评标报告推荐的顺序确定排名第一的中标候选人为中标人。</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6</w:t>
      </w:r>
      <w:r>
        <w:rPr>
          <w:rFonts w:asciiTheme="minorEastAsia" w:hAnsiTheme="minorEastAsia" w:cs="仿宋_GB2312" w:hint="eastAsia"/>
          <w:b/>
          <w:sz w:val="24"/>
          <w:lang w:val="zh-CN"/>
        </w:rPr>
        <w:t>. 中标公告、发出中标通知书</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6</w:t>
      </w:r>
      <w:r>
        <w:rPr>
          <w:rFonts w:asciiTheme="minorEastAsia" w:hAnsiTheme="minorEastAsia" w:cs="仿宋_GB2312" w:hint="eastAsia"/>
          <w:sz w:val="24"/>
          <w:lang w:val="zh-CN"/>
        </w:rPr>
        <w:t>.1 采购人确认中标人后，招标人在公告中标结果的同时，向中标人发出中标通知书。</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w:t>
      </w:r>
      <w:r>
        <w:rPr>
          <w:rFonts w:asciiTheme="minorEastAsia" w:hAnsiTheme="minorEastAsia" w:cs="仿宋_GB2312" w:hint="eastAsia"/>
          <w:sz w:val="24"/>
        </w:rPr>
        <w:t>6</w:t>
      </w:r>
      <w:r>
        <w:rPr>
          <w:rFonts w:asciiTheme="minorEastAsia" w:hAnsiTheme="minorEastAsia" w:cs="仿宋_GB2312" w:hint="eastAsia"/>
          <w:sz w:val="24"/>
          <w:lang w:val="zh-CN"/>
        </w:rPr>
        <w:t>.2 中标通知书发出后，采购人不得违法改变中标结果，中标人无正当理由不得放弃中标。</w:t>
      </w:r>
    </w:p>
    <w:p w:rsidR="00623EF0" w:rsidRDefault="00623EF0" w:rsidP="00623EF0">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rPr>
        <w:t xml:space="preserve">36.3 </w:t>
      </w:r>
      <w:r>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ascii="宋体" w:cs="宋体" w:hint="eastAsia"/>
          <w:bCs/>
          <w:sz w:val="24"/>
        </w:rPr>
        <w:t>2440636377@qq.com。</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rPr>
        <w:t>37.</w:t>
      </w:r>
      <w:r>
        <w:rPr>
          <w:rFonts w:asciiTheme="minorEastAsia" w:hAnsiTheme="minorEastAsia" w:cs="仿宋_GB2312" w:hint="eastAsia"/>
          <w:b/>
          <w:sz w:val="24"/>
          <w:lang w:val="zh-CN"/>
        </w:rPr>
        <w:t>质疑</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rPr>
      </w:pPr>
      <w:r>
        <w:rPr>
          <w:rFonts w:asciiTheme="minorEastAsia" w:hAnsiTheme="minorEastAsia" w:cs="仿宋_GB2312" w:hint="eastAsia"/>
          <w:sz w:val="24"/>
        </w:rPr>
        <w:t>37.1 供应商认为采购文件、采购过程和中标、成交结果使自己的权益受到损害的，可以在知道或者应知其权益受到损害之日起七个工作日内，以书面形式向采购人提出质疑。</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rPr>
      </w:pPr>
      <w:r>
        <w:rPr>
          <w:rFonts w:asciiTheme="minorEastAsia" w:hAnsiTheme="minorEastAsia" w:cs="仿宋_GB2312" w:hint="eastAsia"/>
          <w:sz w:val="24"/>
        </w:rPr>
        <w:t>37.2 供应商应知其权益受到损害之日，是指：</w:t>
      </w:r>
      <w:r>
        <w:rPr>
          <w:rFonts w:asciiTheme="minorEastAsia" w:hAnsiTheme="minorEastAsia" w:cs="仿宋_GB2312" w:hint="eastAsia"/>
          <w:sz w:val="24"/>
        </w:rPr>
        <w:br/>
        <w:t>37.2.1 对可以质疑的采购文件提出质疑的，为收到采购文件之日或者采购文件公告期限届满之日；</w:t>
      </w:r>
      <w:r>
        <w:rPr>
          <w:rFonts w:asciiTheme="minorEastAsia" w:hAnsiTheme="minorEastAsia" w:cs="仿宋_GB2312" w:hint="eastAsia"/>
          <w:sz w:val="24"/>
        </w:rPr>
        <w:br/>
        <w:t>37.2.2 对采购过程提出质疑的，为各采购程序环节结束之日；</w:t>
      </w:r>
      <w:r>
        <w:rPr>
          <w:rFonts w:asciiTheme="minorEastAsia" w:hAnsiTheme="minorEastAsia" w:cs="仿宋_GB2312" w:hint="eastAsia"/>
          <w:sz w:val="24"/>
        </w:rPr>
        <w:br/>
        <w:t>37.2.3 对中标或者成交结果提出质疑的，为中标或者成交结果公告期限届满之日。</w:t>
      </w:r>
      <w:r>
        <w:rPr>
          <w:rFonts w:asciiTheme="minorEastAsia" w:hAnsiTheme="minorEastAsia" w:cs="仿宋_GB2312" w:hint="eastAsia"/>
          <w:sz w:val="24"/>
        </w:rPr>
        <w:br/>
      </w:r>
      <w:r>
        <w:rPr>
          <w:rFonts w:asciiTheme="minorEastAsia" w:hAnsiTheme="minorEastAsia" w:cs="仿宋_GB2312" w:hint="eastAsia"/>
          <w:b/>
          <w:sz w:val="24"/>
        </w:rPr>
        <w:t>38.</w:t>
      </w:r>
      <w:r>
        <w:rPr>
          <w:rFonts w:asciiTheme="minorEastAsia" w:hAnsiTheme="minorEastAsia" w:cs="仿宋_GB2312" w:hint="eastAsia"/>
          <w:b/>
          <w:sz w:val="24"/>
          <w:lang w:val="zh-CN"/>
        </w:rPr>
        <w:t>签订合同</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rPr>
      </w:pPr>
      <w:r>
        <w:rPr>
          <w:rFonts w:asciiTheme="minorEastAsia" w:hAnsiTheme="minorEastAsia" w:cs="仿宋_GB2312" w:hint="eastAsia"/>
          <w:b/>
          <w:sz w:val="24"/>
        </w:rPr>
        <w:t>39.履约保证金</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rPr>
      </w:pPr>
      <w:r>
        <w:rPr>
          <w:rFonts w:asciiTheme="minorEastAsia" w:hAnsiTheme="minorEastAsia" w:cs="宋体" w:hint="eastAsia"/>
          <w:kern w:val="0"/>
          <w:sz w:val="24"/>
          <w:szCs w:val="24"/>
        </w:rPr>
        <w:t>《投标人须知》前附表中规定</w:t>
      </w:r>
      <w:r>
        <w:rPr>
          <w:rFonts w:ascii="宋体" w:eastAsia="宋体" w:hAnsi="宋体" w:cs="宋体" w:hint="eastAsia"/>
          <w:color w:val="333333"/>
          <w:sz w:val="24"/>
          <w:szCs w:val="24"/>
        </w:rPr>
        <w:t>中标或者成交供应商提交履约保证金的，供应商应当以支票、汇票、本票或者金融机构、担保机构出具的保函等非现金形式向采购人提交。履约保证金的数额不得超过政府采购合同金额的10%。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p>
    <w:p w:rsidR="00623EF0" w:rsidRDefault="00623EF0" w:rsidP="00623EF0">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政府采购政策功能</w:t>
      </w:r>
    </w:p>
    <w:p w:rsidR="00623EF0" w:rsidRDefault="00623EF0" w:rsidP="00623EF0">
      <w:pPr>
        <w:jc w:val="center"/>
        <w:rPr>
          <w:rFonts w:asciiTheme="majorEastAsia" w:eastAsiaTheme="majorEastAsia" w:hAnsiTheme="majorEastAsia" w:cs="宋体"/>
          <w:b/>
          <w:kern w:val="0"/>
          <w:sz w:val="36"/>
          <w:szCs w:val="36"/>
        </w:rPr>
      </w:pPr>
    </w:p>
    <w:p w:rsidR="00623EF0" w:rsidRDefault="00623EF0" w:rsidP="00623EF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623EF0" w:rsidRDefault="00623EF0" w:rsidP="00623EF0">
      <w:pPr>
        <w:pStyle w:val="a5"/>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623EF0" w:rsidRDefault="00623EF0" w:rsidP="00623EF0">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rsidR="00623EF0" w:rsidRDefault="00623EF0" w:rsidP="00623EF0">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投标人所投其他产品若属于“节能产品政府采购清单”内产品，在同等条件下，优先采购清单中的产品。</w:t>
      </w:r>
    </w:p>
    <w:p w:rsidR="00623EF0" w:rsidRDefault="00623EF0" w:rsidP="00623EF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lang w:val="zh-CN"/>
        </w:rPr>
        <w:t>2、</w:t>
      </w:r>
      <w:r>
        <w:rPr>
          <w:rFonts w:asciiTheme="minorEastAsia" w:hAnsiTheme="minorEastAsia" w:cs="仿宋_GB2312" w:hint="eastAsia"/>
          <w:sz w:val="24"/>
          <w:szCs w:val="24"/>
          <w:lang w:val="zh-CN"/>
        </w:rPr>
        <w:t>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623EF0" w:rsidRDefault="00623EF0" w:rsidP="00623EF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lang w:val="zh-CN"/>
        </w:rPr>
        <w:t>其中一个清单的产品。</w:t>
      </w:r>
    </w:p>
    <w:p w:rsidR="00623EF0" w:rsidRDefault="00623EF0" w:rsidP="00623EF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4、上述“节能产品政府采购清单”、“环境标志产品政府采购清单”，在采购公告发布前已经过期的以及尚在公示期的均不得作为评标时的依据。</w:t>
      </w:r>
    </w:p>
    <w:p w:rsidR="00623EF0" w:rsidRDefault="00623EF0" w:rsidP="00623EF0">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623EF0" w:rsidRDefault="00623EF0" w:rsidP="00623EF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623EF0" w:rsidRDefault="00623EF0" w:rsidP="00623EF0">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623EF0" w:rsidRDefault="00623EF0" w:rsidP="00623EF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623EF0" w:rsidRDefault="00623EF0" w:rsidP="00623EF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23EF0" w:rsidRDefault="00623EF0" w:rsidP="00623EF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623EF0" w:rsidRDefault="00623EF0" w:rsidP="00623EF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5、中小企业投标应提供企业所在地的中小企业主管部门的中小企业认定证明。投标人提供其他中小企业制造的货物，应提供生产企业所在地的中小企业主管部门的</w:t>
      </w:r>
      <w:r>
        <w:rPr>
          <w:rFonts w:asciiTheme="minorEastAsia" w:hAnsiTheme="minorEastAsia" w:cs="仿宋_GB2312" w:hint="eastAsia"/>
          <w:sz w:val="24"/>
          <w:lang w:val="zh-CN"/>
        </w:rPr>
        <w:lastRenderedPageBreak/>
        <w:t>中小企业认定证明。</w:t>
      </w:r>
    </w:p>
    <w:p w:rsidR="00623EF0" w:rsidRDefault="00623EF0" w:rsidP="00623EF0">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623EF0" w:rsidRDefault="00623EF0" w:rsidP="00623EF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623EF0" w:rsidRDefault="00623EF0" w:rsidP="00623EF0">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623EF0" w:rsidRDefault="00623EF0" w:rsidP="00623EF0">
      <w:pPr>
        <w:pStyle w:val="a5"/>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623EF0" w:rsidRDefault="00623EF0" w:rsidP="00623EF0">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23EF0" w:rsidRDefault="00623EF0" w:rsidP="00623EF0">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23EF0" w:rsidRDefault="00623EF0" w:rsidP="00623EF0">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583B5C" w:rsidRDefault="00583B5C" w:rsidP="00623EF0">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583B5C" w:rsidRDefault="00583B5C" w:rsidP="00623EF0">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583B5C" w:rsidRDefault="00583B5C" w:rsidP="00623EF0">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583B5C" w:rsidRDefault="00583B5C" w:rsidP="00623EF0">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583B5C" w:rsidRDefault="00583B5C" w:rsidP="00623EF0">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623EF0" w:rsidRDefault="00623EF0" w:rsidP="00623EF0">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资格审查与评标办法、评标标准</w:t>
      </w:r>
    </w:p>
    <w:p w:rsidR="00623EF0" w:rsidRDefault="00623EF0" w:rsidP="00623EF0">
      <w:pPr>
        <w:pStyle w:val="a5"/>
        <w:spacing w:line="360" w:lineRule="auto"/>
        <w:contextualSpacing/>
        <w:rPr>
          <w:rFonts w:asciiTheme="minorEastAsia" w:hAnsiTheme="minorEastAsia" w:cs="仿宋_GB2312"/>
          <w:lang w:val="zh-CN"/>
        </w:rPr>
      </w:pPr>
    </w:p>
    <w:p w:rsidR="00623EF0" w:rsidRDefault="00623EF0" w:rsidP="00623EF0">
      <w:pPr>
        <w:pStyle w:val="a5"/>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b/>
          <w:lang w:val="zh-CN"/>
        </w:rPr>
        <w:t>一、资格审查</w:t>
      </w:r>
    </w:p>
    <w:p w:rsidR="00623EF0" w:rsidRDefault="00623EF0" w:rsidP="00623EF0">
      <w:pPr>
        <w:pStyle w:val="a5"/>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w:t>
      </w:r>
      <w:r>
        <w:rPr>
          <w:rFonts w:asciiTheme="minorEastAsia" w:hAnsiTheme="minorEastAsia" w:cs="仿宋_GB2312"/>
          <w:lang w:val="zh-CN"/>
        </w:rPr>
        <w:t>开标结束后，</w:t>
      </w:r>
      <w:r>
        <w:rPr>
          <w:rFonts w:asciiTheme="minorEastAsia" w:hAnsiTheme="minorEastAsia" w:cs="仿宋_GB2312" w:hint="eastAsia"/>
          <w:lang w:val="zh-CN"/>
        </w:rPr>
        <w:t>采购人依法对投标人资格进行审查</w:t>
      </w:r>
      <w:r>
        <w:rPr>
          <w:rFonts w:asciiTheme="minorEastAsia" w:hAnsiTheme="minorEastAsia" w:cs="仿宋_GB2312"/>
          <w:lang w:val="zh-CN"/>
        </w:rPr>
        <w:t>。</w:t>
      </w:r>
    </w:p>
    <w:p w:rsidR="00623EF0" w:rsidRDefault="00623EF0" w:rsidP="00623EF0">
      <w:pPr>
        <w:spacing w:line="360" w:lineRule="auto"/>
        <w:ind w:rightChars="200" w:right="420" w:firstLineChars="200" w:firstLine="480"/>
        <w:contextualSpacing/>
        <w:rPr>
          <w:rFonts w:asciiTheme="minorEastAsia" w:eastAsia="宋体" w:hAnsiTheme="minorEastAsia" w:cs="仿宋_GB2312"/>
          <w:sz w:val="24"/>
          <w:lang w:val="zh-CN"/>
        </w:rPr>
      </w:pPr>
      <w:r>
        <w:rPr>
          <w:rFonts w:asciiTheme="minorEastAsia" w:eastAsia="宋体" w:hAnsiTheme="minorEastAsia" w:cs="仿宋_GB2312" w:hint="eastAsia"/>
          <w:sz w:val="24"/>
          <w:lang w:val="zh-CN"/>
        </w:rPr>
        <w:t>2、资格证明材料（本栏所列内容为本项目的资格审查条件，如有一项不符合要求，则不能进入下一步评审）。</w:t>
      </w:r>
    </w:p>
    <w:p w:rsidR="00623EF0" w:rsidRDefault="00623EF0" w:rsidP="00623EF0">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3、资格审查中所涉及到的证书及材料，除需在投标文件中附完整的复印件外，评标现场还须提供与复印件一致的原件，否则为无效投标。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8"/>
      </w:tblGrid>
      <w:tr w:rsidR="00583B5C" w:rsidTr="00583B5C">
        <w:trPr>
          <w:trHeight w:val="561"/>
          <w:jc w:val="center"/>
        </w:trPr>
        <w:tc>
          <w:tcPr>
            <w:tcW w:w="9108" w:type="dxa"/>
            <w:vAlign w:val="center"/>
          </w:tcPr>
          <w:p w:rsidR="00583B5C" w:rsidRDefault="00583B5C" w:rsidP="00781F39">
            <w:pPr>
              <w:snapToGrid w:val="0"/>
              <w:ind w:firstLineChars="147" w:firstLine="310"/>
              <w:jc w:val="center"/>
              <w:rPr>
                <w:rFonts w:ascii="宋体" w:hAnsi="宋体"/>
                <w:b/>
                <w:szCs w:val="21"/>
              </w:rPr>
            </w:pPr>
            <w:r>
              <w:rPr>
                <w:rFonts w:ascii="宋体" w:hAnsi="宋体" w:hint="eastAsia"/>
                <w:b/>
                <w:szCs w:val="21"/>
              </w:rPr>
              <w:t>资格审查</w:t>
            </w:r>
            <w:r>
              <w:rPr>
                <w:rFonts w:ascii="宋体" w:hAnsi="宋体"/>
                <w:b/>
                <w:szCs w:val="21"/>
              </w:rPr>
              <w:t>因素</w:t>
            </w:r>
          </w:p>
        </w:tc>
      </w:tr>
      <w:tr w:rsidR="00583B5C" w:rsidTr="00583B5C">
        <w:trPr>
          <w:trHeight w:val="418"/>
          <w:jc w:val="center"/>
        </w:trPr>
        <w:tc>
          <w:tcPr>
            <w:tcW w:w="9108" w:type="dxa"/>
            <w:vAlign w:val="center"/>
          </w:tcPr>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一、法人或者其他组织的营业执照等证明文件，自然人的身份证明：</w:t>
            </w:r>
          </w:p>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1、企业法人营业执照或营业执照。（企业投标提供）</w:t>
            </w:r>
          </w:p>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2、事业单位法人证书。（事业单位投标提供）</w:t>
            </w:r>
          </w:p>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3、执业许可证。（非专业服务机构投标提供）</w:t>
            </w:r>
          </w:p>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4、个体工商户营业执照。（个体工商户投标提供）</w:t>
            </w:r>
          </w:p>
          <w:p w:rsidR="00583B5C" w:rsidRPr="00D9633F" w:rsidRDefault="00583B5C" w:rsidP="00781F39">
            <w:pPr>
              <w:spacing w:line="400" w:lineRule="exact"/>
              <w:jc w:val="left"/>
              <w:rPr>
                <w:rFonts w:ascii="宋体" w:hAnsi="宋体"/>
                <w:b/>
                <w:sz w:val="24"/>
                <w:szCs w:val="24"/>
              </w:rPr>
            </w:pPr>
            <w:r w:rsidRPr="00D9633F">
              <w:rPr>
                <w:rFonts w:ascii="宋体" w:hAnsi="宋体" w:hint="eastAsia"/>
                <w:bCs/>
                <w:sz w:val="24"/>
                <w:szCs w:val="24"/>
              </w:rPr>
              <w:t>5、自然人身份证明。（自然人投标提供）</w:t>
            </w:r>
          </w:p>
        </w:tc>
      </w:tr>
      <w:tr w:rsidR="00583B5C" w:rsidTr="00583B5C">
        <w:trPr>
          <w:trHeight w:val="418"/>
          <w:jc w:val="center"/>
        </w:trPr>
        <w:tc>
          <w:tcPr>
            <w:tcW w:w="9108" w:type="dxa"/>
            <w:vAlign w:val="center"/>
          </w:tcPr>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二、财务状况报告相关材料：</w:t>
            </w:r>
          </w:p>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583B5C" w:rsidRPr="00D9633F" w:rsidRDefault="00583B5C" w:rsidP="00781F39">
            <w:pPr>
              <w:spacing w:line="400" w:lineRule="exact"/>
              <w:jc w:val="left"/>
              <w:rPr>
                <w:rFonts w:ascii="宋体" w:hAnsi="宋体"/>
                <w:b/>
                <w:sz w:val="24"/>
                <w:szCs w:val="24"/>
              </w:rPr>
            </w:pPr>
            <w:r w:rsidRPr="00D9633F">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583B5C" w:rsidTr="00583B5C">
        <w:trPr>
          <w:trHeight w:val="418"/>
          <w:jc w:val="center"/>
        </w:trPr>
        <w:tc>
          <w:tcPr>
            <w:tcW w:w="9108" w:type="dxa"/>
            <w:vAlign w:val="center"/>
          </w:tcPr>
          <w:p w:rsidR="00583B5C" w:rsidRPr="00D9633F" w:rsidRDefault="00583B5C" w:rsidP="00781F39">
            <w:pPr>
              <w:spacing w:line="400" w:lineRule="exact"/>
              <w:jc w:val="left"/>
              <w:rPr>
                <w:rFonts w:ascii="宋体" w:hAnsi="宋体"/>
                <w:b/>
                <w:sz w:val="24"/>
                <w:szCs w:val="24"/>
              </w:rPr>
            </w:pPr>
            <w:r w:rsidRPr="00D9633F">
              <w:rPr>
                <w:rFonts w:ascii="宋体" w:hAnsi="宋体" w:hint="eastAsia"/>
                <w:bCs/>
                <w:sz w:val="24"/>
                <w:szCs w:val="24"/>
              </w:rPr>
              <w:t>三、依法缴纳税收相关材料：税务登记证和投标截止时间前三个月内任意一个月缴纳税收凭据复印件。（依法免税的投标人，应提供相应文件证明依法免税）</w:t>
            </w:r>
          </w:p>
        </w:tc>
      </w:tr>
      <w:tr w:rsidR="00583B5C" w:rsidTr="00583B5C">
        <w:trPr>
          <w:trHeight w:val="418"/>
          <w:jc w:val="center"/>
        </w:trPr>
        <w:tc>
          <w:tcPr>
            <w:tcW w:w="9108" w:type="dxa"/>
            <w:vAlign w:val="center"/>
          </w:tcPr>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四、依法缴纳社会保障资金的证明材料：投标截止时间前三个月内任意一个月缴纳社会保险凭据复印件。（依法不需要缴纳社会保障资金的投标人，应提供相应文件证明依法不需要缴纳社会保障资金）</w:t>
            </w:r>
          </w:p>
        </w:tc>
      </w:tr>
      <w:tr w:rsidR="00583B5C" w:rsidTr="00583B5C">
        <w:trPr>
          <w:trHeight w:val="418"/>
          <w:jc w:val="center"/>
        </w:trPr>
        <w:tc>
          <w:tcPr>
            <w:tcW w:w="9108" w:type="dxa"/>
            <w:vAlign w:val="center"/>
          </w:tcPr>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五、履行合同所必须的设备和专业技术能力的证明材料</w:t>
            </w:r>
          </w:p>
          <w:p w:rsidR="00583B5C" w:rsidRPr="00D9633F" w:rsidRDefault="00583B5C" w:rsidP="00781F39">
            <w:pPr>
              <w:spacing w:line="400" w:lineRule="exact"/>
              <w:jc w:val="left"/>
              <w:rPr>
                <w:rFonts w:ascii="宋体" w:hAnsi="宋体"/>
                <w:b/>
                <w:sz w:val="24"/>
                <w:szCs w:val="24"/>
              </w:rPr>
            </w:pPr>
            <w:r w:rsidRPr="00D9633F">
              <w:rPr>
                <w:rFonts w:ascii="宋体" w:hAnsi="宋体" w:hint="eastAsia"/>
                <w:bCs/>
                <w:sz w:val="24"/>
                <w:szCs w:val="24"/>
              </w:rPr>
              <w:t>相关设备的购置发票、专业技术人员职称证书、用工合同等或者附相关承诺函或声明。</w:t>
            </w:r>
          </w:p>
        </w:tc>
      </w:tr>
      <w:tr w:rsidR="00583B5C" w:rsidTr="00583B5C">
        <w:trPr>
          <w:trHeight w:val="418"/>
          <w:jc w:val="center"/>
        </w:trPr>
        <w:tc>
          <w:tcPr>
            <w:tcW w:w="9108" w:type="dxa"/>
            <w:vAlign w:val="center"/>
          </w:tcPr>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六、参加政府采购活动前3年内在经营活动中没有重大违法记录的书面声明。</w:t>
            </w:r>
          </w:p>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w:t>
            </w:r>
            <w:r w:rsidRPr="00D9633F">
              <w:rPr>
                <w:rFonts w:ascii="宋体" w:hAnsi="宋体" w:hint="eastAsia"/>
                <w:bCs/>
                <w:sz w:val="24"/>
                <w:szCs w:val="24"/>
              </w:rPr>
              <w:lastRenderedPageBreak/>
              <w:t>或者执照、较大数额罚款等行政处罚。</w:t>
            </w:r>
          </w:p>
        </w:tc>
      </w:tr>
      <w:tr w:rsidR="00583B5C" w:rsidTr="00583B5C">
        <w:trPr>
          <w:trHeight w:val="418"/>
          <w:jc w:val="center"/>
        </w:trPr>
        <w:tc>
          <w:tcPr>
            <w:tcW w:w="9108" w:type="dxa"/>
            <w:vAlign w:val="center"/>
          </w:tcPr>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lastRenderedPageBreak/>
              <w:t>七、未被列入“信用中国”网站(www.creditchina.gov.cn)、中国政府采购网(www.ccgp.gov.cn)渠道信用记录失信被执行人、重大税收违法案件当事人名单、政府采购严重违法失信行为记录名单的投标人。</w:t>
            </w:r>
          </w:p>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（1）查询渠道：“信用中国”网站（www.creditchina.gov.cn）和中国政府采购网（www.ccgp.gov.cn）；</w:t>
            </w:r>
          </w:p>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（2）截止时间：同投标截止时间；</w:t>
            </w:r>
          </w:p>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（3）信用信息查询记录和证据留存具体方式：经采购人确认的查询结果网页截图作为查询记录和证据，与其他采购文件一并保存；</w:t>
            </w:r>
          </w:p>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583B5C" w:rsidTr="00583B5C">
        <w:trPr>
          <w:trHeight w:val="418"/>
          <w:jc w:val="center"/>
        </w:trPr>
        <w:tc>
          <w:tcPr>
            <w:tcW w:w="9108" w:type="dxa"/>
            <w:vAlign w:val="center"/>
          </w:tcPr>
          <w:p w:rsidR="00583B5C" w:rsidRPr="00D9633F" w:rsidRDefault="00583B5C" w:rsidP="00781F39">
            <w:pPr>
              <w:spacing w:line="400" w:lineRule="exact"/>
              <w:jc w:val="left"/>
              <w:rPr>
                <w:rFonts w:ascii="宋体" w:eastAsia="宋体" w:hAnsi="宋体"/>
                <w:bCs/>
                <w:sz w:val="24"/>
                <w:szCs w:val="24"/>
              </w:rPr>
            </w:pPr>
            <w:r w:rsidRPr="00D9633F">
              <w:rPr>
                <w:rFonts w:ascii="宋体" w:hAnsi="宋体" w:hint="eastAsia"/>
                <w:bCs/>
                <w:sz w:val="24"/>
                <w:szCs w:val="24"/>
              </w:rPr>
              <w:t>八、本项目不接受联合体投标。</w:t>
            </w:r>
          </w:p>
        </w:tc>
      </w:tr>
      <w:tr w:rsidR="00583B5C" w:rsidTr="00583B5C">
        <w:trPr>
          <w:trHeight w:val="418"/>
          <w:jc w:val="center"/>
        </w:trPr>
        <w:tc>
          <w:tcPr>
            <w:tcW w:w="9108" w:type="dxa"/>
            <w:vAlign w:val="center"/>
          </w:tcPr>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九、</w:t>
            </w:r>
            <w:r w:rsidRPr="00D9633F">
              <w:rPr>
                <w:rFonts w:ascii="宋体" w:hAnsi="宋体" w:hint="eastAsia"/>
                <w:sz w:val="24"/>
                <w:szCs w:val="24"/>
              </w:rPr>
              <w:t>按规定交纳投标保证金。</w:t>
            </w:r>
          </w:p>
        </w:tc>
      </w:tr>
      <w:tr w:rsidR="00583B5C" w:rsidTr="00583B5C">
        <w:trPr>
          <w:cantSplit/>
          <w:trHeight w:val="470"/>
          <w:jc w:val="center"/>
        </w:trPr>
        <w:tc>
          <w:tcPr>
            <w:tcW w:w="9108" w:type="dxa"/>
            <w:vAlign w:val="center"/>
          </w:tcPr>
          <w:p w:rsidR="00583B5C" w:rsidRPr="00D9633F" w:rsidRDefault="00583B5C" w:rsidP="00781F39">
            <w:pPr>
              <w:spacing w:line="360" w:lineRule="auto"/>
              <w:contextualSpacing/>
              <w:rPr>
                <w:rFonts w:ascii="宋体" w:hAnsi="宋体"/>
                <w:sz w:val="24"/>
                <w:szCs w:val="24"/>
              </w:rPr>
            </w:pPr>
            <w:r w:rsidRPr="00D9633F">
              <w:rPr>
                <w:rFonts w:ascii="宋体" w:hAnsi="宋体" w:hint="eastAsia"/>
                <w:sz w:val="24"/>
                <w:szCs w:val="24"/>
              </w:rPr>
              <w:t>十、提供法定代表人身份证明或提供法定代表人授权委托书及被授权人身份证。</w:t>
            </w:r>
          </w:p>
        </w:tc>
      </w:tr>
      <w:tr w:rsidR="00583B5C" w:rsidTr="00583B5C">
        <w:trPr>
          <w:cantSplit/>
          <w:trHeight w:val="470"/>
          <w:jc w:val="center"/>
        </w:trPr>
        <w:tc>
          <w:tcPr>
            <w:tcW w:w="9108" w:type="dxa"/>
            <w:vAlign w:val="center"/>
          </w:tcPr>
          <w:p w:rsidR="00583B5C" w:rsidRPr="00D9633F" w:rsidRDefault="00583B5C" w:rsidP="00781F39">
            <w:pPr>
              <w:spacing w:line="360" w:lineRule="auto"/>
              <w:contextualSpacing/>
              <w:rPr>
                <w:rFonts w:ascii="宋体" w:hAnsi="宋体"/>
                <w:sz w:val="24"/>
                <w:szCs w:val="24"/>
              </w:rPr>
            </w:pPr>
            <w:r w:rsidRPr="00D9633F">
              <w:rPr>
                <w:rFonts w:ascii="宋体" w:hAnsi="宋体" w:hint="eastAsia"/>
                <w:sz w:val="24"/>
                <w:szCs w:val="24"/>
              </w:rPr>
              <w:t>备注：以上只要有一项未通过，即不能进入下一步评审。</w:t>
            </w:r>
          </w:p>
        </w:tc>
      </w:tr>
    </w:tbl>
    <w:p w:rsidR="00623EF0" w:rsidRDefault="00623EF0" w:rsidP="00623EF0">
      <w:pPr>
        <w:pStyle w:val="a5"/>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二、符合性审查</w:t>
      </w:r>
    </w:p>
    <w:p w:rsidR="00583B5C" w:rsidRDefault="00623EF0" w:rsidP="00623EF0">
      <w:pPr>
        <w:pStyle w:val="a5"/>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评标委员会对符合资格的投标人的投标文件进行符合性审查，以确定其是否满足招标文件的实质性要求。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3"/>
      </w:tblGrid>
      <w:tr w:rsidR="00583B5C" w:rsidTr="00781F39">
        <w:trPr>
          <w:trHeight w:val="565"/>
          <w:jc w:val="center"/>
        </w:trPr>
        <w:tc>
          <w:tcPr>
            <w:tcW w:w="8943" w:type="dxa"/>
            <w:vAlign w:val="center"/>
          </w:tcPr>
          <w:p w:rsidR="00583B5C" w:rsidRDefault="00583B5C" w:rsidP="00781F39">
            <w:pPr>
              <w:snapToGrid w:val="0"/>
              <w:jc w:val="center"/>
              <w:rPr>
                <w:rFonts w:ascii="宋体" w:hAnsi="宋体"/>
                <w:b/>
                <w:szCs w:val="21"/>
              </w:rPr>
            </w:pPr>
            <w:r>
              <w:rPr>
                <w:rFonts w:ascii="宋体" w:hAnsi="宋体" w:hint="eastAsia"/>
                <w:b/>
                <w:szCs w:val="21"/>
              </w:rPr>
              <w:t>符合审查</w:t>
            </w:r>
            <w:r>
              <w:rPr>
                <w:rFonts w:ascii="宋体" w:hAnsi="宋体"/>
                <w:b/>
                <w:szCs w:val="21"/>
              </w:rPr>
              <w:t>因素</w:t>
            </w:r>
          </w:p>
        </w:tc>
      </w:tr>
      <w:tr w:rsidR="00583B5C" w:rsidTr="00781F39">
        <w:trPr>
          <w:trHeight w:val="397"/>
          <w:jc w:val="center"/>
        </w:trPr>
        <w:tc>
          <w:tcPr>
            <w:tcW w:w="8943" w:type="dxa"/>
            <w:vAlign w:val="center"/>
          </w:tcPr>
          <w:p w:rsidR="00583B5C" w:rsidRPr="00D9633F" w:rsidRDefault="00583B5C" w:rsidP="00781F39">
            <w:pPr>
              <w:spacing w:line="400" w:lineRule="exact"/>
              <w:rPr>
                <w:rFonts w:ascii="宋体" w:hAnsi="宋体"/>
                <w:b/>
                <w:sz w:val="24"/>
                <w:szCs w:val="24"/>
              </w:rPr>
            </w:pPr>
            <w:r w:rsidRPr="00D9633F">
              <w:rPr>
                <w:rFonts w:ascii="宋体" w:hAnsi="宋体" w:hint="eastAsia"/>
                <w:sz w:val="24"/>
                <w:szCs w:val="24"/>
              </w:rPr>
              <w:t>1、投标人不存在第三章投标人须知28.1-28.4项规定</w:t>
            </w:r>
          </w:p>
        </w:tc>
      </w:tr>
      <w:tr w:rsidR="00583B5C" w:rsidTr="00781F39">
        <w:trPr>
          <w:trHeight w:val="397"/>
          <w:jc w:val="center"/>
        </w:trPr>
        <w:tc>
          <w:tcPr>
            <w:tcW w:w="8943" w:type="dxa"/>
            <w:vAlign w:val="center"/>
          </w:tcPr>
          <w:p w:rsidR="00583B5C" w:rsidRPr="00D9633F" w:rsidRDefault="00583B5C" w:rsidP="00781F39">
            <w:pPr>
              <w:spacing w:line="400" w:lineRule="exact"/>
              <w:rPr>
                <w:rFonts w:ascii="宋体" w:hAnsi="宋体"/>
                <w:b/>
                <w:sz w:val="24"/>
                <w:szCs w:val="24"/>
              </w:rPr>
            </w:pPr>
            <w:r w:rsidRPr="00D9633F">
              <w:rPr>
                <w:rFonts w:ascii="宋体" w:hAnsi="宋体" w:hint="eastAsia"/>
                <w:sz w:val="24"/>
                <w:szCs w:val="24"/>
              </w:rPr>
              <w:t>2、投标文件按照招标文件规定的内容、格式填写，字迹清晰可辨</w:t>
            </w:r>
          </w:p>
        </w:tc>
      </w:tr>
      <w:tr w:rsidR="00583B5C" w:rsidTr="00781F39">
        <w:trPr>
          <w:trHeight w:val="397"/>
          <w:jc w:val="center"/>
        </w:trPr>
        <w:tc>
          <w:tcPr>
            <w:tcW w:w="8943" w:type="dxa"/>
            <w:vAlign w:val="center"/>
          </w:tcPr>
          <w:p w:rsidR="00583B5C" w:rsidRPr="00D9633F" w:rsidRDefault="00583B5C" w:rsidP="00781F39">
            <w:pPr>
              <w:spacing w:line="400" w:lineRule="exact"/>
              <w:rPr>
                <w:rFonts w:ascii="宋体" w:hAnsi="宋体"/>
                <w:bCs/>
                <w:sz w:val="24"/>
                <w:szCs w:val="24"/>
              </w:rPr>
            </w:pPr>
            <w:r w:rsidRPr="00D9633F">
              <w:rPr>
                <w:rFonts w:ascii="宋体" w:hAnsi="宋体" w:hint="eastAsia"/>
                <w:sz w:val="24"/>
                <w:szCs w:val="24"/>
              </w:rPr>
              <w:t>3、投标文件上法定代表人或其授权代理人的签字、投标人的单位章齐全符合招标文件规定</w:t>
            </w:r>
          </w:p>
        </w:tc>
      </w:tr>
      <w:tr w:rsidR="00583B5C" w:rsidTr="00781F39">
        <w:trPr>
          <w:trHeight w:val="397"/>
          <w:jc w:val="center"/>
        </w:trPr>
        <w:tc>
          <w:tcPr>
            <w:tcW w:w="8943" w:type="dxa"/>
            <w:vAlign w:val="center"/>
          </w:tcPr>
          <w:p w:rsidR="00583B5C" w:rsidRPr="00D9633F" w:rsidRDefault="00583B5C" w:rsidP="00781F39">
            <w:pPr>
              <w:spacing w:line="400" w:lineRule="exact"/>
              <w:rPr>
                <w:rFonts w:ascii="宋体" w:hAnsi="宋体"/>
                <w:b/>
                <w:sz w:val="24"/>
                <w:szCs w:val="24"/>
              </w:rPr>
            </w:pPr>
            <w:r w:rsidRPr="00D9633F">
              <w:rPr>
                <w:rFonts w:ascii="宋体" w:hAnsi="宋体" w:hint="eastAsia"/>
                <w:sz w:val="24"/>
                <w:szCs w:val="24"/>
              </w:rPr>
              <w:t>4、投标报价具有唯一性，未超过采购项目预算</w:t>
            </w:r>
          </w:p>
        </w:tc>
      </w:tr>
      <w:tr w:rsidR="00583B5C" w:rsidTr="00781F39">
        <w:trPr>
          <w:trHeight w:val="397"/>
          <w:jc w:val="center"/>
        </w:trPr>
        <w:tc>
          <w:tcPr>
            <w:tcW w:w="8943" w:type="dxa"/>
            <w:vAlign w:val="center"/>
          </w:tcPr>
          <w:p w:rsidR="00583B5C" w:rsidRPr="00D9633F" w:rsidRDefault="00583B5C" w:rsidP="00781F39">
            <w:pPr>
              <w:spacing w:line="400" w:lineRule="exact"/>
              <w:rPr>
                <w:rFonts w:ascii="宋体" w:hAnsi="宋体"/>
                <w:bCs/>
                <w:sz w:val="24"/>
                <w:szCs w:val="24"/>
              </w:rPr>
            </w:pPr>
            <w:r w:rsidRPr="00D9633F">
              <w:rPr>
                <w:rFonts w:ascii="宋体" w:hAnsi="宋体" w:hint="eastAsia"/>
                <w:sz w:val="24"/>
                <w:szCs w:val="24"/>
              </w:rPr>
              <w:t>5、投标项目参数满足招标参数要求，要求条款、指标全部响应，无偏离</w:t>
            </w:r>
          </w:p>
        </w:tc>
      </w:tr>
      <w:tr w:rsidR="00583B5C" w:rsidTr="00781F39">
        <w:trPr>
          <w:trHeight w:val="397"/>
          <w:jc w:val="center"/>
        </w:trPr>
        <w:tc>
          <w:tcPr>
            <w:tcW w:w="8943" w:type="dxa"/>
            <w:vAlign w:val="center"/>
          </w:tcPr>
          <w:p w:rsidR="00583B5C" w:rsidRPr="00D9633F" w:rsidRDefault="00583B5C" w:rsidP="00781F39">
            <w:pPr>
              <w:spacing w:line="400" w:lineRule="exact"/>
              <w:rPr>
                <w:rFonts w:ascii="宋体" w:hAnsi="宋体"/>
                <w:bCs/>
                <w:sz w:val="24"/>
                <w:szCs w:val="24"/>
              </w:rPr>
            </w:pPr>
            <w:r w:rsidRPr="00D9633F">
              <w:rPr>
                <w:rFonts w:ascii="宋体" w:hAnsi="宋体" w:hint="eastAsia"/>
                <w:sz w:val="24"/>
                <w:szCs w:val="24"/>
              </w:rPr>
              <w:t>6、投标文件承诺投标有效期、工期、质保期、售后服务要求、付款方式满足招标文件要求</w:t>
            </w:r>
          </w:p>
        </w:tc>
      </w:tr>
      <w:tr w:rsidR="00583B5C" w:rsidTr="00781F39">
        <w:trPr>
          <w:trHeight w:val="397"/>
          <w:jc w:val="center"/>
        </w:trPr>
        <w:tc>
          <w:tcPr>
            <w:tcW w:w="8943" w:type="dxa"/>
            <w:vAlign w:val="center"/>
          </w:tcPr>
          <w:p w:rsidR="00583B5C" w:rsidRPr="00D9633F" w:rsidRDefault="00583B5C" w:rsidP="00781F39">
            <w:pPr>
              <w:spacing w:line="400" w:lineRule="exact"/>
              <w:rPr>
                <w:rFonts w:ascii="宋体" w:hAnsi="宋体"/>
                <w:bCs/>
                <w:sz w:val="24"/>
                <w:szCs w:val="24"/>
              </w:rPr>
            </w:pPr>
            <w:r w:rsidRPr="00D9633F">
              <w:rPr>
                <w:rFonts w:ascii="宋体" w:hAnsi="宋体" w:hint="eastAsia"/>
                <w:sz w:val="24"/>
                <w:szCs w:val="24"/>
              </w:rPr>
              <w:t>7、符合国家、行业技术标准的要求</w:t>
            </w:r>
          </w:p>
        </w:tc>
      </w:tr>
      <w:tr w:rsidR="00583B5C" w:rsidTr="00781F39">
        <w:trPr>
          <w:trHeight w:val="397"/>
          <w:jc w:val="center"/>
        </w:trPr>
        <w:tc>
          <w:tcPr>
            <w:tcW w:w="8943" w:type="dxa"/>
            <w:vAlign w:val="center"/>
          </w:tcPr>
          <w:p w:rsidR="00583B5C" w:rsidRPr="00D9633F" w:rsidRDefault="00583B5C" w:rsidP="00781F39">
            <w:pPr>
              <w:spacing w:line="400" w:lineRule="exact"/>
              <w:rPr>
                <w:rFonts w:ascii="宋体" w:hAnsi="宋体"/>
                <w:bCs/>
                <w:sz w:val="24"/>
                <w:szCs w:val="24"/>
              </w:rPr>
            </w:pPr>
            <w:r w:rsidRPr="00D9633F">
              <w:rPr>
                <w:rFonts w:ascii="宋体" w:hAnsi="宋体" w:hint="eastAsia"/>
                <w:sz w:val="24"/>
                <w:szCs w:val="24"/>
              </w:rPr>
              <w:t>8、投标文件未附有招标人不能接受的条件或不符合招标文件的其他要求</w:t>
            </w:r>
          </w:p>
        </w:tc>
      </w:tr>
      <w:tr w:rsidR="00583B5C" w:rsidTr="00781F39">
        <w:trPr>
          <w:cantSplit/>
          <w:trHeight w:val="406"/>
          <w:jc w:val="center"/>
        </w:trPr>
        <w:tc>
          <w:tcPr>
            <w:tcW w:w="8943" w:type="dxa"/>
            <w:vAlign w:val="center"/>
          </w:tcPr>
          <w:p w:rsidR="00583B5C" w:rsidRPr="00D9633F" w:rsidRDefault="00583B5C" w:rsidP="00781F39">
            <w:pPr>
              <w:pStyle w:val="a5"/>
              <w:spacing w:line="360" w:lineRule="auto"/>
              <w:contextualSpacing/>
              <w:rPr>
                <w:rFonts w:ascii="宋体" w:hAnsi="宋体" w:cs="仿宋_GB2312"/>
                <w:szCs w:val="24"/>
                <w:lang w:val="zh-CN"/>
              </w:rPr>
            </w:pPr>
            <w:r w:rsidRPr="00D9633F">
              <w:rPr>
                <w:rFonts w:ascii="宋体" w:hAnsi="宋体" w:cs="Times New Roman" w:hint="eastAsia"/>
                <w:szCs w:val="24"/>
              </w:rPr>
              <w:lastRenderedPageBreak/>
              <w:t>备注：以上只要有一项未通过，即不能进入下一步评审。</w:t>
            </w:r>
          </w:p>
        </w:tc>
      </w:tr>
    </w:tbl>
    <w:p w:rsidR="00623EF0" w:rsidRDefault="00623EF0" w:rsidP="00623EF0">
      <w:pPr>
        <w:pStyle w:val="a5"/>
        <w:spacing w:line="360" w:lineRule="auto"/>
        <w:ind w:firstLineChars="200" w:firstLine="480"/>
        <w:contextualSpacing/>
        <w:rPr>
          <w:rFonts w:asciiTheme="minorEastAsia" w:hAnsiTheme="minorEastAsia" w:cs="仿宋_GB2312"/>
          <w:lang w:val="zh-CN"/>
        </w:rPr>
      </w:pPr>
    </w:p>
    <w:p w:rsidR="00623EF0" w:rsidRPr="00D9633F" w:rsidRDefault="00623EF0" w:rsidP="00D9633F">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hAnsiTheme="minorEastAsia" w:cs="仿宋_GB2312" w:hint="eastAsia"/>
          <w:lang w:val="zh-CN"/>
        </w:rPr>
        <w:t>三</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p>
    <w:p w:rsidR="0094699F" w:rsidRPr="00D9633F" w:rsidRDefault="0094699F" w:rsidP="0094699F">
      <w:pPr>
        <w:pStyle w:val="a5"/>
        <w:spacing w:line="360" w:lineRule="auto"/>
        <w:contextualSpacing/>
        <w:rPr>
          <w:rFonts w:ascii="Calibri" w:hAnsi="宋体" w:cs="仿宋_GB2312"/>
          <w:szCs w:val="21"/>
          <w:lang w:val="zh-CN"/>
        </w:rPr>
      </w:pPr>
      <w:r w:rsidRPr="008F583B">
        <w:rPr>
          <w:rFonts w:ascii="Calibri" w:hAnsi="宋体" w:cs="仿宋_GB2312" w:hint="eastAsia"/>
          <w:b/>
          <w:szCs w:val="21"/>
          <w:lang w:val="zh-CN"/>
        </w:rPr>
        <w:t xml:space="preserve">    </w:t>
      </w:r>
      <w:r w:rsidR="00583B5C" w:rsidRPr="00D9633F">
        <w:rPr>
          <w:rFonts w:ascii="Calibri" w:hAnsi="宋体" w:cs="仿宋_GB2312" w:hint="eastAsia"/>
          <w:szCs w:val="21"/>
          <w:lang w:val="zh-CN"/>
        </w:rPr>
        <w:t>四</w:t>
      </w:r>
      <w:r w:rsidRPr="00D9633F">
        <w:rPr>
          <w:rFonts w:ascii="Calibri" w:hAnsi="宋体" w:cs="仿宋_GB2312" w:hint="eastAsia"/>
          <w:szCs w:val="21"/>
          <w:lang w:val="zh-CN"/>
        </w:rPr>
        <w:t>、评分方法</w:t>
      </w:r>
    </w:p>
    <w:p w:rsidR="0094699F" w:rsidRDefault="0094699F" w:rsidP="0094699F">
      <w:pPr>
        <w:pStyle w:val="a5"/>
        <w:spacing w:line="360" w:lineRule="auto"/>
        <w:ind w:firstLineChars="200" w:firstLine="480"/>
        <w:contextualSpacing/>
        <w:rPr>
          <w:rFonts w:ascii="Calibri" w:hAnsi="宋体" w:cs="仿宋_GB2312"/>
          <w:szCs w:val="21"/>
          <w:lang w:val="zh-CN"/>
        </w:rPr>
      </w:pPr>
      <w:r w:rsidRPr="008F583B">
        <w:rPr>
          <w:rFonts w:ascii="Calibri" w:hAnsi="宋体" w:cs="仿宋_GB2312" w:hint="eastAsia"/>
          <w:szCs w:val="21"/>
          <w:lang w:val="zh-CN"/>
        </w:rPr>
        <w:t>本项目采用综合评分法，满分</w:t>
      </w:r>
      <w:r w:rsidRPr="008F583B">
        <w:rPr>
          <w:rFonts w:ascii="Calibri" w:hAnsi="宋体" w:cs="仿宋_GB2312" w:hint="eastAsia"/>
          <w:szCs w:val="21"/>
          <w:lang w:val="zh-CN"/>
        </w:rPr>
        <w:t>100</w:t>
      </w:r>
      <w:r w:rsidRPr="008F583B">
        <w:rPr>
          <w:rFonts w:ascii="Calibri" w:hAnsi="宋体" w:cs="仿宋_GB2312" w:hint="eastAsia"/>
          <w:szCs w:val="21"/>
          <w:lang w:val="zh-CN"/>
        </w:rPr>
        <w:t>分</w:t>
      </w:r>
      <w:r>
        <w:rPr>
          <w:rFonts w:ascii="Calibri" w:hAnsi="宋体" w:cs="仿宋_GB2312" w:hint="eastAsia"/>
          <w:szCs w:val="21"/>
          <w:lang w:val="zh-CN"/>
        </w:rPr>
        <w:t>。</w:t>
      </w:r>
    </w:p>
    <w:p w:rsidR="0094699F" w:rsidRPr="00D9633F" w:rsidRDefault="00583B5C" w:rsidP="00D9633F">
      <w:pPr>
        <w:pStyle w:val="a5"/>
        <w:spacing w:line="360" w:lineRule="auto"/>
        <w:ind w:firstLineChars="200" w:firstLine="480"/>
        <w:contextualSpacing/>
        <w:rPr>
          <w:rFonts w:ascii="Calibri" w:hAnsi="宋体" w:cs="仿宋_GB2312"/>
          <w:szCs w:val="21"/>
          <w:lang w:val="zh-CN"/>
        </w:rPr>
      </w:pPr>
      <w:r w:rsidRPr="00D9633F">
        <w:rPr>
          <w:rFonts w:ascii="Calibri" w:hAnsi="宋体" w:cs="仿宋_GB2312" w:hint="eastAsia"/>
          <w:szCs w:val="21"/>
          <w:lang w:val="zh-CN"/>
        </w:rPr>
        <w:t>五</w:t>
      </w:r>
      <w:r w:rsidR="0094699F" w:rsidRPr="00D9633F">
        <w:rPr>
          <w:rFonts w:ascii="Calibri" w:hAnsi="宋体" w:cs="仿宋_GB2312" w:hint="eastAsia"/>
          <w:szCs w:val="21"/>
          <w:lang w:val="zh-CN"/>
        </w:rPr>
        <w:t>、评标标准</w:t>
      </w:r>
    </w:p>
    <w:p w:rsidR="0094699F" w:rsidRPr="00FA7930" w:rsidRDefault="0094699F" w:rsidP="0094699F">
      <w:pPr>
        <w:snapToGrid w:val="0"/>
        <w:spacing w:line="300" w:lineRule="auto"/>
        <w:jc w:val="center"/>
        <w:rPr>
          <w:rFonts w:ascii="宋体" w:hAnsi="宋体"/>
          <w:bCs/>
          <w:sz w:val="24"/>
        </w:rPr>
      </w:pPr>
      <w:r w:rsidRPr="00FA7930">
        <w:rPr>
          <w:rFonts w:ascii="宋体" w:hAnsi="宋体" w:hint="eastAsia"/>
          <w:bCs/>
          <w:sz w:val="24"/>
        </w:rPr>
        <w:t>综合评分法详细评审标准</w:t>
      </w:r>
    </w:p>
    <w:p w:rsidR="0094699F" w:rsidRPr="00FA7930" w:rsidRDefault="0094699F" w:rsidP="0094699F">
      <w:pPr>
        <w:snapToGrid w:val="0"/>
        <w:spacing w:line="300" w:lineRule="auto"/>
        <w:ind w:leftChars="72" w:left="151" w:rightChars="127" w:right="267"/>
        <w:rPr>
          <w:rFonts w:ascii="宋体" w:hAnsi="宋体"/>
          <w:bCs/>
          <w:sz w:val="24"/>
        </w:rPr>
      </w:pPr>
      <w:r w:rsidRPr="00FA7930">
        <w:rPr>
          <w:rFonts w:ascii="宋体" w:hAnsi="宋体"/>
          <w:bCs/>
          <w:sz w:val="24"/>
        </w:rPr>
        <w:t>1</w:t>
      </w:r>
      <w:r w:rsidRPr="00FA7930">
        <w:rPr>
          <w:rFonts w:ascii="宋体" w:hAnsi="宋体" w:hint="eastAsia"/>
          <w:bCs/>
          <w:sz w:val="24"/>
        </w:rPr>
        <w:t>、评分因素及分值分配</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900"/>
        <w:gridCol w:w="2876"/>
        <w:gridCol w:w="904"/>
        <w:gridCol w:w="3815"/>
      </w:tblGrid>
      <w:tr w:rsidR="0094699F" w:rsidRPr="00FA7930" w:rsidTr="0060400C">
        <w:trPr>
          <w:trHeight w:val="680"/>
          <w:jc w:val="center"/>
        </w:trPr>
        <w:tc>
          <w:tcPr>
            <w:tcW w:w="900" w:type="dxa"/>
            <w:tcBorders>
              <w:top w:val="single" w:sz="12" w:space="0" w:color="auto"/>
              <w:left w:val="single" w:sz="12"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2876" w:type="dxa"/>
            <w:tcBorders>
              <w:top w:val="single" w:sz="12" w:space="0" w:color="auto"/>
              <w:left w:val="single" w:sz="4"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904" w:type="dxa"/>
            <w:tcBorders>
              <w:top w:val="single" w:sz="12" w:space="0" w:color="auto"/>
              <w:left w:val="single" w:sz="4"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满分</w:t>
            </w:r>
          </w:p>
        </w:tc>
        <w:tc>
          <w:tcPr>
            <w:tcW w:w="3815" w:type="dxa"/>
            <w:tcBorders>
              <w:top w:val="single" w:sz="12" w:space="0" w:color="auto"/>
              <w:left w:val="single" w:sz="4" w:space="0" w:color="auto"/>
              <w:bottom w:val="single" w:sz="4"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说明</w:t>
            </w:r>
          </w:p>
        </w:tc>
      </w:tr>
      <w:tr w:rsidR="0094699F" w:rsidRPr="00FA7930" w:rsidTr="0060400C">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A</w:t>
            </w:r>
          </w:p>
        </w:tc>
        <w:tc>
          <w:tcPr>
            <w:tcW w:w="2876" w:type="dxa"/>
            <w:tcBorders>
              <w:top w:val="single" w:sz="4" w:space="0" w:color="auto"/>
              <w:left w:val="single" w:sz="4"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投标报价</w:t>
            </w:r>
          </w:p>
        </w:tc>
        <w:tc>
          <w:tcPr>
            <w:tcW w:w="904" w:type="dxa"/>
            <w:tcBorders>
              <w:top w:val="single" w:sz="4" w:space="0" w:color="auto"/>
              <w:left w:val="single" w:sz="4"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815" w:type="dxa"/>
            <w:tcBorders>
              <w:top w:val="single" w:sz="4" w:space="0" w:color="auto"/>
              <w:left w:val="single" w:sz="4" w:space="0" w:color="auto"/>
              <w:bottom w:val="single" w:sz="4"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94699F" w:rsidRPr="00FA7930" w:rsidTr="0060400C">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B</w:t>
            </w:r>
          </w:p>
        </w:tc>
        <w:tc>
          <w:tcPr>
            <w:tcW w:w="2876" w:type="dxa"/>
            <w:tcBorders>
              <w:top w:val="single" w:sz="4" w:space="0" w:color="auto"/>
              <w:left w:val="single" w:sz="4"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技术部分</w:t>
            </w:r>
          </w:p>
        </w:tc>
        <w:tc>
          <w:tcPr>
            <w:tcW w:w="904" w:type="dxa"/>
            <w:tcBorders>
              <w:top w:val="single" w:sz="4" w:space="0" w:color="auto"/>
              <w:left w:val="single" w:sz="4"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815" w:type="dxa"/>
            <w:tcBorders>
              <w:top w:val="single" w:sz="4" w:space="0" w:color="auto"/>
              <w:left w:val="single" w:sz="4" w:space="0" w:color="auto"/>
              <w:bottom w:val="single" w:sz="4"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94699F" w:rsidRPr="00FA7930" w:rsidTr="0060400C">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C</w:t>
            </w:r>
          </w:p>
        </w:tc>
        <w:tc>
          <w:tcPr>
            <w:tcW w:w="2876" w:type="dxa"/>
            <w:tcBorders>
              <w:top w:val="single" w:sz="4" w:space="0" w:color="auto"/>
              <w:left w:val="single" w:sz="4"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商务部分</w:t>
            </w:r>
          </w:p>
        </w:tc>
        <w:tc>
          <w:tcPr>
            <w:tcW w:w="904" w:type="dxa"/>
            <w:tcBorders>
              <w:top w:val="single" w:sz="4" w:space="0" w:color="auto"/>
              <w:left w:val="single" w:sz="4"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20</w:t>
            </w:r>
          </w:p>
        </w:tc>
        <w:tc>
          <w:tcPr>
            <w:tcW w:w="3815" w:type="dxa"/>
            <w:tcBorders>
              <w:top w:val="single" w:sz="4" w:space="0" w:color="auto"/>
              <w:left w:val="single" w:sz="4" w:space="0" w:color="auto"/>
              <w:bottom w:val="single" w:sz="4"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94699F" w:rsidRPr="00FA7930" w:rsidTr="0060400C">
        <w:trPr>
          <w:trHeight w:val="542"/>
          <w:jc w:val="center"/>
        </w:trPr>
        <w:tc>
          <w:tcPr>
            <w:tcW w:w="900" w:type="dxa"/>
            <w:tcBorders>
              <w:top w:val="single" w:sz="4" w:space="0" w:color="auto"/>
              <w:left w:val="single" w:sz="12" w:space="0" w:color="auto"/>
              <w:bottom w:val="single" w:sz="12"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合计</w:t>
            </w:r>
          </w:p>
        </w:tc>
        <w:tc>
          <w:tcPr>
            <w:tcW w:w="2876" w:type="dxa"/>
            <w:tcBorders>
              <w:top w:val="single" w:sz="4" w:space="0" w:color="auto"/>
              <w:left w:val="single" w:sz="4" w:space="0" w:color="auto"/>
              <w:bottom w:val="single" w:sz="12"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p>
        </w:tc>
        <w:tc>
          <w:tcPr>
            <w:tcW w:w="904" w:type="dxa"/>
            <w:tcBorders>
              <w:top w:val="single" w:sz="4" w:space="0" w:color="auto"/>
              <w:left w:val="single" w:sz="4" w:space="0" w:color="auto"/>
              <w:bottom w:val="single" w:sz="12"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bCs/>
                <w:sz w:val="24"/>
              </w:rPr>
              <w:t>100</w:t>
            </w:r>
          </w:p>
        </w:tc>
        <w:tc>
          <w:tcPr>
            <w:tcW w:w="3815" w:type="dxa"/>
            <w:tcBorders>
              <w:top w:val="single" w:sz="4" w:space="0" w:color="auto"/>
              <w:left w:val="single" w:sz="4" w:space="0" w:color="auto"/>
              <w:bottom w:val="single" w:sz="12"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p>
        </w:tc>
      </w:tr>
    </w:tbl>
    <w:p w:rsidR="0094699F" w:rsidRPr="00FA7930" w:rsidRDefault="0094699F" w:rsidP="0094699F">
      <w:pPr>
        <w:snapToGrid w:val="0"/>
        <w:spacing w:line="300" w:lineRule="auto"/>
        <w:ind w:leftChars="72" w:left="151" w:rightChars="127" w:right="267"/>
        <w:rPr>
          <w:rFonts w:ascii="宋体" w:hAnsi="宋体"/>
          <w:bCs/>
          <w:sz w:val="24"/>
        </w:rPr>
      </w:pPr>
      <w:r w:rsidRPr="00FA7930">
        <w:rPr>
          <w:rFonts w:ascii="宋体" w:hAnsi="宋体"/>
          <w:bCs/>
          <w:sz w:val="24"/>
        </w:rPr>
        <w:t>2</w:t>
      </w:r>
      <w:r w:rsidRPr="00FA7930">
        <w:rPr>
          <w:rFonts w:ascii="宋体" w:hAnsi="宋体" w:hint="eastAsia"/>
          <w:bCs/>
          <w:sz w:val="24"/>
        </w:rPr>
        <w:t>、评分因素及分值确定</w:t>
      </w:r>
    </w:p>
    <w:p w:rsidR="0094699F" w:rsidRPr="00FA7930" w:rsidRDefault="0094699F" w:rsidP="0094699F">
      <w:pPr>
        <w:snapToGrid w:val="0"/>
        <w:spacing w:line="300" w:lineRule="auto"/>
        <w:ind w:leftChars="72" w:left="151" w:rightChars="127" w:right="267"/>
        <w:rPr>
          <w:rFonts w:ascii="宋体" w:hAnsi="宋体"/>
          <w:bCs/>
          <w:sz w:val="24"/>
        </w:rPr>
      </w:pPr>
      <w:r w:rsidRPr="00FA7930">
        <w:rPr>
          <w:rFonts w:ascii="宋体" w:hAnsi="宋体"/>
          <w:bCs/>
          <w:sz w:val="24"/>
        </w:rPr>
        <w:t>A</w:t>
      </w:r>
      <w:r w:rsidRPr="00FA7930">
        <w:rPr>
          <w:rFonts w:ascii="宋体" w:hAnsi="宋体" w:hint="eastAsia"/>
          <w:bCs/>
          <w:sz w:val="24"/>
        </w:rPr>
        <w:t>、投标报价：40分</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829"/>
        <w:gridCol w:w="2545"/>
        <w:gridCol w:w="1178"/>
        <w:gridCol w:w="3979"/>
      </w:tblGrid>
      <w:tr w:rsidR="0094699F" w:rsidRPr="00FA7930" w:rsidTr="0060400C">
        <w:trPr>
          <w:trHeight w:val="680"/>
          <w:jc w:val="center"/>
        </w:trPr>
        <w:tc>
          <w:tcPr>
            <w:tcW w:w="829" w:type="dxa"/>
            <w:tcBorders>
              <w:top w:val="single" w:sz="12" w:space="0" w:color="auto"/>
              <w:left w:val="single" w:sz="12"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2545" w:type="dxa"/>
            <w:tcBorders>
              <w:top w:val="single" w:sz="12" w:space="0" w:color="auto"/>
              <w:left w:val="single" w:sz="4"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1178" w:type="dxa"/>
            <w:tcBorders>
              <w:top w:val="single" w:sz="12" w:space="0" w:color="auto"/>
              <w:left w:val="single" w:sz="4"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分值</w:t>
            </w:r>
          </w:p>
        </w:tc>
        <w:tc>
          <w:tcPr>
            <w:tcW w:w="3979" w:type="dxa"/>
            <w:tcBorders>
              <w:top w:val="single" w:sz="12" w:space="0" w:color="auto"/>
              <w:left w:val="single" w:sz="4" w:space="0" w:color="auto"/>
              <w:bottom w:val="single" w:sz="4"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tc>
      </w:tr>
      <w:tr w:rsidR="0094699F" w:rsidRPr="00FA7930" w:rsidTr="0060400C">
        <w:trPr>
          <w:trHeight w:val="680"/>
          <w:jc w:val="center"/>
        </w:trPr>
        <w:tc>
          <w:tcPr>
            <w:tcW w:w="829" w:type="dxa"/>
            <w:tcBorders>
              <w:top w:val="single" w:sz="4" w:space="0" w:color="auto"/>
              <w:left w:val="single" w:sz="12" w:space="0" w:color="auto"/>
              <w:bottom w:val="single" w:sz="12"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A1</w:t>
            </w:r>
          </w:p>
        </w:tc>
        <w:tc>
          <w:tcPr>
            <w:tcW w:w="2545" w:type="dxa"/>
            <w:tcBorders>
              <w:top w:val="single" w:sz="4" w:space="0" w:color="auto"/>
              <w:left w:val="single" w:sz="4" w:space="0" w:color="auto"/>
              <w:bottom w:val="single" w:sz="12"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投标报价得分</w:t>
            </w:r>
          </w:p>
        </w:tc>
        <w:tc>
          <w:tcPr>
            <w:tcW w:w="1178" w:type="dxa"/>
            <w:tcBorders>
              <w:top w:val="single" w:sz="4" w:space="0" w:color="auto"/>
              <w:left w:val="single" w:sz="4" w:space="0" w:color="auto"/>
              <w:bottom w:val="single" w:sz="12"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979" w:type="dxa"/>
            <w:tcBorders>
              <w:top w:val="single" w:sz="4" w:space="0" w:color="auto"/>
              <w:left w:val="single" w:sz="4" w:space="0" w:color="auto"/>
              <w:bottom w:val="single" w:sz="12"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见注</w:t>
            </w:r>
          </w:p>
        </w:tc>
      </w:tr>
    </w:tbl>
    <w:p w:rsidR="0094699F" w:rsidRPr="00FA7930" w:rsidRDefault="0094699F" w:rsidP="0094699F">
      <w:pPr>
        <w:snapToGrid w:val="0"/>
        <w:spacing w:line="300" w:lineRule="auto"/>
        <w:ind w:leftChars="72" w:left="151" w:rightChars="127" w:right="267"/>
        <w:rPr>
          <w:rFonts w:ascii="宋体" w:hAnsi="宋体"/>
          <w:bCs/>
          <w:sz w:val="24"/>
        </w:rPr>
      </w:pPr>
    </w:p>
    <w:p w:rsidR="0094699F" w:rsidRPr="00FA7930" w:rsidRDefault="0094699F" w:rsidP="0094699F">
      <w:pPr>
        <w:snapToGrid w:val="0"/>
        <w:spacing w:line="300" w:lineRule="auto"/>
        <w:ind w:leftChars="72" w:left="151" w:rightChars="127" w:right="267"/>
        <w:rPr>
          <w:rFonts w:ascii="宋体" w:hAnsi="宋体"/>
          <w:bCs/>
          <w:sz w:val="24"/>
        </w:rPr>
      </w:pPr>
      <w:r w:rsidRPr="00FA7930">
        <w:rPr>
          <w:rFonts w:ascii="宋体" w:hAnsi="宋体" w:hint="eastAsia"/>
          <w:bCs/>
          <w:sz w:val="24"/>
        </w:rPr>
        <w:t>注：</w:t>
      </w:r>
    </w:p>
    <w:p w:rsidR="0094699F" w:rsidRPr="00FA7930" w:rsidRDefault="0094699F" w:rsidP="0094699F">
      <w:pPr>
        <w:snapToGrid w:val="0"/>
        <w:spacing w:line="300" w:lineRule="auto"/>
        <w:ind w:leftChars="72" w:left="151" w:rightChars="127" w:right="267"/>
        <w:rPr>
          <w:rFonts w:ascii="宋体" w:hAnsi="宋体"/>
          <w:bCs/>
          <w:sz w:val="24"/>
        </w:rPr>
      </w:pPr>
      <w:r w:rsidRPr="00FA7930">
        <w:rPr>
          <w:rFonts w:ascii="宋体" w:hAnsi="宋体" w:hint="eastAsia"/>
          <w:bCs/>
          <w:sz w:val="24"/>
        </w:rPr>
        <w:t>报价得分=最低有效投标报价/有效投标报价×</w:t>
      </w:r>
      <w:r w:rsidRPr="00FA7930">
        <w:rPr>
          <w:rFonts w:ascii="宋体" w:hAnsi="宋体"/>
          <w:bCs/>
          <w:sz w:val="24"/>
        </w:rPr>
        <w:t>4</w:t>
      </w:r>
      <w:r w:rsidRPr="00FA7930">
        <w:rPr>
          <w:rFonts w:ascii="宋体" w:hAnsi="宋体" w:hint="eastAsia"/>
          <w:bCs/>
          <w:sz w:val="24"/>
        </w:rPr>
        <w:t>0</w:t>
      </w:r>
    </w:p>
    <w:p w:rsidR="0094699F" w:rsidRPr="00FA7930" w:rsidRDefault="0094699F" w:rsidP="0094699F">
      <w:pPr>
        <w:snapToGrid w:val="0"/>
        <w:spacing w:line="300" w:lineRule="auto"/>
        <w:ind w:leftChars="72" w:left="151" w:rightChars="127" w:right="267"/>
        <w:rPr>
          <w:rFonts w:ascii="宋体" w:hAnsi="宋体"/>
          <w:bCs/>
          <w:sz w:val="24"/>
        </w:rPr>
      </w:pPr>
      <w:r w:rsidRPr="00FA7930">
        <w:rPr>
          <w:rFonts w:ascii="宋体" w:hAnsi="宋体" w:hint="eastAsia"/>
          <w:bCs/>
          <w:sz w:val="24"/>
        </w:rPr>
        <w:t>计算按四舍五入法则，保留小数点后两位。</w:t>
      </w:r>
    </w:p>
    <w:p w:rsidR="0094699F" w:rsidRPr="00FA7930" w:rsidRDefault="0094699F" w:rsidP="0094699F">
      <w:pPr>
        <w:snapToGrid w:val="0"/>
        <w:spacing w:line="300" w:lineRule="auto"/>
        <w:ind w:leftChars="72" w:left="151" w:rightChars="127" w:right="267"/>
        <w:rPr>
          <w:rFonts w:ascii="宋体" w:hAnsi="宋体"/>
          <w:bCs/>
          <w:sz w:val="24"/>
        </w:rPr>
      </w:pPr>
      <w:r w:rsidRPr="00FA7930">
        <w:rPr>
          <w:rFonts w:ascii="宋体" w:hAnsi="宋体" w:hint="eastAsia"/>
          <w:bCs/>
          <w:sz w:val="24"/>
        </w:rPr>
        <w:t>所有未进入详细评审的投标作为无效投标，其报价不作为评分依据。</w:t>
      </w:r>
    </w:p>
    <w:p w:rsidR="0094699F" w:rsidRPr="00FA7930" w:rsidRDefault="0094699F" w:rsidP="0094699F">
      <w:pPr>
        <w:snapToGrid w:val="0"/>
        <w:spacing w:line="300" w:lineRule="auto"/>
        <w:ind w:leftChars="72" w:left="151" w:rightChars="127" w:right="267"/>
        <w:rPr>
          <w:rFonts w:ascii="宋体" w:hAnsi="宋体"/>
          <w:bCs/>
          <w:sz w:val="24"/>
        </w:rPr>
      </w:pPr>
      <w:r w:rsidRPr="00FA7930">
        <w:rPr>
          <w:rFonts w:ascii="宋体" w:hAnsi="宋体" w:hint="eastAsia"/>
          <w:bCs/>
          <w:sz w:val="24"/>
        </w:rPr>
        <w:t>经评标委员会认定具有下述情况之一的投标，其报价不作为评分依据。</w:t>
      </w:r>
    </w:p>
    <w:p w:rsidR="0094699F" w:rsidRPr="00FA7930" w:rsidRDefault="0094699F" w:rsidP="0094699F">
      <w:pPr>
        <w:snapToGrid w:val="0"/>
        <w:spacing w:line="300" w:lineRule="auto"/>
        <w:ind w:leftChars="72" w:left="151" w:rightChars="127" w:right="267"/>
        <w:rPr>
          <w:rFonts w:ascii="宋体" w:hAnsi="宋体"/>
          <w:bCs/>
          <w:sz w:val="24"/>
        </w:rPr>
      </w:pPr>
      <w:r w:rsidRPr="00FA7930">
        <w:rPr>
          <w:rFonts w:ascii="宋体" w:hAnsi="宋体" w:hint="eastAsia"/>
          <w:bCs/>
          <w:sz w:val="24"/>
        </w:rPr>
        <w:t>低于成本价的投标。</w:t>
      </w:r>
    </w:p>
    <w:p w:rsidR="0094699F" w:rsidRPr="00FA7930" w:rsidRDefault="0094699F" w:rsidP="0094699F">
      <w:pPr>
        <w:snapToGrid w:val="0"/>
        <w:spacing w:line="300" w:lineRule="auto"/>
        <w:ind w:leftChars="72" w:left="151" w:rightChars="127" w:right="267"/>
        <w:rPr>
          <w:rFonts w:ascii="宋体" w:hAnsi="宋体"/>
          <w:bCs/>
          <w:sz w:val="24"/>
        </w:rPr>
      </w:pPr>
      <w:r w:rsidRPr="00FA7930">
        <w:rPr>
          <w:rFonts w:ascii="宋体" w:hAnsi="宋体" w:hint="eastAsia"/>
          <w:bCs/>
          <w:sz w:val="24"/>
        </w:rPr>
        <w:t>虚假投标。</w:t>
      </w:r>
    </w:p>
    <w:p w:rsidR="0094699F" w:rsidRPr="00FA7930" w:rsidRDefault="0094699F" w:rsidP="0094699F">
      <w:pPr>
        <w:snapToGrid w:val="0"/>
        <w:spacing w:line="300" w:lineRule="auto"/>
        <w:ind w:leftChars="72" w:left="151" w:rightChars="127" w:right="267"/>
        <w:rPr>
          <w:rFonts w:ascii="宋体" w:hAnsi="宋体"/>
          <w:bCs/>
          <w:sz w:val="24"/>
        </w:rPr>
      </w:pPr>
      <w:r w:rsidRPr="00FA7930">
        <w:rPr>
          <w:rFonts w:ascii="宋体" w:hAnsi="宋体" w:hint="eastAsia"/>
          <w:bCs/>
          <w:sz w:val="24"/>
        </w:rPr>
        <w:t>未满足招标文件实质性要求的投标。</w:t>
      </w:r>
    </w:p>
    <w:p w:rsidR="0094699F" w:rsidRPr="00FA7930" w:rsidRDefault="0094699F" w:rsidP="0094699F">
      <w:pPr>
        <w:snapToGrid w:val="0"/>
        <w:spacing w:line="300" w:lineRule="auto"/>
        <w:ind w:leftChars="72" w:left="151" w:rightChars="127" w:right="267"/>
        <w:rPr>
          <w:rFonts w:ascii="宋体" w:hAnsi="宋体"/>
          <w:bCs/>
          <w:sz w:val="24"/>
        </w:rPr>
      </w:pPr>
      <w:r w:rsidRPr="00FA7930">
        <w:rPr>
          <w:rFonts w:ascii="宋体" w:hAnsi="宋体"/>
          <w:bCs/>
          <w:sz w:val="24"/>
        </w:rPr>
        <w:t>B</w:t>
      </w:r>
      <w:r w:rsidRPr="00FA7930">
        <w:rPr>
          <w:rFonts w:ascii="宋体" w:hAnsi="宋体" w:hint="eastAsia"/>
          <w:bCs/>
          <w:sz w:val="24"/>
        </w:rPr>
        <w:t>、技术部分：</w:t>
      </w:r>
      <w:r w:rsidRPr="00FA7930">
        <w:rPr>
          <w:rFonts w:ascii="宋体" w:hAnsi="宋体"/>
          <w:bCs/>
          <w:sz w:val="24"/>
        </w:rPr>
        <w:t>4</w:t>
      </w:r>
      <w:r w:rsidRPr="00FA7930">
        <w:rPr>
          <w:rFonts w:ascii="宋体" w:hAnsi="宋体" w:hint="eastAsia"/>
          <w:bCs/>
          <w:sz w:val="24"/>
        </w:rPr>
        <w:t>0分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16"/>
        <w:gridCol w:w="2053"/>
        <w:gridCol w:w="1051"/>
        <w:gridCol w:w="5304"/>
      </w:tblGrid>
      <w:tr w:rsidR="0094699F" w:rsidRPr="00FA7930" w:rsidTr="0060400C">
        <w:trPr>
          <w:trHeight w:val="680"/>
          <w:jc w:val="center"/>
        </w:trPr>
        <w:tc>
          <w:tcPr>
            <w:tcW w:w="816" w:type="dxa"/>
            <w:tcBorders>
              <w:top w:val="single" w:sz="12" w:space="0" w:color="auto"/>
              <w:left w:val="single" w:sz="12" w:space="0" w:color="auto"/>
              <w:bottom w:val="single" w:sz="4" w:space="0" w:color="auto"/>
              <w:right w:val="single" w:sz="4" w:space="0" w:color="auto"/>
            </w:tcBorders>
            <w:vAlign w:val="center"/>
          </w:tcPr>
          <w:p w:rsidR="0094699F" w:rsidRPr="00FA7930" w:rsidRDefault="0094699F" w:rsidP="0060400C">
            <w:pPr>
              <w:snapToGrid w:val="0"/>
              <w:spacing w:line="300" w:lineRule="auto"/>
              <w:ind w:rightChars="127" w:right="267"/>
              <w:rPr>
                <w:rFonts w:ascii="宋体" w:hAnsi="宋体"/>
                <w:bCs/>
                <w:sz w:val="24"/>
              </w:rPr>
            </w:pPr>
            <w:r w:rsidRPr="00FA7930">
              <w:rPr>
                <w:rFonts w:ascii="宋体" w:hAnsi="宋体" w:hint="eastAsia"/>
                <w:bCs/>
                <w:sz w:val="24"/>
              </w:rPr>
              <w:lastRenderedPageBreak/>
              <w:t>序号</w:t>
            </w:r>
          </w:p>
        </w:tc>
        <w:tc>
          <w:tcPr>
            <w:tcW w:w="2053" w:type="dxa"/>
            <w:tcBorders>
              <w:top w:val="single" w:sz="12" w:space="0" w:color="auto"/>
              <w:left w:val="single" w:sz="4"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1051" w:type="dxa"/>
            <w:tcBorders>
              <w:top w:val="single" w:sz="12" w:space="0" w:color="auto"/>
              <w:left w:val="single" w:sz="4" w:space="0" w:color="auto"/>
              <w:bottom w:val="single" w:sz="4" w:space="0" w:color="auto"/>
              <w:right w:val="single" w:sz="4" w:space="0" w:color="auto"/>
            </w:tcBorders>
            <w:vAlign w:val="center"/>
          </w:tcPr>
          <w:p w:rsidR="0094699F" w:rsidRPr="00FA7930" w:rsidRDefault="0094699F" w:rsidP="0060400C">
            <w:pPr>
              <w:snapToGrid w:val="0"/>
              <w:spacing w:line="300" w:lineRule="auto"/>
              <w:ind w:rightChars="127" w:right="267"/>
              <w:rPr>
                <w:rFonts w:ascii="宋体" w:hAnsi="宋体"/>
                <w:bCs/>
                <w:sz w:val="24"/>
              </w:rPr>
            </w:pPr>
            <w:r w:rsidRPr="00FA7930">
              <w:rPr>
                <w:rFonts w:ascii="宋体" w:hAnsi="宋体" w:hint="eastAsia"/>
                <w:bCs/>
                <w:sz w:val="24"/>
              </w:rPr>
              <w:t>分值</w:t>
            </w:r>
          </w:p>
        </w:tc>
        <w:tc>
          <w:tcPr>
            <w:tcW w:w="5304" w:type="dxa"/>
            <w:tcBorders>
              <w:top w:val="single" w:sz="12" w:space="0" w:color="auto"/>
              <w:left w:val="single" w:sz="4" w:space="0" w:color="auto"/>
              <w:bottom w:val="single" w:sz="4"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tc>
      </w:tr>
      <w:tr w:rsidR="0094699F" w:rsidRPr="00FA7930" w:rsidTr="0060400C">
        <w:trPr>
          <w:trHeight w:val="302"/>
          <w:jc w:val="center"/>
        </w:trPr>
        <w:tc>
          <w:tcPr>
            <w:tcW w:w="816" w:type="dxa"/>
            <w:tcBorders>
              <w:top w:val="single" w:sz="4" w:space="0" w:color="auto"/>
              <w:left w:val="single" w:sz="12"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bCs/>
                <w:sz w:val="24"/>
              </w:rPr>
              <w:t>B1</w:t>
            </w:r>
          </w:p>
        </w:tc>
        <w:tc>
          <w:tcPr>
            <w:tcW w:w="2053" w:type="dxa"/>
            <w:tcBorders>
              <w:top w:val="single" w:sz="4" w:space="0" w:color="auto"/>
              <w:left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技术水平</w:t>
            </w:r>
          </w:p>
        </w:tc>
        <w:tc>
          <w:tcPr>
            <w:tcW w:w="1051" w:type="dxa"/>
            <w:tcBorders>
              <w:top w:val="single" w:sz="4" w:space="0" w:color="auto"/>
              <w:left w:val="single" w:sz="4"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5</w:t>
            </w:r>
          </w:p>
        </w:tc>
        <w:tc>
          <w:tcPr>
            <w:tcW w:w="5304" w:type="dxa"/>
            <w:tcBorders>
              <w:top w:val="single" w:sz="4" w:space="0" w:color="auto"/>
              <w:left w:val="single" w:sz="4" w:space="0" w:color="auto"/>
              <w:bottom w:val="single" w:sz="4"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根据所投产品生产工艺技术水平进行评价，分三档进行评价打分：好 （5分）；较好（3分）；一般（1分）。</w:t>
            </w:r>
          </w:p>
        </w:tc>
      </w:tr>
      <w:tr w:rsidR="0094699F" w:rsidRPr="00FA7930" w:rsidTr="0060400C">
        <w:trPr>
          <w:trHeight w:val="1037"/>
          <w:jc w:val="center"/>
        </w:trPr>
        <w:tc>
          <w:tcPr>
            <w:tcW w:w="816" w:type="dxa"/>
            <w:vMerge w:val="restart"/>
            <w:tcBorders>
              <w:top w:val="single" w:sz="4" w:space="0" w:color="auto"/>
              <w:left w:val="single" w:sz="12"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bCs/>
                <w:sz w:val="24"/>
              </w:rPr>
              <w:t>B</w:t>
            </w:r>
            <w:r w:rsidRPr="00FA7930">
              <w:rPr>
                <w:rFonts w:ascii="宋体" w:hAnsi="宋体" w:hint="eastAsia"/>
                <w:bCs/>
                <w:sz w:val="24"/>
              </w:rPr>
              <w:t>2</w:t>
            </w:r>
          </w:p>
        </w:tc>
        <w:tc>
          <w:tcPr>
            <w:tcW w:w="2053" w:type="dxa"/>
            <w:vMerge w:val="restart"/>
            <w:tcBorders>
              <w:top w:val="single" w:sz="4" w:space="0" w:color="auto"/>
              <w:left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产品性能及系统功能</w:t>
            </w:r>
          </w:p>
        </w:tc>
        <w:tc>
          <w:tcPr>
            <w:tcW w:w="1051" w:type="dxa"/>
            <w:vMerge w:val="restart"/>
            <w:tcBorders>
              <w:top w:val="single" w:sz="4" w:space="0" w:color="auto"/>
              <w:left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35</w:t>
            </w:r>
          </w:p>
        </w:tc>
        <w:tc>
          <w:tcPr>
            <w:tcW w:w="5304" w:type="dxa"/>
            <w:tcBorders>
              <w:top w:val="single" w:sz="4" w:space="0" w:color="auto"/>
              <w:left w:val="single" w:sz="4" w:space="0" w:color="auto"/>
              <w:bottom w:val="single" w:sz="4"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根据所投产品的性</w:t>
            </w:r>
            <w:r w:rsidRPr="00FA7930">
              <w:rPr>
                <w:rFonts w:ascii="宋体" w:hAnsi="宋体"/>
                <w:bCs/>
                <w:sz w:val="24"/>
              </w:rPr>
              <w:t>能</w:t>
            </w:r>
            <w:r w:rsidRPr="00FA7930">
              <w:rPr>
                <w:rFonts w:ascii="宋体" w:hAnsi="宋体" w:hint="eastAsia"/>
                <w:bCs/>
                <w:sz w:val="24"/>
              </w:rPr>
              <w:t>、精度进行评价打分：好（11分）；较好（6分）；一般（3分）。</w:t>
            </w:r>
          </w:p>
        </w:tc>
      </w:tr>
      <w:tr w:rsidR="0094699F" w:rsidRPr="00FA7930" w:rsidTr="0060400C">
        <w:trPr>
          <w:trHeight w:val="1037"/>
          <w:jc w:val="center"/>
        </w:trPr>
        <w:tc>
          <w:tcPr>
            <w:tcW w:w="816" w:type="dxa"/>
            <w:vMerge/>
            <w:tcBorders>
              <w:left w:val="single" w:sz="12" w:space="0" w:color="auto"/>
              <w:right w:val="single" w:sz="4" w:space="0" w:color="auto"/>
            </w:tcBorders>
            <w:vAlign w:val="center"/>
          </w:tcPr>
          <w:p w:rsidR="0094699F" w:rsidRPr="00FA7930" w:rsidRDefault="0094699F" w:rsidP="0060400C">
            <w:pPr>
              <w:snapToGrid w:val="0"/>
              <w:spacing w:line="300" w:lineRule="auto"/>
              <w:ind w:leftChars="72" w:left="151" w:rightChars="127" w:right="267"/>
            </w:pPr>
          </w:p>
        </w:tc>
        <w:tc>
          <w:tcPr>
            <w:tcW w:w="2053" w:type="dxa"/>
            <w:vMerge/>
            <w:tcBorders>
              <w:left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pPr>
          </w:p>
        </w:tc>
        <w:tc>
          <w:tcPr>
            <w:tcW w:w="1051" w:type="dxa"/>
            <w:vMerge/>
            <w:tcBorders>
              <w:left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pPr>
          </w:p>
        </w:tc>
        <w:tc>
          <w:tcPr>
            <w:tcW w:w="5304" w:type="dxa"/>
            <w:tcBorders>
              <w:top w:val="single" w:sz="4" w:space="0" w:color="auto"/>
              <w:left w:val="single" w:sz="4" w:space="0" w:color="auto"/>
              <w:bottom w:val="single" w:sz="4"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根据所投产品的可靠性、稳定性等是否优良进行评价打分：好（12分）；较好（7分）；一般（4分）。</w:t>
            </w:r>
          </w:p>
        </w:tc>
      </w:tr>
      <w:tr w:rsidR="0094699F" w:rsidRPr="00FA7930" w:rsidTr="0060400C">
        <w:trPr>
          <w:trHeight w:val="1037"/>
          <w:jc w:val="center"/>
        </w:trPr>
        <w:tc>
          <w:tcPr>
            <w:tcW w:w="816" w:type="dxa"/>
            <w:vMerge/>
            <w:tcBorders>
              <w:left w:val="single" w:sz="12"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p>
        </w:tc>
        <w:tc>
          <w:tcPr>
            <w:tcW w:w="2053" w:type="dxa"/>
            <w:vMerge/>
            <w:tcBorders>
              <w:left w:val="single" w:sz="4"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p>
        </w:tc>
        <w:tc>
          <w:tcPr>
            <w:tcW w:w="1051" w:type="dxa"/>
            <w:vMerge/>
            <w:tcBorders>
              <w:left w:val="single" w:sz="4"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p>
        </w:tc>
        <w:tc>
          <w:tcPr>
            <w:tcW w:w="5304" w:type="dxa"/>
            <w:tcBorders>
              <w:top w:val="single" w:sz="4" w:space="0" w:color="auto"/>
              <w:left w:val="single" w:sz="4" w:space="0" w:color="auto"/>
              <w:bottom w:val="single" w:sz="4"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根据所投产品的</w:t>
            </w:r>
            <w:r w:rsidRPr="00FA7930">
              <w:rPr>
                <w:rFonts w:ascii="宋体" w:hAnsi="宋体"/>
                <w:bCs/>
                <w:sz w:val="24"/>
              </w:rPr>
              <w:t>功能</w:t>
            </w:r>
            <w:r w:rsidRPr="00FA7930">
              <w:rPr>
                <w:rFonts w:ascii="宋体" w:hAnsi="宋体" w:hint="eastAsia"/>
                <w:bCs/>
                <w:sz w:val="24"/>
              </w:rPr>
              <w:t>是否齐全，是否完全</w:t>
            </w:r>
            <w:r w:rsidRPr="00FA7930">
              <w:rPr>
                <w:rFonts w:ascii="宋体" w:hAnsi="宋体"/>
                <w:bCs/>
                <w:sz w:val="24"/>
              </w:rPr>
              <w:t>满足招标文件要求</w:t>
            </w:r>
            <w:r w:rsidRPr="00FA7930">
              <w:rPr>
                <w:rFonts w:ascii="宋体" w:hAnsi="宋体" w:hint="eastAsia"/>
                <w:bCs/>
                <w:sz w:val="24"/>
              </w:rPr>
              <w:t>，是否有偏离进行评价打分：好（12分）；较好（7分）；一般（4分）。</w:t>
            </w:r>
          </w:p>
        </w:tc>
      </w:tr>
    </w:tbl>
    <w:p w:rsidR="0094699F" w:rsidRPr="00FA7930" w:rsidRDefault="0094699F" w:rsidP="0094699F">
      <w:pPr>
        <w:snapToGrid w:val="0"/>
        <w:spacing w:line="300" w:lineRule="auto"/>
        <w:ind w:leftChars="72" w:left="151" w:rightChars="127" w:right="267"/>
        <w:rPr>
          <w:rFonts w:ascii="宋体" w:hAnsi="宋体"/>
          <w:bCs/>
          <w:sz w:val="24"/>
        </w:rPr>
      </w:pPr>
    </w:p>
    <w:p w:rsidR="0094699F" w:rsidRPr="00FA7930" w:rsidRDefault="0094699F" w:rsidP="0094699F">
      <w:pPr>
        <w:snapToGrid w:val="0"/>
        <w:spacing w:line="300" w:lineRule="auto"/>
        <w:ind w:leftChars="72" w:left="151" w:rightChars="127" w:right="267"/>
        <w:rPr>
          <w:rFonts w:ascii="宋体" w:hAnsi="宋体"/>
          <w:bCs/>
          <w:sz w:val="24"/>
        </w:rPr>
      </w:pPr>
      <w:r w:rsidRPr="00FA7930">
        <w:rPr>
          <w:rFonts w:ascii="宋体" w:hAnsi="宋体" w:hint="eastAsia"/>
          <w:bCs/>
          <w:sz w:val="24"/>
        </w:rPr>
        <w:t>C、商务部分：20分</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679"/>
        <w:gridCol w:w="1848"/>
        <w:gridCol w:w="797"/>
        <w:gridCol w:w="6156"/>
      </w:tblGrid>
      <w:tr w:rsidR="0094699F" w:rsidRPr="00FA7930" w:rsidTr="0060400C">
        <w:trPr>
          <w:trHeight w:val="567"/>
          <w:jc w:val="center"/>
        </w:trPr>
        <w:tc>
          <w:tcPr>
            <w:tcW w:w="679" w:type="dxa"/>
            <w:tcBorders>
              <w:top w:val="single" w:sz="12" w:space="0" w:color="auto"/>
              <w:left w:val="single" w:sz="12" w:space="0" w:color="auto"/>
              <w:bottom w:val="single" w:sz="6" w:space="0" w:color="auto"/>
              <w:right w:val="single" w:sz="6"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1848" w:type="dxa"/>
            <w:tcBorders>
              <w:top w:val="single" w:sz="12" w:space="0" w:color="auto"/>
              <w:left w:val="single" w:sz="6" w:space="0" w:color="auto"/>
              <w:bottom w:val="single" w:sz="6" w:space="0" w:color="auto"/>
              <w:right w:val="single" w:sz="6"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797" w:type="dxa"/>
            <w:tcBorders>
              <w:top w:val="single" w:sz="12" w:space="0" w:color="auto"/>
              <w:left w:val="single" w:sz="6" w:space="0" w:color="auto"/>
              <w:bottom w:val="single" w:sz="6" w:space="0" w:color="auto"/>
              <w:right w:val="single" w:sz="6"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分值</w:t>
            </w:r>
          </w:p>
        </w:tc>
        <w:tc>
          <w:tcPr>
            <w:tcW w:w="6156" w:type="dxa"/>
            <w:tcBorders>
              <w:top w:val="single" w:sz="12" w:space="0" w:color="auto"/>
              <w:left w:val="single" w:sz="6" w:space="0" w:color="auto"/>
              <w:bottom w:val="single" w:sz="6"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p>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p w:rsidR="0094699F" w:rsidRPr="00FA7930" w:rsidRDefault="0094699F" w:rsidP="0060400C">
            <w:pPr>
              <w:snapToGrid w:val="0"/>
              <w:spacing w:line="300" w:lineRule="auto"/>
              <w:ind w:rightChars="127" w:right="267"/>
              <w:rPr>
                <w:rFonts w:ascii="宋体" w:hAnsi="宋体"/>
                <w:bCs/>
                <w:sz w:val="24"/>
              </w:rPr>
            </w:pPr>
          </w:p>
        </w:tc>
      </w:tr>
      <w:tr w:rsidR="0094699F" w:rsidRPr="00FA7930" w:rsidTr="0060400C">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C2</w:t>
            </w:r>
          </w:p>
        </w:tc>
        <w:tc>
          <w:tcPr>
            <w:tcW w:w="1848" w:type="dxa"/>
            <w:tcBorders>
              <w:top w:val="single" w:sz="6" w:space="0" w:color="auto"/>
              <w:left w:val="single" w:sz="4" w:space="0" w:color="auto"/>
              <w:bottom w:val="single" w:sz="6" w:space="0" w:color="auto"/>
              <w:right w:val="single" w:sz="6"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销售业绩</w:t>
            </w:r>
          </w:p>
        </w:tc>
        <w:tc>
          <w:tcPr>
            <w:tcW w:w="797" w:type="dxa"/>
            <w:tcBorders>
              <w:top w:val="single" w:sz="6" w:space="0" w:color="auto"/>
              <w:left w:val="single" w:sz="6" w:space="0" w:color="auto"/>
              <w:bottom w:val="single" w:sz="6" w:space="0" w:color="auto"/>
              <w:right w:val="single" w:sz="6"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5</w:t>
            </w:r>
          </w:p>
        </w:tc>
        <w:tc>
          <w:tcPr>
            <w:tcW w:w="6156" w:type="dxa"/>
            <w:tcBorders>
              <w:top w:val="single" w:sz="6" w:space="0" w:color="auto"/>
              <w:left w:val="single" w:sz="6" w:space="0" w:color="auto"/>
              <w:bottom w:val="single" w:sz="6" w:space="0" w:color="auto"/>
              <w:right w:val="single" w:sz="12" w:space="0" w:color="auto"/>
            </w:tcBorders>
            <w:vAlign w:val="center"/>
          </w:tcPr>
          <w:p w:rsidR="0094699F" w:rsidRPr="00FA7930" w:rsidRDefault="0094699F" w:rsidP="00874F44">
            <w:pPr>
              <w:snapToGrid w:val="0"/>
              <w:spacing w:line="300" w:lineRule="auto"/>
              <w:ind w:leftChars="72" w:left="151" w:rightChars="127" w:right="267"/>
              <w:rPr>
                <w:rFonts w:ascii="宋体" w:hAnsi="宋体"/>
                <w:bCs/>
                <w:sz w:val="24"/>
              </w:rPr>
            </w:pPr>
            <w:r w:rsidRPr="00FA7930">
              <w:rPr>
                <w:rFonts w:ascii="宋体" w:hAnsi="宋体" w:hint="eastAsia"/>
                <w:bCs/>
                <w:sz w:val="24"/>
              </w:rPr>
              <w:t>投标人2014年1月1日以来，具有类似项目业绩、所投项目业绩单次合同金额在：</w:t>
            </w:r>
            <w:r w:rsidR="00874F44">
              <w:rPr>
                <w:rFonts w:ascii="宋体" w:hAnsi="宋体" w:hint="eastAsia"/>
                <w:bCs/>
                <w:sz w:val="24"/>
              </w:rPr>
              <w:t>A包</w:t>
            </w:r>
            <w:r w:rsidRPr="00FA7930">
              <w:rPr>
                <w:rFonts w:ascii="宋体" w:hAnsi="宋体" w:hint="eastAsia"/>
                <w:bCs/>
                <w:sz w:val="24"/>
              </w:rPr>
              <w:t>：</w:t>
            </w:r>
            <w:r w:rsidR="00874F44">
              <w:rPr>
                <w:rFonts w:ascii="宋体" w:hAnsi="宋体" w:hint="eastAsia"/>
                <w:bCs/>
                <w:sz w:val="24"/>
              </w:rPr>
              <w:t>40</w:t>
            </w:r>
            <w:r w:rsidRPr="00FA7930">
              <w:rPr>
                <w:rFonts w:ascii="宋体" w:hAnsi="宋体" w:hint="eastAsia"/>
                <w:bCs/>
                <w:sz w:val="24"/>
              </w:rPr>
              <w:t>万元以上（含</w:t>
            </w:r>
            <w:r w:rsidR="00874F44">
              <w:rPr>
                <w:rFonts w:ascii="宋体" w:hAnsi="宋体" w:hint="eastAsia"/>
                <w:bCs/>
                <w:sz w:val="24"/>
              </w:rPr>
              <w:t>40</w:t>
            </w:r>
            <w:r w:rsidRPr="00FA7930">
              <w:rPr>
                <w:rFonts w:ascii="宋体" w:hAnsi="宋体" w:hint="eastAsia"/>
                <w:bCs/>
                <w:sz w:val="24"/>
              </w:rPr>
              <w:t>万元）；</w:t>
            </w:r>
            <w:r w:rsidR="00874F44">
              <w:rPr>
                <w:rFonts w:ascii="宋体" w:hAnsi="宋体" w:hint="eastAsia"/>
                <w:bCs/>
                <w:sz w:val="24"/>
              </w:rPr>
              <w:t>B</w:t>
            </w:r>
            <w:r w:rsidRPr="00FA7930">
              <w:rPr>
                <w:rFonts w:ascii="宋体" w:hAnsi="宋体" w:hint="eastAsia"/>
                <w:bCs/>
                <w:sz w:val="24"/>
              </w:rPr>
              <w:t>包：</w:t>
            </w:r>
            <w:r w:rsidR="00874F44">
              <w:rPr>
                <w:rFonts w:ascii="宋体" w:hAnsi="宋体" w:hint="eastAsia"/>
                <w:bCs/>
                <w:sz w:val="24"/>
              </w:rPr>
              <w:t>19</w:t>
            </w:r>
            <w:r w:rsidRPr="00FA7930">
              <w:rPr>
                <w:rFonts w:ascii="宋体" w:hAnsi="宋体" w:hint="eastAsia"/>
                <w:bCs/>
                <w:sz w:val="24"/>
              </w:rPr>
              <w:t>万元以上（含</w:t>
            </w:r>
            <w:r w:rsidR="00874F44">
              <w:rPr>
                <w:rFonts w:ascii="宋体" w:hAnsi="宋体" w:hint="eastAsia"/>
                <w:bCs/>
                <w:sz w:val="24"/>
              </w:rPr>
              <w:t>19</w:t>
            </w:r>
            <w:r w:rsidRPr="00FA7930">
              <w:rPr>
                <w:rFonts w:ascii="宋体" w:hAnsi="宋体" w:hint="eastAsia"/>
                <w:bCs/>
                <w:sz w:val="24"/>
              </w:rPr>
              <w:t>万元）；</w:t>
            </w:r>
            <w:r w:rsidR="00874F44">
              <w:rPr>
                <w:rFonts w:ascii="宋体" w:hAnsi="宋体" w:hint="eastAsia"/>
                <w:bCs/>
                <w:sz w:val="24"/>
              </w:rPr>
              <w:t>C</w:t>
            </w:r>
            <w:r w:rsidRPr="00FA7930">
              <w:rPr>
                <w:rFonts w:ascii="宋体" w:hAnsi="宋体" w:hint="eastAsia"/>
                <w:bCs/>
                <w:sz w:val="24"/>
              </w:rPr>
              <w:t>包：</w:t>
            </w:r>
            <w:r w:rsidR="00874F44">
              <w:rPr>
                <w:rFonts w:ascii="宋体" w:hAnsi="宋体" w:hint="eastAsia"/>
                <w:bCs/>
                <w:sz w:val="24"/>
              </w:rPr>
              <w:t>16</w:t>
            </w:r>
            <w:r>
              <w:rPr>
                <w:rFonts w:ascii="宋体" w:hAnsi="宋体" w:hint="eastAsia"/>
                <w:bCs/>
                <w:sz w:val="24"/>
              </w:rPr>
              <w:t>.5</w:t>
            </w:r>
            <w:r w:rsidRPr="00FA7930">
              <w:rPr>
                <w:rFonts w:ascii="宋体" w:hAnsi="宋体" w:hint="eastAsia"/>
                <w:bCs/>
                <w:sz w:val="24"/>
              </w:rPr>
              <w:t>万元以上（含</w:t>
            </w:r>
            <w:r w:rsidR="00874F44">
              <w:rPr>
                <w:rFonts w:ascii="宋体" w:hAnsi="宋体" w:hint="eastAsia"/>
                <w:bCs/>
                <w:sz w:val="24"/>
              </w:rPr>
              <w:t>16</w:t>
            </w:r>
            <w:r>
              <w:rPr>
                <w:rFonts w:ascii="宋体" w:hAnsi="宋体" w:hint="eastAsia"/>
                <w:bCs/>
                <w:sz w:val="24"/>
              </w:rPr>
              <w:t>.5</w:t>
            </w:r>
            <w:r w:rsidRPr="00FA7930">
              <w:rPr>
                <w:rFonts w:ascii="宋体" w:hAnsi="宋体" w:hint="eastAsia"/>
                <w:bCs/>
                <w:sz w:val="24"/>
              </w:rPr>
              <w:t>万元）；合同及验收报告齐全，每提供一份得1分，最多得5分，不提供者为0分。</w:t>
            </w:r>
          </w:p>
        </w:tc>
      </w:tr>
      <w:tr w:rsidR="0094699F" w:rsidRPr="00FA7930" w:rsidTr="0060400C">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C3</w:t>
            </w:r>
          </w:p>
        </w:tc>
        <w:tc>
          <w:tcPr>
            <w:tcW w:w="1848" w:type="dxa"/>
            <w:tcBorders>
              <w:top w:val="single" w:sz="6" w:space="0" w:color="auto"/>
              <w:left w:val="single" w:sz="4" w:space="0" w:color="auto"/>
              <w:bottom w:val="single" w:sz="6" w:space="0" w:color="auto"/>
              <w:right w:val="single" w:sz="6"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质量保证期</w:t>
            </w:r>
          </w:p>
        </w:tc>
        <w:tc>
          <w:tcPr>
            <w:tcW w:w="797" w:type="dxa"/>
            <w:tcBorders>
              <w:top w:val="single" w:sz="6" w:space="0" w:color="auto"/>
              <w:left w:val="single" w:sz="6" w:space="0" w:color="auto"/>
              <w:bottom w:val="single" w:sz="6" w:space="0" w:color="auto"/>
              <w:right w:val="single" w:sz="6"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6"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符合招标文件质保期要求的不加分，每增加一年加</w:t>
            </w:r>
            <w:r w:rsidRPr="00FA7930">
              <w:rPr>
                <w:rFonts w:ascii="宋体" w:hAnsi="宋体"/>
                <w:bCs/>
                <w:sz w:val="24"/>
              </w:rPr>
              <w:t>1</w:t>
            </w:r>
            <w:r w:rsidRPr="00FA7930">
              <w:rPr>
                <w:rFonts w:ascii="宋体" w:hAnsi="宋体" w:hint="eastAsia"/>
                <w:bCs/>
                <w:sz w:val="24"/>
              </w:rPr>
              <w:t>分，最高加2分。</w:t>
            </w:r>
          </w:p>
        </w:tc>
      </w:tr>
      <w:tr w:rsidR="0094699F" w:rsidRPr="00FA7930" w:rsidTr="0060400C">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C4</w:t>
            </w:r>
          </w:p>
        </w:tc>
        <w:tc>
          <w:tcPr>
            <w:tcW w:w="1848" w:type="dxa"/>
            <w:tcBorders>
              <w:top w:val="single" w:sz="6" w:space="0" w:color="auto"/>
              <w:left w:val="single" w:sz="4" w:space="0" w:color="auto"/>
              <w:bottom w:val="single" w:sz="6" w:space="0" w:color="auto"/>
              <w:right w:val="single" w:sz="6"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投标文件规范程度</w:t>
            </w:r>
          </w:p>
        </w:tc>
        <w:tc>
          <w:tcPr>
            <w:tcW w:w="797" w:type="dxa"/>
            <w:tcBorders>
              <w:top w:val="single" w:sz="6" w:space="0" w:color="auto"/>
              <w:left w:val="single" w:sz="6" w:space="0" w:color="auto"/>
              <w:bottom w:val="single" w:sz="6" w:space="0" w:color="auto"/>
              <w:right w:val="single" w:sz="6"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6"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装订规范、文字清晰得、无差错得1分，所提供资料准确完整得1分。</w:t>
            </w:r>
          </w:p>
        </w:tc>
      </w:tr>
      <w:tr w:rsidR="0094699F" w:rsidRPr="00FA7930" w:rsidTr="0060400C">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C5</w:t>
            </w:r>
          </w:p>
        </w:tc>
        <w:tc>
          <w:tcPr>
            <w:tcW w:w="1848" w:type="dxa"/>
            <w:tcBorders>
              <w:top w:val="single" w:sz="6" w:space="0" w:color="auto"/>
              <w:left w:val="single" w:sz="4" w:space="0" w:color="auto"/>
              <w:bottom w:val="single" w:sz="6" w:space="0" w:color="auto"/>
              <w:right w:val="single" w:sz="6"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技术培训及售后服务承诺</w:t>
            </w:r>
          </w:p>
        </w:tc>
        <w:tc>
          <w:tcPr>
            <w:tcW w:w="797" w:type="dxa"/>
            <w:tcBorders>
              <w:top w:val="single" w:sz="6" w:space="0" w:color="auto"/>
              <w:left w:val="single" w:sz="6" w:space="0" w:color="auto"/>
              <w:bottom w:val="single" w:sz="6" w:space="0" w:color="auto"/>
              <w:right w:val="single" w:sz="6"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9</w:t>
            </w:r>
          </w:p>
        </w:tc>
        <w:tc>
          <w:tcPr>
            <w:tcW w:w="6156" w:type="dxa"/>
            <w:tcBorders>
              <w:top w:val="single" w:sz="6" w:space="0" w:color="auto"/>
              <w:left w:val="single" w:sz="6" w:space="0" w:color="auto"/>
              <w:bottom w:val="single" w:sz="6"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售后服务计划完整、可行，好（3分）；较好（2分）；一般（1分）。</w:t>
            </w:r>
          </w:p>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培训计划完整、可行，好（3分）；较好（1分）。</w:t>
            </w:r>
          </w:p>
          <w:p w:rsidR="0094699F" w:rsidRPr="00FA7930" w:rsidRDefault="00365BF0" w:rsidP="00365BF0">
            <w:pPr>
              <w:snapToGrid w:val="0"/>
              <w:spacing w:line="300" w:lineRule="auto"/>
              <w:ind w:leftChars="72" w:left="151" w:rightChars="127" w:right="267"/>
              <w:rPr>
                <w:rFonts w:ascii="宋体" w:hAnsi="宋体"/>
                <w:bCs/>
                <w:sz w:val="24"/>
              </w:rPr>
            </w:pPr>
            <w:r>
              <w:rPr>
                <w:rFonts w:ascii="宋体" w:hAnsi="宋体" w:hint="eastAsia"/>
                <w:bCs/>
                <w:sz w:val="24"/>
              </w:rPr>
              <w:t>优于</w:t>
            </w:r>
            <w:r w:rsidR="0094699F" w:rsidRPr="00FA7930">
              <w:rPr>
                <w:rFonts w:ascii="宋体" w:hAnsi="宋体" w:hint="eastAsia"/>
                <w:bCs/>
                <w:sz w:val="24"/>
              </w:rPr>
              <w:t>招标文件要求的机器故障响应时间、及解决问题时间，</w:t>
            </w:r>
            <w:r>
              <w:rPr>
                <w:rFonts w:ascii="宋体" w:hAnsi="宋体" w:hint="eastAsia"/>
                <w:bCs/>
                <w:sz w:val="24"/>
              </w:rPr>
              <w:t>得</w:t>
            </w:r>
            <w:r w:rsidR="00D9633F">
              <w:rPr>
                <w:rFonts w:ascii="宋体" w:hAnsi="宋体" w:hint="eastAsia"/>
                <w:bCs/>
                <w:sz w:val="24"/>
              </w:rPr>
              <w:t>3</w:t>
            </w:r>
            <w:r>
              <w:rPr>
                <w:rFonts w:ascii="宋体" w:hAnsi="宋体" w:hint="eastAsia"/>
                <w:bCs/>
                <w:sz w:val="24"/>
              </w:rPr>
              <w:t>分</w:t>
            </w:r>
            <w:r w:rsidR="0094699F" w:rsidRPr="00FA7930">
              <w:rPr>
                <w:rFonts w:ascii="宋体" w:hAnsi="宋体" w:hint="eastAsia"/>
                <w:bCs/>
                <w:sz w:val="24"/>
              </w:rPr>
              <w:t>。</w:t>
            </w:r>
          </w:p>
        </w:tc>
      </w:tr>
      <w:tr w:rsidR="0094699F" w:rsidRPr="00FA7930" w:rsidTr="0060400C">
        <w:trPr>
          <w:trHeight w:val="1993"/>
          <w:jc w:val="center"/>
        </w:trPr>
        <w:tc>
          <w:tcPr>
            <w:tcW w:w="679" w:type="dxa"/>
            <w:tcBorders>
              <w:top w:val="single" w:sz="6" w:space="0" w:color="auto"/>
              <w:left w:val="single" w:sz="12" w:space="0" w:color="auto"/>
              <w:bottom w:val="single" w:sz="12"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lastRenderedPageBreak/>
              <w:t>C6</w:t>
            </w:r>
          </w:p>
        </w:tc>
        <w:tc>
          <w:tcPr>
            <w:tcW w:w="1848" w:type="dxa"/>
            <w:tcBorders>
              <w:top w:val="single" w:sz="6" w:space="0" w:color="auto"/>
              <w:left w:val="single" w:sz="4" w:space="0" w:color="auto"/>
              <w:bottom w:val="single" w:sz="12" w:space="0" w:color="auto"/>
              <w:right w:val="single" w:sz="6"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信誉</w:t>
            </w:r>
          </w:p>
        </w:tc>
        <w:tc>
          <w:tcPr>
            <w:tcW w:w="797" w:type="dxa"/>
            <w:tcBorders>
              <w:top w:val="single" w:sz="6" w:space="0" w:color="auto"/>
              <w:left w:val="single" w:sz="6" w:space="0" w:color="auto"/>
              <w:bottom w:val="single" w:sz="12" w:space="0" w:color="auto"/>
              <w:right w:val="single" w:sz="6"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12"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p>
          <w:p w:rsidR="0094699F" w:rsidRPr="00FA7930" w:rsidRDefault="00583B5C" w:rsidP="0060400C">
            <w:pPr>
              <w:snapToGrid w:val="0"/>
              <w:spacing w:line="300" w:lineRule="auto"/>
              <w:ind w:leftChars="72" w:left="151" w:rightChars="127" w:right="267"/>
              <w:rPr>
                <w:rFonts w:ascii="宋体" w:hAnsi="宋体"/>
                <w:bCs/>
                <w:sz w:val="24"/>
              </w:rPr>
            </w:pPr>
            <w:r>
              <w:rPr>
                <w:rFonts w:asciiTheme="minorEastAsia" w:hAnsiTheme="minorEastAsia" w:cs="仿宋_GB2312" w:hint="eastAsia"/>
                <w:sz w:val="24"/>
                <w:szCs w:val="24"/>
              </w:rPr>
              <w:t>投标人提供工商企业信用信息公示报告（国家企业信用信息公示系统http://www.gsxt.gov.cn ），【以网页截图为准，网页截图应包含基础信息、行政许可信息、行政处罚信息、列入经营异常名录信息、列入严重违法失信企业名单（黑名单）信息】；提供企业所在地税务主管部门出具的纳税情况证明等信用情况。无不良信息者每项得1分，未提供或有不良信息者不得分。满分2分。</w:t>
            </w:r>
          </w:p>
        </w:tc>
      </w:tr>
    </w:tbl>
    <w:p w:rsidR="0094699F" w:rsidRPr="008D33CF" w:rsidRDefault="0094699F" w:rsidP="008D33CF">
      <w:pPr>
        <w:spacing w:line="360" w:lineRule="auto"/>
        <w:ind w:firstLineChars="200" w:firstLine="480"/>
        <w:rPr>
          <w:rFonts w:ascii="宋体" w:hAnsi="宋体"/>
          <w:bCs/>
          <w:sz w:val="24"/>
        </w:rPr>
      </w:pPr>
      <w:r w:rsidRPr="008D33CF">
        <w:rPr>
          <w:rFonts w:ascii="宋体" w:hAnsi="宋体" w:hint="eastAsia"/>
          <w:bCs/>
          <w:sz w:val="24"/>
        </w:rPr>
        <w:t>3. 各投标人的最终得分：评标委员会成员对上述各项分别打分、汇总后的算术平均值。</w:t>
      </w:r>
    </w:p>
    <w:p w:rsidR="0094699F" w:rsidRPr="008D33CF" w:rsidRDefault="0094699F" w:rsidP="008D33CF">
      <w:pPr>
        <w:spacing w:line="360" w:lineRule="auto"/>
        <w:ind w:firstLineChars="200" w:firstLine="480"/>
        <w:rPr>
          <w:rFonts w:ascii="宋体" w:hAnsi="宋体"/>
          <w:bCs/>
          <w:sz w:val="24"/>
        </w:rPr>
      </w:pPr>
      <w:r w:rsidRPr="008D33CF">
        <w:rPr>
          <w:rFonts w:ascii="宋体" w:hAnsi="宋体" w:hint="eastAsia"/>
          <w:bCs/>
          <w:sz w:val="24"/>
        </w:rPr>
        <w:t>4. 本评分办法中的各种有效证明材料，投标文件中必须提供完整的复印件，且在评标时同时提供与复印件一致的原件，否则不得分。</w:t>
      </w:r>
    </w:p>
    <w:p w:rsidR="00E0045E" w:rsidRDefault="00E0045E" w:rsidP="0094699F">
      <w:pPr>
        <w:spacing w:line="360" w:lineRule="auto"/>
        <w:ind w:firstLineChars="200" w:firstLine="482"/>
        <w:rPr>
          <w:rFonts w:ascii="宋体" w:hAnsi="宋体"/>
          <w:b/>
          <w:bCs/>
          <w:sz w:val="24"/>
        </w:rPr>
      </w:pPr>
    </w:p>
    <w:p w:rsidR="00E0045E" w:rsidRDefault="00E0045E" w:rsidP="0094699F">
      <w:pPr>
        <w:spacing w:line="360" w:lineRule="auto"/>
        <w:ind w:firstLineChars="200" w:firstLine="482"/>
        <w:rPr>
          <w:rFonts w:ascii="宋体" w:hAnsi="宋体"/>
          <w:b/>
          <w:bCs/>
          <w:sz w:val="24"/>
        </w:rPr>
      </w:pPr>
    </w:p>
    <w:p w:rsidR="009B3E52" w:rsidRDefault="009B3E52" w:rsidP="00E0045E">
      <w:pPr>
        <w:pStyle w:val="a5"/>
        <w:spacing w:line="360" w:lineRule="auto"/>
        <w:contextualSpacing/>
        <w:jc w:val="center"/>
        <w:rPr>
          <w:rFonts w:asciiTheme="majorEastAsia" w:eastAsiaTheme="majorEastAsia" w:hAnsiTheme="majorEastAsia" w:cs="宋体"/>
          <w:b/>
          <w:kern w:val="0"/>
          <w:sz w:val="36"/>
          <w:szCs w:val="36"/>
        </w:rPr>
      </w:pPr>
    </w:p>
    <w:p w:rsidR="009B3E52" w:rsidRDefault="009B3E52" w:rsidP="00E0045E">
      <w:pPr>
        <w:pStyle w:val="a5"/>
        <w:spacing w:line="360" w:lineRule="auto"/>
        <w:contextualSpacing/>
        <w:jc w:val="center"/>
        <w:rPr>
          <w:rFonts w:asciiTheme="majorEastAsia" w:eastAsiaTheme="majorEastAsia" w:hAnsiTheme="majorEastAsia" w:cs="宋体"/>
          <w:b/>
          <w:kern w:val="0"/>
          <w:sz w:val="36"/>
          <w:szCs w:val="36"/>
        </w:rPr>
      </w:pPr>
    </w:p>
    <w:p w:rsidR="009B3E52" w:rsidRDefault="009B3E52" w:rsidP="00E0045E">
      <w:pPr>
        <w:pStyle w:val="a5"/>
        <w:spacing w:line="360" w:lineRule="auto"/>
        <w:contextualSpacing/>
        <w:jc w:val="center"/>
        <w:rPr>
          <w:rFonts w:asciiTheme="majorEastAsia" w:eastAsiaTheme="majorEastAsia" w:hAnsiTheme="majorEastAsia" w:cs="宋体"/>
          <w:b/>
          <w:kern w:val="0"/>
          <w:sz w:val="36"/>
          <w:szCs w:val="36"/>
        </w:rPr>
      </w:pPr>
    </w:p>
    <w:p w:rsidR="009B3E52" w:rsidRDefault="009B3E52" w:rsidP="00E0045E">
      <w:pPr>
        <w:pStyle w:val="a5"/>
        <w:spacing w:line="360" w:lineRule="auto"/>
        <w:contextualSpacing/>
        <w:jc w:val="center"/>
        <w:rPr>
          <w:rFonts w:asciiTheme="majorEastAsia" w:eastAsiaTheme="majorEastAsia" w:hAnsiTheme="majorEastAsia" w:cs="宋体"/>
          <w:b/>
          <w:kern w:val="0"/>
          <w:sz w:val="36"/>
          <w:szCs w:val="36"/>
        </w:rPr>
      </w:pPr>
    </w:p>
    <w:p w:rsidR="009B3E52" w:rsidRDefault="009B3E52" w:rsidP="00E0045E">
      <w:pPr>
        <w:pStyle w:val="a5"/>
        <w:spacing w:line="360" w:lineRule="auto"/>
        <w:contextualSpacing/>
        <w:jc w:val="center"/>
        <w:rPr>
          <w:rFonts w:asciiTheme="majorEastAsia" w:eastAsiaTheme="majorEastAsia" w:hAnsiTheme="majorEastAsia" w:cs="宋体"/>
          <w:b/>
          <w:kern w:val="0"/>
          <w:sz w:val="36"/>
          <w:szCs w:val="36"/>
        </w:rPr>
      </w:pPr>
    </w:p>
    <w:p w:rsidR="009B3E52" w:rsidRDefault="009B3E52" w:rsidP="00E0045E">
      <w:pPr>
        <w:pStyle w:val="a5"/>
        <w:spacing w:line="360" w:lineRule="auto"/>
        <w:contextualSpacing/>
        <w:jc w:val="center"/>
        <w:rPr>
          <w:rFonts w:asciiTheme="majorEastAsia" w:eastAsiaTheme="majorEastAsia" w:hAnsiTheme="majorEastAsia" w:cs="宋体"/>
          <w:b/>
          <w:kern w:val="0"/>
          <w:sz w:val="36"/>
          <w:szCs w:val="36"/>
        </w:rPr>
      </w:pPr>
    </w:p>
    <w:p w:rsidR="009B3E52" w:rsidRDefault="009B3E52" w:rsidP="00E0045E">
      <w:pPr>
        <w:pStyle w:val="a5"/>
        <w:spacing w:line="360" w:lineRule="auto"/>
        <w:contextualSpacing/>
        <w:jc w:val="center"/>
        <w:rPr>
          <w:rFonts w:asciiTheme="majorEastAsia" w:eastAsiaTheme="majorEastAsia" w:hAnsiTheme="majorEastAsia" w:cs="宋体"/>
          <w:b/>
          <w:kern w:val="0"/>
          <w:sz w:val="36"/>
          <w:szCs w:val="36"/>
        </w:rPr>
      </w:pPr>
    </w:p>
    <w:p w:rsidR="009B3E52" w:rsidRDefault="009B3E52" w:rsidP="00E0045E">
      <w:pPr>
        <w:pStyle w:val="a5"/>
        <w:spacing w:line="360" w:lineRule="auto"/>
        <w:contextualSpacing/>
        <w:jc w:val="center"/>
        <w:rPr>
          <w:rFonts w:asciiTheme="majorEastAsia" w:eastAsiaTheme="majorEastAsia" w:hAnsiTheme="majorEastAsia" w:cs="宋体"/>
          <w:b/>
          <w:kern w:val="0"/>
          <w:sz w:val="36"/>
          <w:szCs w:val="36"/>
        </w:rPr>
      </w:pPr>
    </w:p>
    <w:p w:rsidR="009B3E52" w:rsidRDefault="009B3E52" w:rsidP="00E0045E">
      <w:pPr>
        <w:pStyle w:val="a5"/>
        <w:spacing w:line="360" w:lineRule="auto"/>
        <w:contextualSpacing/>
        <w:jc w:val="center"/>
        <w:rPr>
          <w:rFonts w:asciiTheme="majorEastAsia" w:eastAsiaTheme="majorEastAsia" w:hAnsiTheme="majorEastAsia" w:cs="宋体"/>
          <w:b/>
          <w:kern w:val="0"/>
          <w:sz w:val="36"/>
          <w:szCs w:val="36"/>
        </w:rPr>
      </w:pPr>
    </w:p>
    <w:p w:rsidR="009B3E52" w:rsidRDefault="009B3E52" w:rsidP="00E0045E">
      <w:pPr>
        <w:pStyle w:val="a5"/>
        <w:spacing w:line="360" w:lineRule="auto"/>
        <w:contextualSpacing/>
        <w:jc w:val="center"/>
        <w:rPr>
          <w:rFonts w:asciiTheme="majorEastAsia" w:eastAsiaTheme="majorEastAsia" w:hAnsiTheme="majorEastAsia" w:cs="宋体"/>
          <w:b/>
          <w:kern w:val="0"/>
          <w:sz w:val="36"/>
          <w:szCs w:val="36"/>
        </w:rPr>
      </w:pPr>
    </w:p>
    <w:p w:rsidR="009B3E52" w:rsidRDefault="009B3E52" w:rsidP="00E0045E">
      <w:pPr>
        <w:pStyle w:val="a5"/>
        <w:spacing w:line="360" w:lineRule="auto"/>
        <w:contextualSpacing/>
        <w:jc w:val="center"/>
        <w:rPr>
          <w:rFonts w:asciiTheme="majorEastAsia" w:eastAsiaTheme="majorEastAsia" w:hAnsiTheme="majorEastAsia" w:cs="宋体"/>
          <w:b/>
          <w:kern w:val="0"/>
          <w:sz w:val="36"/>
          <w:szCs w:val="36"/>
        </w:rPr>
      </w:pPr>
    </w:p>
    <w:p w:rsidR="00E0045E" w:rsidRDefault="00E0045E" w:rsidP="00E0045E">
      <w:pPr>
        <w:pStyle w:val="a5"/>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E0045E" w:rsidRDefault="00E0045E" w:rsidP="00E0045E">
      <w:pPr>
        <w:keepNext/>
        <w:keepLines/>
        <w:numPr>
          <w:ilvl w:val="0"/>
          <w:numId w:val="8"/>
        </w:numPr>
        <w:tabs>
          <w:tab w:val="left" w:pos="420"/>
          <w:tab w:val="left" w:pos="720"/>
          <w:tab w:val="left" w:pos="840"/>
        </w:tabs>
        <w:spacing w:line="360" w:lineRule="auto"/>
        <w:ind w:left="720" w:hanging="720"/>
        <w:outlineLvl w:val="1"/>
        <w:rPr>
          <w:rFonts w:ascii="宋体" w:cs="宋体"/>
          <w:sz w:val="24"/>
          <w:lang w:val="zh-CN"/>
        </w:rPr>
      </w:pPr>
      <w:r>
        <w:rPr>
          <w:rFonts w:ascii="宋体" w:cs="宋体" w:hint="eastAsia"/>
          <w:sz w:val="24"/>
          <w:lang w:val="zh-CN"/>
        </w:rPr>
        <w:t>适用性</w:t>
      </w:r>
    </w:p>
    <w:p w:rsidR="00E0045E" w:rsidRDefault="00E0045E" w:rsidP="00E0045E">
      <w:pPr>
        <w:keepNext/>
        <w:keepLines/>
        <w:numPr>
          <w:ilvl w:val="1"/>
          <w:numId w:val="9"/>
        </w:numPr>
        <w:tabs>
          <w:tab w:val="left" w:pos="720"/>
          <w:tab w:val="left" w:pos="840"/>
        </w:tabs>
        <w:spacing w:line="360" w:lineRule="auto"/>
        <w:outlineLvl w:val="1"/>
        <w:rPr>
          <w:rFonts w:ascii="宋体" w:cs="宋体"/>
          <w:sz w:val="24"/>
          <w:lang w:val="zh-CN"/>
        </w:rPr>
      </w:pPr>
      <w:r>
        <w:rPr>
          <w:rFonts w:ascii="宋体" w:cs="宋体" w:hint="eastAsia"/>
          <w:sz w:val="24"/>
          <w:lang w:val="zh-CN"/>
        </w:rPr>
        <w:t>本合同条款适用于没有被本合同其它部分的条款所取代的范围。</w:t>
      </w:r>
    </w:p>
    <w:p w:rsidR="00E0045E" w:rsidRDefault="00E0045E" w:rsidP="00E0045E">
      <w:pPr>
        <w:keepNext/>
        <w:keepLines/>
        <w:numPr>
          <w:ilvl w:val="0"/>
          <w:numId w:val="8"/>
        </w:numPr>
        <w:tabs>
          <w:tab w:val="left" w:pos="420"/>
          <w:tab w:val="left" w:pos="720"/>
          <w:tab w:val="left" w:pos="840"/>
        </w:tabs>
        <w:spacing w:line="360" w:lineRule="auto"/>
        <w:ind w:left="720" w:hanging="720"/>
        <w:outlineLvl w:val="1"/>
        <w:rPr>
          <w:rFonts w:ascii="宋体" w:cs="宋体"/>
          <w:sz w:val="24"/>
          <w:lang w:val="zh-CN"/>
        </w:rPr>
      </w:pPr>
      <w:r>
        <w:rPr>
          <w:rFonts w:ascii="宋体" w:cs="宋体" w:hint="eastAsia"/>
          <w:sz w:val="24"/>
          <w:lang w:val="zh-CN"/>
        </w:rPr>
        <w:t>定义</w:t>
      </w:r>
    </w:p>
    <w:p w:rsidR="00E0045E" w:rsidRDefault="00E0045E" w:rsidP="00E0045E">
      <w:pPr>
        <w:keepNext/>
        <w:keepLines/>
        <w:numPr>
          <w:ilvl w:val="1"/>
          <w:numId w:val="10"/>
        </w:numPr>
        <w:tabs>
          <w:tab w:val="left" w:pos="720"/>
          <w:tab w:val="left" w:pos="840"/>
        </w:tabs>
        <w:spacing w:line="360" w:lineRule="auto"/>
        <w:outlineLvl w:val="1"/>
        <w:rPr>
          <w:rFonts w:ascii="宋体" w:cs="宋体"/>
          <w:sz w:val="24"/>
          <w:lang w:val="zh-CN"/>
        </w:rPr>
      </w:pPr>
      <w:r>
        <w:rPr>
          <w:rFonts w:ascii="宋体" w:cs="宋体" w:hint="eastAsia"/>
          <w:sz w:val="24"/>
          <w:lang w:val="zh-CN"/>
        </w:rPr>
        <w:t>本文件和附件中所用下列名词的含义在此予以确定。</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“需方”是指“合同条款资料表”中指明的采购需要货物和服务的单位，包括该法人的法定代表人、法人的继任方和法人的受让方。</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“供方”是指提供本合同项下货物和服务的公司或其它实体，包括该法人的法定代表人、法人的继任方和法人的受让方。</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“付款人”是指在本合同项下向供方支付合同货物资金款的票据抬头单位或部门。</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“合同”是指供需双方签署的、合同格式中载明的供需双方所达成的协议，包括所有的附件、附录和上述文件中提到的构成合同的所有文件。</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5）</w:t>
      </w:r>
      <w:r>
        <w:rPr>
          <w:rFonts w:ascii="宋体" w:cs="宋体" w:hint="eastAsia"/>
          <w:sz w:val="24"/>
          <w:lang w:val="zh-CN"/>
        </w:rPr>
        <w:t>“合同价格”是指根据本合同规定供方在正确地完全履行合同义务后需方应支付给供方的价款。合同价格在合同有效期内为固定价格。</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6）</w:t>
      </w:r>
      <w:r>
        <w:rPr>
          <w:rFonts w:ascii="宋体" w:cs="宋体" w:hint="eastAsia"/>
          <w:sz w:val="24"/>
          <w:lang w:val="zh-CN"/>
        </w:rPr>
        <w:t>“货物”系指供方按合同要求，须向需方提供的所有设备、材料、机械、仪表、备品备件、工具、手册及其它技术资料和/或其它材料。</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7）</w:t>
      </w:r>
      <w:r>
        <w:rPr>
          <w:rFonts w:ascii="宋体" w:cs="宋体" w:hint="eastAsia"/>
          <w:sz w:val="24"/>
          <w:lang w:val="zh-CN"/>
        </w:rPr>
        <w:t>“服务”是指根据本合同规定由供方提供的与本合同货物有关的辅助服务，包括运输、保险以及其它伴随服务，如安装、调试、验收、试验、运行、检修时相应的技术指导、技术配合、技术培训和合同中规定供方应承担的其它义务。</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8）</w:t>
      </w:r>
      <w:r>
        <w:rPr>
          <w:rFonts w:ascii="宋体" w:cs="宋体" w:hint="eastAsia"/>
          <w:sz w:val="24"/>
          <w:lang w:val="zh-CN"/>
        </w:rPr>
        <w:t>“技术资料”是指合同货物及其相关的设计、制造、监造、检验、安装、调试、验收、性能验收试验和技术指导及合格证、产品质量证明书等文件(包括图纸、各种文字说明、标准、各种软件)，和用于合同项目正确运行和维护的文件。</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9）</w:t>
      </w:r>
      <w:r>
        <w:rPr>
          <w:rFonts w:ascii="宋体" w:cs="宋体" w:hint="eastAsia"/>
          <w:sz w:val="24"/>
          <w:lang w:val="zh-CN"/>
        </w:rPr>
        <w:t>“监造”是指在合同设备的制造过程中，由需方委托有资质的监造单位派出代表对供方提供的合同设备的关键部位进行质量监督，实行文件见证和现场见证。此种质量监造不解除供方对合同设备质量所负的责任。</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10）</w:t>
      </w:r>
      <w:r>
        <w:rPr>
          <w:rFonts w:ascii="宋体" w:cs="宋体" w:hint="eastAsia"/>
          <w:sz w:val="24"/>
          <w:lang w:val="zh-CN"/>
        </w:rPr>
        <w:t>“初步验收”是指当性能验收试验的结果表明已达到了合同附件1规定的保证值后，需方对每台合同货物的验收。</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11）</w:t>
      </w:r>
      <w:r>
        <w:rPr>
          <w:rFonts w:ascii="宋体" w:cs="宋体" w:hint="eastAsia"/>
          <w:sz w:val="24"/>
          <w:lang w:val="zh-CN"/>
        </w:rPr>
        <w:t>“最终验收”是指由法定的检验部门或需方对的合同货物保证期满后的验收。</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lastRenderedPageBreak/>
        <w:t>12）</w:t>
      </w:r>
      <w:r>
        <w:rPr>
          <w:rFonts w:ascii="宋体" w:cs="宋体" w:hint="eastAsia"/>
          <w:sz w:val="24"/>
          <w:lang w:val="zh-CN"/>
        </w:rPr>
        <w:t>“备品备件”是指根据本合同提供的合同货物备用部件，包括随机备品备件和足够按“合同条款资料表”中要求保证所提供设备正常运行使用的备品备件。</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13）</w:t>
      </w:r>
      <w:r>
        <w:rPr>
          <w:rFonts w:ascii="宋体" w:cs="宋体" w:hint="eastAsia"/>
          <w:sz w:val="24"/>
          <w:lang w:val="zh-CN"/>
        </w:rPr>
        <w:t>“试运行”是指单机、整机或各系统和/或设备在调试和项目试运行阶段进行的运行。</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14）</w:t>
      </w:r>
      <w:r>
        <w:rPr>
          <w:rFonts w:ascii="宋体" w:cs="宋体" w:hint="eastAsia"/>
          <w:sz w:val="24"/>
          <w:lang w:val="zh-CN"/>
        </w:rPr>
        <w:t>“书面文件”是指任何手稿、打字或印刷的有签字和/或印章及日期的文件。</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15）</w:t>
      </w:r>
      <w:r>
        <w:rPr>
          <w:rFonts w:ascii="宋体" w:cs="宋体" w:hint="eastAsia"/>
          <w:sz w:val="24"/>
          <w:lang w:val="zh-CN"/>
        </w:rPr>
        <w:t>“分包商”或“分供货商”是指由供方将合同供货范围内任何部分的供货分包给其它的法人及该法人的继任方和该法人允许的受让方。</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16）</w:t>
      </w:r>
      <w:r>
        <w:rPr>
          <w:rFonts w:ascii="宋体" w:cs="宋体" w:hint="eastAsia"/>
          <w:sz w:val="24"/>
          <w:lang w:val="zh-CN"/>
        </w:rPr>
        <w:t>“最后一批交货”是指该批货物交付后，使得合同设备的已交付的货物总价值达到合同设备价格98％以上，并且余下未交的货物不影响合同货物的安装、调试和性能验收试验。</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17）</w:t>
      </w:r>
      <w:r>
        <w:rPr>
          <w:rFonts w:ascii="宋体" w:cs="宋体" w:hint="eastAsia"/>
          <w:sz w:val="24"/>
          <w:lang w:val="zh-CN"/>
        </w:rPr>
        <w:t>“设备缺陷”是指供方因设计、制造错误或疏忽所引起的本合同设备（包括部件、原材料、铸锻件、原器件等）达不到本合同规定的性能、质量标准要求的情形。</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18）</w:t>
      </w:r>
      <w:r>
        <w:rPr>
          <w:rFonts w:ascii="宋体" w:cs="宋体" w:hint="eastAsia"/>
          <w:sz w:val="24"/>
          <w:lang w:val="zh-CN"/>
        </w:rPr>
        <w:t>“运杂费”是指合同货物从供方始发站（车上）/码头（船上）到需方指定地点所发生的公路、水路、铁路、航空运费，保险费及运输过程中发生的各种费用。</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19）</w:t>
      </w:r>
      <w:r>
        <w:rPr>
          <w:rFonts w:ascii="宋体" w:cs="宋体" w:hint="eastAsia"/>
          <w:sz w:val="24"/>
          <w:lang w:val="zh-CN"/>
        </w:rPr>
        <w:t>“合同条款”是指本合同条款。</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20）</w:t>
      </w:r>
      <w:r>
        <w:rPr>
          <w:rFonts w:ascii="宋体" w:cs="宋体" w:hint="eastAsia"/>
          <w:sz w:val="24"/>
          <w:lang w:val="zh-CN"/>
        </w:rPr>
        <w:t>“项目现场”是指本合同项下货物的安装、运行的现场，其名称在合同条款资料表中指明。</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21）</w:t>
      </w:r>
      <w:r>
        <w:rPr>
          <w:rFonts w:ascii="宋体" w:cs="宋体" w:hint="eastAsia"/>
          <w:sz w:val="24"/>
          <w:lang w:val="zh-CN"/>
        </w:rPr>
        <w:t>“日、月、年”是指公历的日、月、年；“天”是指24小时；“周”是指7天。</w:t>
      </w:r>
    </w:p>
    <w:p w:rsidR="00E0045E" w:rsidRDefault="00E0045E" w:rsidP="00E0045E">
      <w:pPr>
        <w:tabs>
          <w:tab w:val="left" w:pos="1260"/>
        </w:tabs>
        <w:spacing w:line="360" w:lineRule="auto"/>
        <w:rPr>
          <w:rFonts w:ascii="宋体" w:cs="宋体"/>
          <w:sz w:val="24"/>
          <w:lang w:val="zh-CN"/>
        </w:rPr>
      </w:pPr>
      <w:r>
        <w:rPr>
          <w:rFonts w:ascii="宋体" w:cs="宋体" w:hint="eastAsia"/>
          <w:sz w:val="24"/>
        </w:rPr>
        <w:t>3.</w:t>
      </w:r>
      <w:r>
        <w:rPr>
          <w:rFonts w:ascii="宋体" w:cs="宋体" w:hint="eastAsia"/>
          <w:sz w:val="24"/>
          <w:lang w:val="zh-CN"/>
        </w:rPr>
        <w:t>原产地</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3.1.</w:t>
      </w:r>
      <w:r>
        <w:rPr>
          <w:rFonts w:ascii="宋体" w:cs="宋体" w:hint="eastAsia"/>
          <w:sz w:val="24"/>
          <w:lang w:val="zh-CN"/>
        </w:rPr>
        <w:t>合同项下所提供的货物及服务均应来自于中华人民共和国或是与中华人民共和国有正常贸易往来的国家和地区(以下简称“合格来源国”)。</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3.2.</w:t>
      </w:r>
      <w:r>
        <w:rPr>
          <w:rFonts w:ascii="宋体" w:cs="宋体" w:hint="eastAsia"/>
          <w:sz w:val="24"/>
          <w:lang w:val="zh-CN"/>
        </w:rPr>
        <w:t>本款所述的“原产地”是指货物开采、生长或生产或提供有关服务的来源地。所述的“货物”是指通过制造、加工或用重要的和主要元部件装配而成的，其基本特性、功能或效用应是商业上公认的与元部件有着实质性区别的产品。</w:t>
      </w:r>
    </w:p>
    <w:p w:rsidR="00E0045E" w:rsidRDefault="00E0045E" w:rsidP="00E0045E">
      <w:pPr>
        <w:keepNext/>
        <w:keepLines/>
        <w:tabs>
          <w:tab w:val="left" w:pos="840"/>
        </w:tabs>
        <w:spacing w:line="360" w:lineRule="auto"/>
        <w:ind w:firstLineChars="200" w:firstLine="480"/>
        <w:outlineLvl w:val="1"/>
        <w:rPr>
          <w:rFonts w:ascii="宋体" w:cs="宋体"/>
          <w:sz w:val="24"/>
          <w:lang w:val="zh-CN"/>
        </w:rPr>
      </w:pPr>
      <w:r>
        <w:rPr>
          <w:rFonts w:ascii="宋体" w:cs="宋体" w:hint="eastAsia"/>
          <w:sz w:val="24"/>
        </w:rPr>
        <w:t>3.3.</w:t>
      </w:r>
      <w:r>
        <w:rPr>
          <w:rFonts w:ascii="宋体" w:cs="宋体" w:hint="eastAsia"/>
          <w:sz w:val="24"/>
          <w:lang w:val="zh-CN"/>
        </w:rPr>
        <w:t>货物和服务的原产地有别于供方的法定注册地或国籍。</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4.</w:t>
      </w:r>
      <w:r>
        <w:rPr>
          <w:rFonts w:ascii="宋体" w:cs="宋体" w:hint="eastAsia"/>
          <w:sz w:val="24"/>
          <w:lang w:val="zh-CN"/>
        </w:rPr>
        <w:t>标准</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4.1.</w:t>
      </w:r>
      <w:r>
        <w:rPr>
          <w:rFonts w:ascii="宋体" w:cs="宋体" w:hint="eastAsia"/>
          <w:sz w:val="24"/>
          <w:lang w:val="zh-CN"/>
        </w:rPr>
        <w:t>本合同项下交付的货物应符合技术规格所述的标准。如果没有提及适用标准，则应符合货物来源国适用的官方标准。这些标准必须是有关机构发布的最新版本的标准。</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lastRenderedPageBreak/>
        <w:t>4.2.</w:t>
      </w:r>
      <w:r>
        <w:rPr>
          <w:rFonts w:ascii="宋体" w:cs="宋体" w:hint="eastAsia"/>
          <w:sz w:val="24"/>
          <w:lang w:val="zh-CN"/>
        </w:rPr>
        <w:t>除非技术规格中另有规定，计量单位均采用中华人民共和国法定计量单位。</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5.</w:t>
      </w:r>
      <w:r>
        <w:rPr>
          <w:rFonts w:ascii="宋体" w:cs="宋体" w:hint="eastAsia"/>
          <w:sz w:val="24"/>
          <w:lang w:val="zh-CN"/>
        </w:rPr>
        <w:t>使用合同文件和资料</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5.1.</w:t>
      </w:r>
      <w:r>
        <w:rPr>
          <w:rFonts w:ascii="宋体" w:cs="宋体" w:hint="eastAsia"/>
          <w:sz w:val="24"/>
          <w:lang w:val="zh-CN"/>
        </w:rPr>
        <w:t>没有需方事先书面同意，供方不得将由需方或代表需方提供的有关合同或任何合同条文、规格、计划、图纸、模型、样品或资料提供给与履行本合同无关的任何其它人。即使向与履行本合同有关的人员提供，也应注意保密并限于履行合同必须的范围。</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5.2.</w:t>
      </w:r>
      <w:r>
        <w:rPr>
          <w:rFonts w:ascii="宋体" w:cs="宋体" w:hint="eastAsia"/>
          <w:sz w:val="24"/>
          <w:lang w:val="zh-CN"/>
        </w:rPr>
        <w:t>没有需方事先书面同意，除了履行本合同之外，供方不应使用合同条款第5.1条所列举的任何文件和资料。</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5.3.</w:t>
      </w:r>
      <w:r>
        <w:rPr>
          <w:rFonts w:ascii="宋体" w:cs="宋体" w:hint="eastAsia"/>
          <w:sz w:val="24"/>
          <w:lang w:val="zh-CN"/>
        </w:rPr>
        <w:t>除了合同本身以外，合同条款第5.1条所列举的任何文件是需方的财产。如果需方有要求，供方在完成合同后应将这些文件及全部复制件还给需方。</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6.</w:t>
      </w:r>
      <w:r>
        <w:rPr>
          <w:rFonts w:ascii="宋体" w:cs="宋体" w:hint="eastAsia"/>
          <w:sz w:val="24"/>
          <w:lang w:val="zh-CN"/>
        </w:rPr>
        <w:t>专利权</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6.1.</w:t>
      </w:r>
      <w:r>
        <w:rPr>
          <w:rFonts w:ascii="宋体" w:cs="宋体" w:hint="eastAsia"/>
          <w:sz w:val="24"/>
          <w:lang w:val="zh-CN"/>
        </w:rPr>
        <w:t>供方应保证，需方在使用该货物或货物的任何一部分时，免受第三方提出的侵犯其专利权、商标权、著作权或其它知识产权的起诉。</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7.</w:t>
      </w:r>
      <w:r>
        <w:rPr>
          <w:rFonts w:ascii="宋体" w:cs="宋体" w:hint="eastAsia"/>
          <w:sz w:val="24"/>
          <w:lang w:val="zh-CN"/>
        </w:rPr>
        <w:t>履约保证金</w:t>
      </w:r>
    </w:p>
    <w:p w:rsidR="00E0045E" w:rsidRDefault="00E0045E" w:rsidP="00E0045E">
      <w:pPr>
        <w:numPr>
          <w:ilvl w:val="1"/>
          <w:numId w:val="11"/>
        </w:numPr>
        <w:tabs>
          <w:tab w:val="left" w:pos="360"/>
        </w:tabs>
        <w:spacing w:line="360" w:lineRule="auto"/>
        <w:rPr>
          <w:rFonts w:ascii="宋体" w:cs="宋体"/>
          <w:sz w:val="24"/>
          <w:lang w:val="zh-CN"/>
        </w:rPr>
      </w:pPr>
      <w:r>
        <w:rPr>
          <w:rFonts w:ascii="宋体" w:cs="宋体" w:hint="eastAsia"/>
          <w:sz w:val="24"/>
          <w:lang w:val="zh-CN"/>
        </w:rPr>
        <w:t>供方应在发出中标通知书后二十(20)天内，向付款人提交“合同条款资料表”中所规定金额的履约保证金。</w:t>
      </w:r>
    </w:p>
    <w:p w:rsidR="00E0045E" w:rsidRDefault="00E0045E" w:rsidP="00E0045E">
      <w:pPr>
        <w:numPr>
          <w:ilvl w:val="1"/>
          <w:numId w:val="11"/>
        </w:numPr>
        <w:tabs>
          <w:tab w:val="left" w:pos="360"/>
        </w:tabs>
        <w:spacing w:line="360" w:lineRule="auto"/>
        <w:rPr>
          <w:rFonts w:ascii="宋体" w:cs="宋体"/>
          <w:sz w:val="24"/>
          <w:lang w:val="zh-CN"/>
        </w:rPr>
      </w:pPr>
      <w:r>
        <w:rPr>
          <w:rFonts w:ascii="宋体" w:cs="宋体" w:hint="eastAsia"/>
          <w:sz w:val="24"/>
          <w:lang w:val="zh-CN"/>
        </w:rPr>
        <w:t>履约保证金用于补偿需方因供方不能完成其合同义务而蒙受的损失。</w:t>
      </w:r>
    </w:p>
    <w:p w:rsidR="00E0045E" w:rsidRDefault="00E0045E" w:rsidP="00E0045E">
      <w:pPr>
        <w:numPr>
          <w:ilvl w:val="1"/>
          <w:numId w:val="11"/>
        </w:numPr>
        <w:tabs>
          <w:tab w:val="left" w:pos="360"/>
        </w:tabs>
        <w:spacing w:line="360" w:lineRule="auto"/>
        <w:rPr>
          <w:rFonts w:ascii="宋体" w:cs="宋体"/>
          <w:sz w:val="24"/>
          <w:lang w:val="zh-CN"/>
        </w:rPr>
      </w:pPr>
      <w:r>
        <w:rPr>
          <w:rFonts w:ascii="宋体" w:cs="宋体" w:hint="eastAsia"/>
          <w:sz w:val="24"/>
          <w:lang w:val="zh-CN"/>
        </w:rPr>
        <w:t>履约保证金应采用本合同货币，或付款人可以接受的其它货币并采用下述方式之一提交：</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银行保函或不可撤销的信用证</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lang w:val="zh-CN"/>
        </w:rPr>
        <w:t>由需方可接受的在中华人民共和国注册和营业的银行，或外国银行通过在中华人民共和国注册和营业的银行提交。其格式采用招标文件提供的格式或其它需方可接受的格式。</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银行本票、保兑支票或现金。</w:t>
      </w:r>
    </w:p>
    <w:p w:rsidR="00E0045E" w:rsidRDefault="00E0045E" w:rsidP="00E0045E">
      <w:pPr>
        <w:spacing w:line="360" w:lineRule="auto"/>
        <w:ind w:firstLineChars="200" w:firstLine="480"/>
        <w:rPr>
          <w:rFonts w:ascii="宋体" w:cs="宋体"/>
          <w:sz w:val="24"/>
          <w:lang w:val="zh-CN"/>
        </w:rPr>
      </w:pPr>
      <w:r>
        <w:rPr>
          <w:rFonts w:ascii="宋体" w:cs="宋体" w:hint="eastAsia"/>
          <w:sz w:val="24"/>
          <w:lang w:val="zh-CN"/>
        </w:rPr>
        <w:t>在供方完成其合同义务包括任何保证义务后三十(30)天内，付款人将把履约保证金退还供方。</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8.</w:t>
      </w:r>
      <w:r>
        <w:rPr>
          <w:rFonts w:ascii="宋体" w:cs="宋体" w:hint="eastAsia"/>
          <w:sz w:val="24"/>
          <w:lang w:val="zh-CN"/>
        </w:rPr>
        <w:t>检验和测试</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8.1.</w:t>
      </w:r>
      <w:r>
        <w:rPr>
          <w:rFonts w:ascii="宋体" w:cs="宋体" w:hint="eastAsia"/>
          <w:sz w:val="24"/>
          <w:lang w:val="zh-CN"/>
        </w:rPr>
        <w:t>需方或其代表应有权检验和／或测试货物，以确认货物是否符合合同规格的要求。“合同条款资料表”中和货物技术规格将说明需方要求进行的检验和测试，以及在何处进行这些检验和测试。需方将及时以书面形式把进行检验和／或需方测试代</w:t>
      </w:r>
      <w:r>
        <w:rPr>
          <w:rFonts w:ascii="宋体" w:cs="宋体" w:hint="eastAsia"/>
          <w:sz w:val="24"/>
          <w:lang w:val="zh-CN"/>
        </w:rPr>
        <w:lastRenderedPageBreak/>
        <w:t>表的身份通知供方。</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8.2.</w:t>
      </w:r>
      <w:r>
        <w:rPr>
          <w:rFonts w:ascii="宋体" w:cs="宋体" w:hint="eastAsia"/>
          <w:sz w:val="24"/>
          <w:lang w:val="zh-CN"/>
        </w:rPr>
        <w:t>检验和测试可以在供方或其分包人的驻地、交货地点和／或货物的最终目的地进行。如果在供方或其分包人的驻地进行，检测人员应能得到全部合理的设施和协助。</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8.3.</w:t>
      </w:r>
      <w:r>
        <w:rPr>
          <w:rFonts w:ascii="宋体" w:cs="宋体" w:hint="eastAsia"/>
          <w:sz w:val="24"/>
          <w:lang w:val="zh-CN"/>
        </w:rPr>
        <w:t>如果任何被检验或测试的货物不能满足规格的要求，需方可以拒绝接受该货物，供方应更换被拒绝的货物，或者在需方认同下免费进行必要的修改以满足规格的要求。</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8.4.</w:t>
      </w:r>
      <w:r>
        <w:rPr>
          <w:rFonts w:ascii="宋体" w:cs="宋体" w:hint="eastAsia"/>
          <w:sz w:val="24"/>
          <w:lang w:val="zh-CN"/>
        </w:rPr>
        <w:t>需方在货物到达目的港和／或现场后对货物进行检验、测试及必要时拒绝接受货物的权力将不会因为货物在从来源地（国）启运前通过了需方或其代表的检验、测试和认可而受到限制或放弃。</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8.5.</w:t>
      </w:r>
      <w:r>
        <w:rPr>
          <w:rFonts w:ascii="宋体" w:cs="宋体" w:hint="eastAsia"/>
          <w:sz w:val="24"/>
          <w:lang w:val="zh-CN"/>
        </w:rPr>
        <w:t>在交货前，供方应让制造商对货物的质量、规格、性能、数量和重量等进行详细而全面的检验，并出具一份证明货物符合合同规定的检验证书，检验证书是付款时提交文件的一个组成部分，但不能作为有关质量、规格、性能、数量或重量的最终检验。制造商检验的结果和细节应附在质量检验证书后面。</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8.6.</w:t>
      </w:r>
      <w:r>
        <w:rPr>
          <w:rFonts w:ascii="宋体" w:cs="宋体" w:hint="eastAsia"/>
          <w:sz w:val="24"/>
          <w:lang w:val="zh-CN"/>
        </w:rPr>
        <w:t>货物抵达目的港和／或现场后，由需方或政府管理机构指定检验部门（第三方）对货物的质量、规格、数量和重量进行检验，如果发现规格、数量或两者有与合同规定不一致的地方，需方有权在货物到达现场后九十(90)天内向供方提出索赔。</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8.7.</w:t>
      </w:r>
      <w:r>
        <w:rPr>
          <w:rFonts w:ascii="宋体" w:cs="宋体" w:hint="eastAsia"/>
          <w:sz w:val="24"/>
          <w:lang w:val="zh-CN"/>
        </w:rPr>
        <w:t>如果在合同条款第l 8条规定的保证期内，发现货物的质量或规格与合同要求不符，或货物被证实有缺陷，包括潜在的缺陷或使用不合适的材料，需方有权随时向供方提出索赔。</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8.8.</w:t>
      </w:r>
      <w:r>
        <w:rPr>
          <w:rFonts w:ascii="宋体" w:cs="宋体" w:hint="eastAsia"/>
          <w:sz w:val="24"/>
          <w:lang w:val="zh-CN"/>
        </w:rPr>
        <w:t>所有上述的检验和测试不论在何处发生，一切费用均由供方承担。检验和测试的相关内容和要求见“合同条款资料表”。</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8.9.</w:t>
      </w:r>
      <w:r>
        <w:rPr>
          <w:rFonts w:ascii="宋体" w:cs="宋体" w:hint="eastAsia"/>
          <w:sz w:val="24"/>
          <w:lang w:val="zh-CN"/>
        </w:rPr>
        <w:t>合同条款第8条的规定不能免除供方在本合同项下的保证义务或其它义务。</w:t>
      </w:r>
      <w:r>
        <w:rPr>
          <w:rFonts w:ascii="宋体" w:cs="宋体" w:hint="eastAsia"/>
          <w:sz w:val="24"/>
        </w:rPr>
        <w:t>9.</w:t>
      </w:r>
      <w:r>
        <w:rPr>
          <w:rFonts w:ascii="宋体" w:cs="宋体" w:hint="eastAsia"/>
          <w:sz w:val="24"/>
          <w:lang w:val="zh-CN"/>
        </w:rPr>
        <w:t xml:space="preserve">包装 </w:t>
      </w:r>
    </w:p>
    <w:p w:rsidR="00E0045E" w:rsidRDefault="00E0045E" w:rsidP="00E0045E">
      <w:pPr>
        <w:spacing w:line="360" w:lineRule="auto"/>
        <w:ind w:leftChars="200" w:left="420" w:firstLineChars="200" w:firstLine="480"/>
        <w:rPr>
          <w:rFonts w:ascii="宋体" w:cs="宋体"/>
          <w:sz w:val="24"/>
          <w:lang w:val="zh-CN"/>
        </w:rPr>
      </w:pPr>
      <w:r>
        <w:rPr>
          <w:rFonts w:ascii="宋体" w:cs="宋体" w:hint="eastAsia"/>
          <w:sz w:val="24"/>
        </w:rPr>
        <w:t>9.1.</w:t>
      </w:r>
      <w:r>
        <w:rPr>
          <w:rFonts w:ascii="宋体" w:cs="宋体" w:hint="eastAsia"/>
          <w:sz w:val="24"/>
          <w:lang w:val="zh-CN"/>
        </w:rPr>
        <w:t>供方应提供货物运至合同规定的最终目的地所需要的包装，以防止货物在转运中损坏或变质。这类包装应采取防潮、防晒、防锈、防腐蚀、防震动及防止其它损坏的必要保护措施，从而保护货物能够经受多次搬运、装卸及海运、水运和陆地的长途运输。供方应承担由于其包装或其防护措施不妥而引起货物锈蚀、损坏和丢失的任何损失的责任或费用。</w:t>
      </w:r>
    </w:p>
    <w:p w:rsidR="00E0045E" w:rsidRDefault="00E0045E" w:rsidP="00E0045E">
      <w:pPr>
        <w:spacing w:line="360" w:lineRule="auto"/>
        <w:rPr>
          <w:rFonts w:ascii="宋体" w:cs="宋体"/>
          <w:sz w:val="24"/>
          <w:lang w:val="zh-CN"/>
        </w:rPr>
      </w:pPr>
      <w:r>
        <w:rPr>
          <w:rFonts w:ascii="宋体" w:cs="宋体" w:hint="eastAsia"/>
          <w:sz w:val="24"/>
        </w:rPr>
        <w:t>10.</w:t>
      </w:r>
      <w:r>
        <w:rPr>
          <w:rFonts w:ascii="宋体" w:cs="宋体" w:hint="eastAsia"/>
          <w:sz w:val="24"/>
          <w:lang w:val="zh-CN"/>
        </w:rPr>
        <w:t>装运标记</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lastRenderedPageBreak/>
        <w:t>10.1.</w:t>
      </w:r>
      <w:r>
        <w:rPr>
          <w:rFonts w:ascii="宋体" w:cs="宋体" w:hint="eastAsia"/>
          <w:sz w:val="24"/>
          <w:lang w:val="zh-CN"/>
        </w:rPr>
        <w:t>供方应在每一包装箱相邻的四面用不可擦除的油漆和明显的约定的字样做出以下标记：</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收货人</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合同号</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发货标记(唛头)</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收货人编号</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5）</w:t>
      </w:r>
      <w:r>
        <w:rPr>
          <w:rFonts w:ascii="宋体" w:cs="宋体" w:hint="eastAsia"/>
          <w:sz w:val="24"/>
          <w:lang w:val="zh-CN"/>
        </w:rPr>
        <w:t>目的地（港）</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6）</w:t>
      </w:r>
      <w:r>
        <w:rPr>
          <w:rFonts w:ascii="宋体" w:cs="宋体" w:hint="eastAsia"/>
          <w:sz w:val="24"/>
          <w:lang w:val="zh-CN"/>
        </w:rPr>
        <w:t>货物名称、品目号和箱号</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7）</w:t>
      </w:r>
      <w:r>
        <w:rPr>
          <w:rFonts w:ascii="宋体" w:cs="宋体" w:hint="eastAsia"/>
          <w:sz w:val="24"/>
          <w:lang w:val="zh-CN"/>
        </w:rPr>
        <w:t>毛重／净重(用kg表示)</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8）</w:t>
      </w:r>
      <w:r>
        <w:rPr>
          <w:rFonts w:ascii="宋体" w:cs="宋体" w:hint="eastAsia"/>
          <w:sz w:val="24"/>
          <w:lang w:val="zh-CN"/>
        </w:rPr>
        <w:t>尺寸(长×宽×高用cm表示)</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10.2.</w:t>
      </w:r>
      <w:r>
        <w:rPr>
          <w:rFonts w:ascii="宋体" w:cs="宋体" w:hint="eastAsia"/>
          <w:sz w:val="24"/>
          <w:lang w:val="zh-CN"/>
        </w:rPr>
        <w:t>如果单件包装箱的重量在2吨或2吨以上，供方应在包装箱两侧用文字和国际贸易通用的运输标记（适用进口货物）标注“重心”和“起吊点”以便装卸和搬运。根据货物的特点和运输的不同要求，供方应在包装箱上清楚地标注“小心轻放”、“此端朝上，请勿倒置”、“保持干燥”等字样和其它国际贸易中使用的适当标记（适用进口货物）。</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11.</w:t>
      </w:r>
      <w:r>
        <w:rPr>
          <w:rFonts w:ascii="宋体" w:cs="宋体" w:hint="eastAsia"/>
          <w:sz w:val="24"/>
          <w:lang w:val="zh-CN"/>
        </w:rPr>
        <w:t>装运条件</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11.1.</w:t>
      </w:r>
      <w:r>
        <w:rPr>
          <w:rFonts w:ascii="宋体" w:cs="宋体" w:hint="eastAsia"/>
          <w:sz w:val="24"/>
          <w:lang w:val="zh-CN"/>
        </w:rPr>
        <w:t>合同货物的：</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运输条件和保险、运费支付；</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交货日期认定；</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目的港／项目现场；</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lang w:val="zh-CN"/>
        </w:rPr>
        <w:t>按“合同条款资料表”中规定。</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11.2.</w:t>
      </w:r>
      <w:r>
        <w:rPr>
          <w:rFonts w:ascii="宋体" w:cs="宋体" w:hint="eastAsia"/>
          <w:sz w:val="24"/>
          <w:lang w:val="zh-CN"/>
        </w:rPr>
        <w:t>供方装运的货物不应超过合同规定的数量或重量。否则，需方对由此产生的一切费用和后果不承担责任。</w:t>
      </w:r>
    </w:p>
    <w:p w:rsidR="00E0045E" w:rsidRDefault="00E0045E" w:rsidP="00E0045E">
      <w:pPr>
        <w:keepNext/>
        <w:keepLines/>
        <w:numPr>
          <w:ilvl w:val="0"/>
          <w:numId w:val="12"/>
        </w:numPr>
        <w:tabs>
          <w:tab w:val="left" w:pos="720"/>
          <w:tab w:val="left" w:pos="840"/>
        </w:tabs>
        <w:spacing w:line="360" w:lineRule="auto"/>
        <w:outlineLvl w:val="1"/>
        <w:rPr>
          <w:rFonts w:ascii="宋体" w:cs="宋体"/>
          <w:sz w:val="24"/>
          <w:lang w:val="zh-CN"/>
        </w:rPr>
      </w:pPr>
      <w:r>
        <w:rPr>
          <w:rFonts w:ascii="宋体" w:cs="宋体" w:hint="eastAsia"/>
          <w:sz w:val="24"/>
          <w:lang w:val="zh-CN"/>
        </w:rPr>
        <w:lastRenderedPageBreak/>
        <w:t>装运通知</w:t>
      </w:r>
    </w:p>
    <w:p w:rsidR="00E0045E" w:rsidRDefault="00E0045E" w:rsidP="00E0045E">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12.1.</w:t>
      </w:r>
      <w:r>
        <w:rPr>
          <w:rFonts w:ascii="宋体" w:cs="宋体" w:hint="eastAsia"/>
          <w:sz w:val="24"/>
          <w:lang w:val="zh-CN"/>
        </w:rPr>
        <w:t>供方应在预计的装运日期之前，即海运前三十(30)天或铁路／公路／水运前二十一(21)天或空运前七(7)天以电报或电传或传真形式将货物合同号、名称、数量、箱数、总毛重、总体积(用m3表示)和在装运地备妥待运日期通知需方，同时，供方把详细的货物清单一式三(3)份，包括货物合同号、名称、规格、数量、总体积(用m3表示)、每箱尺寸(长×宽×高)、单价、总金额、启运地（或口岸）、备妥待运日期和货物在储存中的特殊要求和注意事项等寄给需方。</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12.2.</w:t>
      </w:r>
      <w:r>
        <w:rPr>
          <w:rFonts w:ascii="宋体" w:cs="宋体" w:hint="eastAsia"/>
          <w:sz w:val="24"/>
          <w:lang w:val="zh-CN"/>
        </w:rPr>
        <w:t>供方应在货物装运完成后二十四(24)小时之内以电报或电传或传真形式将货物合同号、名称、数量、毛重、体积(用m3表示)、发票金额、运输工具名称及启运日期通知需方。如果每个包装箱的重量超过20吨(t)或体积达到或超过长12米(m)、宽2.7米(m)和高3米(m)，供方应将每个包装箱的重量和体积通知需方，易燃品或危险品的细节还应另行注明。</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12.3.</w:t>
      </w:r>
      <w:r>
        <w:rPr>
          <w:rFonts w:ascii="宋体" w:cs="宋体" w:hint="eastAsia"/>
          <w:sz w:val="24"/>
          <w:lang w:val="zh-CN"/>
        </w:rPr>
        <w:t>如果是因为供方延误不能将上述内容通知需方，使需方不能及时做好有关准备或办理相关手续，由此而造成的全部损失应由供方负责。</w:t>
      </w:r>
    </w:p>
    <w:p w:rsidR="00E0045E" w:rsidRDefault="00E0045E" w:rsidP="00E0045E">
      <w:pPr>
        <w:spacing w:line="360" w:lineRule="auto"/>
        <w:ind w:firstLineChars="200" w:firstLine="480"/>
        <w:rPr>
          <w:rFonts w:ascii="宋体" w:cs="宋体"/>
          <w:sz w:val="24"/>
          <w:lang w:val="zh-CN"/>
        </w:rPr>
      </w:pPr>
      <w:r>
        <w:rPr>
          <w:rFonts w:ascii="宋体" w:cs="宋体" w:hint="eastAsia"/>
          <w:sz w:val="24"/>
          <w:lang w:val="zh-CN"/>
        </w:rPr>
        <w:t>此条款的适用对象见“合同条款资料表”。</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13.</w:t>
      </w:r>
      <w:r>
        <w:rPr>
          <w:rFonts w:ascii="宋体" w:cs="宋体" w:hint="eastAsia"/>
          <w:sz w:val="24"/>
          <w:lang w:val="zh-CN"/>
        </w:rPr>
        <w:t>交货和单据</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13.1.</w:t>
      </w:r>
      <w:r>
        <w:rPr>
          <w:rFonts w:ascii="宋体" w:cs="宋体" w:hint="eastAsia"/>
          <w:sz w:val="24"/>
          <w:lang w:val="zh-CN"/>
        </w:rPr>
        <w:t>供方应按照“货物需求一览表”规定的条件交货。供方应提供的装运细节和／或要求见合同条款第9、10、11、12条规定。</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13.2.</w:t>
      </w:r>
      <w:r>
        <w:rPr>
          <w:rFonts w:ascii="宋体" w:cs="宋体" w:hint="eastAsia"/>
          <w:sz w:val="24"/>
          <w:lang w:val="zh-CN"/>
        </w:rPr>
        <w:t>为合同支付的需要，供方还应根据本合同条款第20条的规定，向需方寄交或通过供方银行转交该条款规定的相关“支付单据”。</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14.</w:t>
      </w:r>
      <w:r>
        <w:rPr>
          <w:rFonts w:ascii="宋体" w:cs="宋体" w:hint="eastAsia"/>
          <w:sz w:val="24"/>
          <w:lang w:val="zh-CN"/>
        </w:rPr>
        <w:t>保险</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14.1.</w:t>
      </w:r>
      <w:r>
        <w:rPr>
          <w:rFonts w:ascii="宋体" w:cs="宋体" w:hint="eastAsia"/>
          <w:sz w:val="24"/>
          <w:lang w:val="zh-CN"/>
        </w:rPr>
        <w:t>供方在本合同下提供的货物应对其在制造、购置、运输、存放及交货过程中的丢失或损坏按本条款规定的方式，进行全面保险。</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14.2.</w:t>
      </w:r>
      <w:r>
        <w:rPr>
          <w:rFonts w:ascii="宋体" w:cs="宋体" w:hint="eastAsia"/>
          <w:sz w:val="24"/>
          <w:lang w:val="zh-CN"/>
        </w:rPr>
        <w:t>根据需方在“招标项目资料表”中要求的报价条件交货，如由供方负责办理、支付货物保险，供方应用一种可以自由兑换的货币办理以发票金额百分之一百一十(110％)投保的一切险和战争险，并以需方为受益人。</w:t>
      </w:r>
    </w:p>
    <w:p w:rsidR="00E0045E" w:rsidRDefault="00E0045E" w:rsidP="00E0045E">
      <w:pPr>
        <w:keepNext/>
        <w:keepLines/>
        <w:numPr>
          <w:ilvl w:val="0"/>
          <w:numId w:val="13"/>
        </w:numPr>
        <w:tabs>
          <w:tab w:val="left" w:pos="720"/>
          <w:tab w:val="left" w:pos="840"/>
        </w:tabs>
        <w:spacing w:line="360" w:lineRule="auto"/>
        <w:outlineLvl w:val="1"/>
        <w:rPr>
          <w:rFonts w:ascii="宋体" w:cs="宋体"/>
          <w:sz w:val="24"/>
          <w:lang w:val="zh-CN"/>
        </w:rPr>
      </w:pPr>
      <w:r>
        <w:rPr>
          <w:rFonts w:ascii="宋体" w:cs="宋体" w:hint="eastAsia"/>
          <w:sz w:val="24"/>
          <w:lang w:val="zh-CN"/>
        </w:rPr>
        <w:t>运输</w:t>
      </w:r>
    </w:p>
    <w:p w:rsidR="00E0045E" w:rsidRDefault="00E0045E" w:rsidP="00E0045E">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15.1.</w:t>
      </w:r>
      <w:r>
        <w:rPr>
          <w:rFonts w:ascii="宋体" w:cs="宋体" w:hint="eastAsia"/>
          <w:sz w:val="24"/>
          <w:lang w:val="zh-CN"/>
        </w:rPr>
        <w:t>根据需方在“招标项目资料表”中要求的报价条件交货，供方应负责办理相应的运输、仓储、保管等事项，相关费用包括在合同价中。</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15.2.</w:t>
      </w:r>
      <w:r>
        <w:rPr>
          <w:rFonts w:ascii="宋体" w:cs="宋体" w:hint="eastAsia"/>
          <w:sz w:val="24"/>
          <w:lang w:val="zh-CN"/>
        </w:rPr>
        <w:t>如果合同中有进口货物，供方所选择承运人事先应获需方同意或使用需方</w:t>
      </w:r>
      <w:r>
        <w:rPr>
          <w:rFonts w:ascii="宋体" w:cs="宋体" w:hint="eastAsia"/>
          <w:sz w:val="24"/>
          <w:lang w:val="zh-CN"/>
        </w:rPr>
        <w:lastRenderedPageBreak/>
        <w:t>指定的承运人。</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16.</w:t>
      </w:r>
      <w:r>
        <w:rPr>
          <w:rFonts w:ascii="宋体" w:cs="宋体" w:hint="eastAsia"/>
          <w:sz w:val="24"/>
          <w:lang w:val="zh-CN"/>
        </w:rPr>
        <w:t>伴随服务</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16.1.</w:t>
      </w:r>
      <w:r>
        <w:rPr>
          <w:rFonts w:ascii="宋体" w:cs="宋体" w:hint="eastAsia"/>
          <w:sz w:val="24"/>
          <w:lang w:val="zh-CN"/>
        </w:rPr>
        <w:t>供方可能被要求提供下列服务中的任一项或所有服务，包括“合同条款资料表”与技术规格规定的附加服务(如果有的话)：</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实施或监督所供货物的现场组装和／或试运行；</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提供货物组装和／或维修所需的工具；</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为所供货物的每一适当的单台设备提供详细的操作和维护手册；</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在双方商定的一定期限内对所供货物实施运行或监督或维护或修理，但前提条件是该服务并不能免除供方在合同保证期内所承担的义务；</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5）</w:t>
      </w:r>
      <w:r>
        <w:rPr>
          <w:rFonts w:ascii="宋体" w:cs="宋体" w:hint="eastAsia"/>
          <w:sz w:val="24"/>
          <w:lang w:val="zh-CN"/>
        </w:rPr>
        <w:t>在供方厂家和／或在项目现场就所供货物的组装、试运行、运行、维护和／或修理对需方人员进行培训。</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16.2.</w:t>
      </w:r>
      <w:r>
        <w:rPr>
          <w:rFonts w:ascii="宋体" w:cs="宋体" w:hint="eastAsia"/>
          <w:sz w:val="24"/>
          <w:lang w:val="zh-CN"/>
        </w:rPr>
        <w:t>供方应提供“合同条款资料表”／技术规格中规定的所有服务。为履行要求的伴随服务的报价或双方商定的费用均应包括在合同价中。</w:t>
      </w:r>
    </w:p>
    <w:p w:rsidR="00E0045E" w:rsidRDefault="00E0045E" w:rsidP="00E0045E">
      <w:pPr>
        <w:keepNext/>
        <w:keepLines/>
        <w:numPr>
          <w:ilvl w:val="0"/>
          <w:numId w:val="14"/>
        </w:numPr>
        <w:tabs>
          <w:tab w:val="left" w:pos="720"/>
          <w:tab w:val="left" w:pos="840"/>
        </w:tabs>
        <w:spacing w:line="360" w:lineRule="auto"/>
        <w:outlineLvl w:val="1"/>
        <w:rPr>
          <w:rFonts w:ascii="宋体" w:cs="宋体"/>
          <w:sz w:val="24"/>
          <w:lang w:val="zh-CN"/>
        </w:rPr>
      </w:pPr>
      <w:r>
        <w:rPr>
          <w:rFonts w:ascii="宋体" w:cs="宋体" w:hint="eastAsia"/>
          <w:sz w:val="24"/>
          <w:lang w:val="zh-CN"/>
        </w:rPr>
        <w:t>备件</w:t>
      </w:r>
    </w:p>
    <w:p w:rsidR="00E0045E" w:rsidRDefault="00E0045E" w:rsidP="00E0045E">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17.1.</w:t>
      </w:r>
      <w:r>
        <w:rPr>
          <w:rFonts w:ascii="宋体" w:cs="宋体" w:hint="eastAsia"/>
          <w:sz w:val="24"/>
          <w:lang w:val="zh-CN"/>
        </w:rPr>
        <w:t>供方可能被要求提供下列与备件有关的材料、通知和资料：</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需方从供方选购备件，但前提条件是该选择并不能免除供方在合同保证期内所承担的义务；</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在备件停止生产的情况下，供方应事先将要停止生产的计划通知需方，以便需方有足够的时间采购所需的备件；</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在备件停止生产后，如果需方要求，供方应免费向需方提供备件的蓝图、图纸和规格。</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17.2.</w:t>
      </w:r>
      <w:r>
        <w:rPr>
          <w:rFonts w:ascii="宋体" w:cs="宋体" w:hint="eastAsia"/>
          <w:sz w:val="24"/>
          <w:lang w:val="zh-CN"/>
        </w:rPr>
        <w:t>供方应按照“合同条款资料表”／技术规格中的规定提供所需的备件。</w:t>
      </w:r>
    </w:p>
    <w:p w:rsidR="00E0045E" w:rsidRDefault="00E0045E" w:rsidP="00E0045E">
      <w:pPr>
        <w:numPr>
          <w:ilvl w:val="0"/>
          <w:numId w:val="14"/>
        </w:numPr>
        <w:spacing w:line="360" w:lineRule="auto"/>
        <w:rPr>
          <w:rFonts w:ascii="宋体" w:cs="宋体"/>
          <w:sz w:val="24"/>
          <w:lang w:val="zh-CN"/>
        </w:rPr>
      </w:pPr>
      <w:r>
        <w:rPr>
          <w:rFonts w:ascii="宋体" w:cs="宋体" w:hint="eastAsia"/>
          <w:sz w:val="24"/>
          <w:lang w:val="zh-CN"/>
        </w:rPr>
        <w:t>保证</w:t>
      </w:r>
    </w:p>
    <w:p w:rsidR="00E0045E" w:rsidRDefault="00E0045E" w:rsidP="00E0045E">
      <w:pPr>
        <w:spacing w:line="360" w:lineRule="auto"/>
        <w:ind w:firstLineChars="200" w:firstLine="482"/>
        <w:rPr>
          <w:rFonts w:ascii="宋体" w:cs="宋体"/>
          <w:sz w:val="24"/>
          <w:lang w:val="zh-CN"/>
        </w:rPr>
      </w:pPr>
      <w:r>
        <w:rPr>
          <w:rFonts w:ascii="宋体" w:hAnsi="宋体" w:cs="宋体" w:hint="eastAsia"/>
          <w:b/>
          <w:bCs/>
          <w:sz w:val="24"/>
        </w:rPr>
        <w:t>18.1.</w:t>
      </w:r>
      <w:r>
        <w:rPr>
          <w:rFonts w:ascii="宋体" w:cs="宋体" w:hint="eastAsia"/>
          <w:sz w:val="24"/>
          <w:lang w:val="zh-CN"/>
        </w:rPr>
        <w:t>供方应保证合同下所供货物的全部组成是全新的、未使用过的一级正品，除非合同另有规定，货物应含有设计上和材料上的全部最新改进。供方还应保证，合同项下提供的全部货物没有设计、材料或工艺上的缺陷(由于按需方的要求设计或按需方的规格提供的材料所产生的缺陷除外)，或者没有因供方的行为或疏忽而产生的缺陷，这些缺陷项目是工作现场现行条件下正常使用可能产生的。</w:t>
      </w:r>
    </w:p>
    <w:p w:rsidR="00E0045E" w:rsidRDefault="00E0045E" w:rsidP="00E0045E">
      <w:pPr>
        <w:spacing w:line="360" w:lineRule="auto"/>
        <w:ind w:firstLineChars="200" w:firstLine="482"/>
        <w:rPr>
          <w:rFonts w:ascii="宋体" w:cs="宋体"/>
          <w:sz w:val="24"/>
          <w:lang w:val="zh-CN"/>
        </w:rPr>
      </w:pPr>
      <w:r>
        <w:rPr>
          <w:rFonts w:ascii="宋体" w:hAnsi="宋体" w:cs="宋体" w:hint="eastAsia"/>
          <w:b/>
          <w:bCs/>
          <w:sz w:val="24"/>
        </w:rPr>
        <w:t>18.2.</w:t>
      </w:r>
      <w:r>
        <w:rPr>
          <w:rFonts w:ascii="宋体" w:cs="宋体" w:hint="eastAsia"/>
          <w:sz w:val="24"/>
          <w:lang w:val="zh-CN"/>
        </w:rPr>
        <w:t>本保证应在合同货物最终验收后的一定期限内保持有效，或在最后一批合同货物到达目的地后的一定期限内保持有效(上述期限见“合同条款资料表”)，以先</w:t>
      </w:r>
      <w:r>
        <w:rPr>
          <w:rFonts w:ascii="宋体" w:cs="宋体" w:hint="eastAsia"/>
          <w:sz w:val="24"/>
          <w:lang w:val="zh-CN"/>
        </w:rPr>
        <w:lastRenderedPageBreak/>
        <w:t>发生的为准。</w:t>
      </w:r>
    </w:p>
    <w:p w:rsidR="00E0045E" w:rsidRDefault="00E0045E" w:rsidP="00E0045E">
      <w:pPr>
        <w:keepNext/>
        <w:keepLines/>
        <w:tabs>
          <w:tab w:val="left" w:pos="840"/>
        </w:tabs>
        <w:spacing w:line="360" w:lineRule="auto"/>
        <w:ind w:firstLineChars="200" w:firstLine="482"/>
        <w:outlineLvl w:val="1"/>
        <w:rPr>
          <w:rFonts w:ascii="宋体" w:cs="宋体"/>
          <w:sz w:val="24"/>
          <w:lang w:val="zh-CN"/>
        </w:rPr>
      </w:pPr>
      <w:r>
        <w:rPr>
          <w:rFonts w:ascii="宋体" w:hAnsi="宋体" w:cs="宋体" w:hint="eastAsia"/>
          <w:b/>
          <w:bCs/>
          <w:sz w:val="24"/>
        </w:rPr>
        <w:t>18.3.</w:t>
      </w:r>
      <w:r>
        <w:rPr>
          <w:rFonts w:ascii="宋体" w:cs="宋体" w:hint="eastAsia"/>
          <w:sz w:val="24"/>
          <w:lang w:val="zh-CN"/>
        </w:rPr>
        <w:t>需方应尽快以书面形式通知供方保证期内所发现的货物的缺陷。</w:t>
      </w:r>
    </w:p>
    <w:p w:rsidR="00E0045E" w:rsidRDefault="00E0045E" w:rsidP="00E0045E">
      <w:pPr>
        <w:spacing w:line="360" w:lineRule="auto"/>
        <w:ind w:firstLineChars="200" w:firstLine="482"/>
        <w:rPr>
          <w:rFonts w:ascii="宋体" w:cs="宋体"/>
          <w:sz w:val="24"/>
          <w:lang w:val="zh-CN"/>
        </w:rPr>
      </w:pPr>
      <w:r>
        <w:rPr>
          <w:rFonts w:ascii="宋体" w:hAnsi="宋体" w:cs="宋体" w:hint="eastAsia"/>
          <w:b/>
          <w:bCs/>
          <w:sz w:val="24"/>
        </w:rPr>
        <w:t>18.4.</w:t>
      </w:r>
      <w:r>
        <w:rPr>
          <w:rFonts w:ascii="宋体" w:cs="宋体" w:hint="eastAsia"/>
          <w:sz w:val="24"/>
          <w:lang w:val="zh-CN"/>
        </w:rPr>
        <w:t>供方收到通知后应在“合同条款资料表”规定的时间内以合理的速度免费维修或更换有缺陷的货物或部件</w:t>
      </w:r>
    </w:p>
    <w:p w:rsidR="00E0045E" w:rsidRDefault="00E0045E" w:rsidP="00E0045E">
      <w:pPr>
        <w:spacing w:line="360" w:lineRule="auto"/>
        <w:ind w:firstLineChars="200" w:firstLine="482"/>
        <w:rPr>
          <w:rFonts w:ascii="宋体" w:cs="宋体"/>
          <w:sz w:val="24"/>
          <w:lang w:val="zh-CN"/>
        </w:rPr>
      </w:pPr>
      <w:r>
        <w:rPr>
          <w:rFonts w:ascii="宋体" w:hAnsi="宋体" w:cs="宋体" w:hint="eastAsia"/>
          <w:b/>
          <w:bCs/>
          <w:sz w:val="24"/>
        </w:rPr>
        <w:t>18.5.</w:t>
      </w:r>
      <w:r>
        <w:rPr>
          <w:rFonts w:ascii="宋体" w:cs="宋体" w:hint="eastAsia"/>
          <w:sz w:val="24"/>
          <w:lang w:val="zh-CN"/>
        </w:rPr>
        <w:t>如果供方收到通知后在合同规定的时间内没有以合理的速度弥补缺陷，需方可采取必要的补救措施，但其风险和费用将由供方承担，需方根据合同规定对供方行使的其它权力不受影响。</w:t>
      </w:r>
    </w:p>
    <w:p w:rsidR="00E0045E" w:rsidRDefault="00E0045E" w:rsidP="00E0045E">
      <w:pPr>
        <w:keepNext/>
        <w:keepLines/>
        <w:numPr>
          <w:ilvl w:val="0"/>
          <w:numId w:val="14"/>
        </w:numPr>
        <w:tabs>
          <w:tab w:val="left" w:pos="720"/>
          <w:tab w:val="left" w:pos="840"/>
        </w:tabs>
        <w:spacing w:line="360" w:lineRule="auto"/>
        <w:outlineLvl w:val="1"/>
        <w:rPr>
          <w:rFonts w:ascii="宋体" w:cs="宋体"/>
          <w:sz w:val="24"/>
          <w:lang w:val="zh-CN"/>
        </w:rPr>
      </w:pPr>
      <w:r>
        <w:rPr>
          <w:rFonts w:ascii="宋体" w:cs="宋体" w:hint="eastAsia"/>
          <w:sz w:val="24"/>
          <w:lang w:val="zh-CN"/>
        </w:rPr>
        <w:t>索赔</w:t>
      </w:r>
    </w:p>
    <w:p w:rsidR="00E0045E" w:rsidRDefault="00E0045E" w:rsidP="00E0045E">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19.1.</w:t>
      </w:r>
      <w:r>
        <w:rPr>
          <w:rFonts w:ascii="宋体" w:cs="宋体" w:hint="eastAsia"/>
          <w:sz w:val="24"/>
          <w:lang w:val="zh-CN"/>
        </w:rPr>
        <w:t>如果供方对货物的偏差负有责任，而需方在合同条款第18条或合同的其它条款规定的检验、安装、调试、验收和质量保证期内提出了索赔，供方应按照需方同意的下列一种或几种方式结合起来解决索赔事宜：</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供方同意退货并用合同规定的货币将货款退还给需方，并承担由此发生的一切损失和费用，包括利息、银行手续费、运费、保险费、检验费、仓储费、装卸费以及为看管和保护退回货物所需的其它必要费用。</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根据货物的偏差情况、损坏程度以及需方所遭受损失的金额，经需供双方商定降低货物的价格。</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用符合合同规定的规格、质量和性能要求的新零件、部件和／或设备来更换有缺陷的部分和／或修补缺陷部分，供方应承担一切费用和风险并负担需方蒙受的全部直接损失费用。同时，供方应按合同条款第l 8条规定，相应延长所更换货物的质量保证期。</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19.2.</w:t>
      </w:r>
      <w:r>
        <w:rPr>
          <w:rFonts w:ascii="宋体" w:cs="宋体" w:hint="eastAsia"/>
          <w:sz w:val="24"/>
          <w:lang w:val="zh-CN"/>
        </w:rPr>
        <w:t>如果在需方发出索赔通知后三十(30)天内，供方未作答复，上述索赔应视为已被供方接受。如供方未能在需方发出索赔通知后三十(30)天内或需方同意的延长期限内，按照需方同意的上述规定的任何一种方法解决索赔事宜，需方将从合同货款或从供方开具的履约保证金中扣回索赔金额。</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20.</w:t>
      </w:r>
      <w:r>
        <w:rPr>
          <w:rFonts w:ascii="宋体" w:cs="宋体" w:hint="eastAsia"/>
          <w:sz w:val="24"/>
          <w:lang w:val="zh-CN"/>
        </w:rPr>
        <w:t>付款</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20.1.</w:t>
      </w:r>
      <w:r>
        <w:rPr>
          <w:rFonts w:ascii="宋体" w:cs="宋体" w:hint="eastAsia"/>
          <w:sz w:val="24"/>
          <w:lang w:val="zh-CN"/>
        </w:rPr>
        <w:t>本合同项下的付款方法和条件在“合同条款资料表”中规定。</w:t>
      </w:r>
    </w:p>
    <w:p w:rsidR="00E0045E" w:rsidRDefault="00E0045E" w:rsidP="00E0045E">
      <w:pPr>
        <w:keepNext/>
        <w:keepLines/>
        <w:numPr>
          <w:ilvl w:val="0"/>
          <w:numId w:val="15"/>
        </w:numPr>
        <w:tabs>
          <w:tab w:val="left" w:pos="720"/>
          <w:tab w:val="left" w:pos="840"/>
        </w:tabs>
        <w:spacing w:line="360" w:lineRule="auto"/>
        <w:outlineLvl w:val="1"/>
        <w:rPr>
          <w:rFonts w:ascii="宋体" w:cs="宋体"/>
          <w:sz w:val="24"/>
          <w:lang w:val="zh-CN"/>
        </w:rPr>
      </w:pPr>
      <w:r>
        <w:rPr>
          <w:rFonts w:ascii="宋体" w:cs="宋体" w:hint="eastAsia"/>
          <w:sz w:val="24"/>
          <w:lang w:val="zh-CN"/>
        </w:rPr>
        <w:t>价格</w:t>
      </w:r>
    </w:p>
    <w:p w:rsidR="00E0045E" w:rsidRDefault="00E0045E" w:rsidP="00E0045E">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21.1.</w:t>
      </w:r>
      <w:r>
        <w:rPr>
          <w:rFonts w:ascii="宋体" w:cs="宋体" w:hint="eastAsia"/>
          <w:sz w:val="24"/>
          <w:lang w:val="zh-CN"/>
        </w:rPr>
        <w:t>供方在本合同项下提交货物和履行服务的价格在合同中给出。</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22.</w:t>
      </w:r>
      <w:r>
        <w:rPr>
          <w:rFonts w:ascii="宋体" w:cs="宋体" w:hint="eastAsia"/>
          <w:sz w:val="24"/>
          <w:lang w:val="zh-CN"/>
        </w:rPr>
        <w:t>变更指令</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22.1.</w:t>
      </w:r>
      <w:r>
        <w:rPr>
          <w:rFonts w:ascii="宋体" w:cs="宋体" w:hint="eastAsia"/>
          <w:sz w:val="24"/>
          <w:lang w:val="zh-CN"/>
        </w:rPr>
        <w:t>根据合同条款第35条的规定，需方可以在任何时候书面向供方发出指令，</w:t>
      </w:r>
      <w:r>
        <w:rPr>
          <w:rFonts w:ascii="宋体" w:cs="宋体" w:hint="eastAsia"/>
          <w:sz w:val="24"/>
          <w:lang w:val="zh-CN"/>
        </w:rPr>
        <w:lastRenderedPageBreak/>
        <w:t>在本合同的一般范围内变更下述一项或几项：</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本合同项下提供的货物是专为需方制造时，变更图纸、设计或规格；</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运输或包装的方法；</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交货地点；</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供方提供的服务。</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22.2.</w:t>
      </w:r>
      <w:r>
        <w:rPr>
          <w:rFonts w:ascii="宋体" w:cs="宋体" w:hint="eastAsia"/>
          <w:sz w:val="24"/>
          <w:lang w:val="zh-CN"/>
        </w:rPr>
        <w:t>如果上述变更使供方履行合同义务的费用或时间增加或减少，将对合同价或交货时间或两者进行公平的调整，同时相应修改合同。供方根据本条进行调整的要求必须在收到需方的变更指令后三十(30)天内提出。</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23.</w:t>
      </w:r>
      <w:r>
        <w:rPr>
          <w:rFonts w:ascii="宋体" w:cs="宋体" w:hint="eastAsia"/>
          <w:sz w:val="24"/>
          <w:lang w:val="zh-CN"/>
        </w:rPr>
        <w:t>合同修改</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23.1.</w:t>
      </w:r>
      <w:r>
        <w:rPr>
          <w:rFonts w:ascii="宋体" w:cs="宋体" w:hint="eastAsia"/>
          <w:sz w:val="24"/>
          <w:lang w:val="zh-CN"/>
        </w:rPr>
        <w:t>除了合同条款第22条的情况，任何一方不应对合同条款进行任何变更或修改，除非双方协商同意并签订书面的合同修改书。</w:t>
      </w:r>
    </w:p>
    <w:p w:rsidR="00E0045E" w:rsidRDefault="00E0045E" w:rsidP="00E0045E">
      <w:pPr>
        <w:keepNext/>
        <w:keepLines/>
        <w:numPr>
          <w:ilvl w:val="0"/>
          <w:numId w:val="16"/>
        </w:numPr>
        <w:tabs>
          <w:tab w:val="left" w:pos="720"/>
          <w:tab w:val="left" w:pos="840"/>
        </w:tabs>
        <w:spacing w:line="360" w:lineRule="auto"/>
        <w:outlineLvl w:val="1"/>
        <w:rPr>
          <w:rFonts w:ascii="宋体" w:cs="宋体"/>
          <w:sz w:val="24"/>
          <w:lang w:val="zh-CN"/>
        </w:rPr>
      </w:pPr>
      <w:r>
        <w:rPr>
          <w:rFonts w:ascii="宋体" w:cs="宋体" w:hint="eastAsia"/>
          <w:sz w:val="24"/>
          <w:lang w:val="zh-CN"/>
        </w:rPr>
        <w:t>转让</w:t>
      </w:r>
    </w:p>
    <w:p w:rsidR="00E0045E" w:rsidRDefault="00E0045E" w:rsidP="00E0045E">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24.1.</w:t>
      </w:r>
      <w:r>
        <w:rPr>
          <w:rFonts w:ascii="宋体" w:cs="宋体" w:hint="eastAsia"/>
          <w:sz w:val="24"/>
          <w:lang w:val="zh-CN"/>
        </w:rPr>
        <w:t>除特殊情况下并经需方事先书面同意外，供方所应履行的合同义务的任何一部分均不得向其他方转让。</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25.</w:t>
      </w:r>
      <w:r>
        <w:rPr>
          <w:rFonts w:ascii="宋体" w:cs="宋体" w:hint="eastAsia"/>
          <w:sz w:val="24"/>
          <w:lang w:val="zh-CN"/>
        </w:rPr>
        <w:t>分包</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25.1.</w:t>
      </w:r>
      <w:r>
        <w:rPr>
          <w:rFonts w:ascii="宋体" w:cs="宋体" w:hint="eastAsia"/>
          <w:sz w:val="24"/>
          <w:lang w:val="zh-CN"/>
        </w:rPr>
        <w:t>由需方确认的分包货物，供方应书面通知需方其在本合同中所分包的全部分包合同，但此分包通知并不能解除供方履行本合同的责任和义务。</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25.2.</w:t>
      </w:r>
      <w:r>
        <w:rPr>
          <w:rFonts w:ascii="宋体" w:cs="宋体" w:hint="eastAsia"/>
          <w:sz w:val="24"/>
          <w:lang w:val="zh-CN"/>
        </w:rPr>
        <w:t>分包必须符合合同条款第3条的规定。</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26.</w:t>
      </w:r>
      <w:r>
        <w:rPr>
          <w:rFonts w:ascii="宋体" w:cs="宋体" w:hint="eastAsia"/>
          <w:sz w:val="24"/>
          <w:lang w:val="zh-CN"/>
        </w:rPr>
        <w:t>供方履约延误</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26.1.</w:t>
      </w:r>
      <w:r>
        <w:rPr>
          <w:rFonts w:ascii="宋体" w:cs="宋体" w:hint="eastAsia"/>
          <w:sz w:val="24"/>
          <w:lang w:val="zh-CN"/>
        </w:rPr>
        <w:t>供方应按照“货物需求一览表”中需方规定的时间表交货和提供服务。在履行合同过程中，如果供方及其分包人遇到妨碍按时交货和提供服务的情况时，应及时以书面形式将拖延的事实、可能拖延的时间和原因通知需方。需方在收到供方通知后，应尽快对情况进行评价，并确定是否同意延长交货时间以及是否收取误期赔偿费。延期应通过修改合同的方式由双方认可。</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26.2.</w:t>
      </w:r>
      <w:r>
        <w:rPr>
          <w:rFonts w:ascii="宋体" w:cs="宋体" w:hint="eastAsia"/>
          <w:sz w:val="24"/>
          <w:lang w:val="zh-CN"/>
        </w:rPr>
        <w:t>除了合同条款第29条的情况外，除非拖延是根据合同条款第26.1条的规定取得同意而不收取误期赔偿费之外，供方延误交货，将按合同条款第27条的规定被收取误期赔偿费。</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27.</w:t>
      </w:r>
      <w:r>
        <w:rPr>
          <w:rFonts w:ascii="宋体" w:cs="宋体" w:hint="eastAsia"/>
          <w:sz w:val="24"/>
          <w:lang w:val="zh-CN"/>
        </w:rPr>
        <w:t>误期赔偿费</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27.1.</w:t>
      </w:r>
      <w:r>
        <w:rPr>
          <w:rFonts w:ascii="宋体" w:cs="宋体" w:hint="eastAsia"/>
          <w:sz w:val="24"/>
          <w:lang w:val="zh-CN"/>
        </w:rPr>
        <w:t>除合同条款第29条规定的情况外，如果供方没有按照合同规定的时间交货和提供服务，需方应在不影响合同项下的其它补救措施的情况下，从合同价中扣除误</w:t>
      </w:r>
      <w:r>
        <w:rPr>
          <w:rFonts w:ascii="宋体" w:cs="宋体" w:hint="eastAsia"/>
          <w:sz w:val="24"/>
          <w:lang w:val="zh-CN"/>
        </w:rPr>
        <w:lastRenderedPageBreak/>
        <w:t>期赔偿费。每延误一周的赔偿费按迟交货物交货价或未提供服务的服务费用的百分之零点五(O．5％)计收，直至交货或提供服务为止。误期赔偿费的最高限额为合同价格的百分之五(5％)。一旦达到误期赔偿最高限额，需方可考虑根据合同条款第28条的规定终止合同。</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28.</w:t>
      </w:r>
      <w:r>
        <w:rPr>
          <w:rFonts w:ascii="宋体" w:cs="宋体" w:hint="eastAsia"/>
          <w:sz w:val="24"/>
          <w:lang w:val="zh-CN"/>
        </w:rPr>
        <w:t>违约终止合同</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28.1.</w:t>
      </w:r>
      <w:r>
        <w:rPr>
          <w:rFonts w:ascii="宋体" w:cs="宋体" w:hint="eastAsia"/>
          <w:sz w:val="24"/>
          <w:lang w:val="zh-CN"/>
        </w:rPr>
        <w:t>在需方对供方违约而采取的任何补救措施不受影响的情况下，需方可向供方发出书面违约通知书，提出终止部分或全部合同：</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如果供方未能在合同规定的期限内或需方根据合同条款第26条的规定同意延长的期限内提供部分或全部货物；</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如果供方未能履行合同规定的其它任何项义务。</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如果需方认为供方在本合同的竞争和实施过程中有腐败和欺诈行为。其定义如下：</w:t>
      </w:r>
    </w:p>
    <w:p w:rsidR="00E0045E" w:rsidRDefault="00E0045E" w:rsidP="00E0045E">
      <w:pPr>
        <w:tabs>
          <w:tab w:val="left" w:pos="1800"/>
        </w:tabs>
        <w:spacing w:line="360" w:lineRule="auto"/>
        <w:ind w:firstLineChars="400" w:firstLine="960"/>
        <w:rPr>
          <w:rFonts w:ascii="宋体" w:cs="宋体"/>
          <w:sz w:val="24"/>
          <w:lang w:val="zh-CN"/>
        </w:rPr>
      </w:pPr>
      <w:r>
        <w:rPr>
          <w:rFonts w:ascii="宋体" w:cs="宋体" w:hint="eastAsia"/>
          <w:sz w:val="24"/>
        </w:rPr>
        <w:t>a.</w:t>
      </w:r>
      <w:r>
        <w:rPr>
          <w:rFonts w:ascii="宋体" w:cs="宋体" w:hint="eastAsia"/>
          <w:sz w:val="24"/>
          <w:lang w:val="zh-CN"/>
        </w:rPr>
        <w:t>腐败行为：是指提供、给予、接受或索取任何有价值的物品来影响需方在采购过程或合同实施过程中的行为。</w:t>
      </w:r>
    </w:p>
    <w:p w:rsidR="00E0045E" w:rsidRDefault="00E0045E" w:rsidP="00E0045E">
      <w:pPr>
        <w:tabs>
          <w:tab w:val="left" w:pos="1800"/>
        </w:tabs>
        <w:spacing w:line="360" w:lineRule="auto"/>
        <w:ind w:firstLineChars="400" w:firstLine="960"/>
        <w:rPr>
          <w:rFonts w:ascii="宋体" w:cs="宋体"/>
          <w:sz w:val="24"/>
          <w:lang w:val="zh-CN"/>
        </w:rPr>
      </w:pPr>
      <w:r>
        <w:rPr>
          <w:rFonts w:ascii="宋体" w:cs="宋体" w:hint="eastAsia"/>
          <w:sz w:val="24"/>
        </w:rPr>
        <w:t>b.</w:t>
      </w:r>
      <w:r>
        <w:rPr>
          <w:rFonts w:ascii="宋体" w:cs="宋体" w:hint="eastAsia"/>
          <w:sz w:val="24"/>
          <w:lang w:val="zh-CN"/>
        </w:rPr>
        <w:t>欺诈行为：是指为了影响采购过程或合同实施过程而谎报或隐瞒事实，提供不满足合同要求的货物，损害需方利益的行为。</w:t>
      </w:r>
    </w:p>
    <w:p w:rsidR="00E0045E" w:rsidRDefault="00E0045E" w:rsidP="00E0045E">
      <w:pPr>
        <w:tabs>
          <w:tab w:val="left" w:pos="1800"/>
        </w:tabs>
        <w:spacing w:line="360" w:lineRule="auto"/>
        <w:ind w:firstLineChars="200" w:firstLine="480"/>
        <w:rPr>
          <w:rFonts w:ascii="宋体" w:cs="宋体"/>
          <w:sz w:val="24"/>
          <w:lang w:val="zh-CN"/>
        </w:rPr>
      </w:pPr>
      <w:r>
        <w:rPr>
          <w:rFonts w:ascii="宋体" w:cs="宋体" w:hint="eastAsia"/>
          <w:sz w:val="24"/>
        </w:rPr>
        <w:t>28.2.</w:t>
      </w:r>
      <w:r>
        <w:rPr>
          <w:rFonts w:ascii="宋体" w:cs="宋体" w:hint="eastAsia"/>
          <w:sz w:val="24"/>
          <w:lang w:val="zh-CN"/>
        </w:rPr>
        <w:t>如果需方根据上述第28.1条的规定，终止了全部或部分合同，需方可以依其认为适当的条件和方法购买与未交货物类似的货物或服务，供方应承担需方因购买类似货物或服务而产生的额外支出。但是，供方应继续执行合同中未终止的部分。</w:t>
      </w:r>
    </w:p>
    <w:p w:rsidR="00E0045E" w:rsidRDefault="00E0045E" w:rsidP="00E0045E">
      <w:pPr>
        <w:keepNext/>
        <w:keepLines/>
        <w:numPr>
          <w:ilvl w:val="0"/>
          <w:numId w:val="17"/>
        </w:numPr>
        <w:tabs>
          <w:tab w:val="left" w:pos="720"/>
          <w:tab w:val="left" w:pos="840"/>
        </w:tabs>
        <w:spacing w:line="360" w:lineRule="auto"/>
        <w:outlineLvl w:val="1"/>
        <w:rPr>
          <w:rFonts w:ascii="宋体" w:cs="宋体"/>
          <w:sz w:val="24"/>
          <w:lang w:val="zh-CN"/>
        </w:rPr>
      </w:pPr>
      <w:r>
        <w:rPr>
          <w:rFonts w:ascii="宋体" w:cs="宋体" w:hint="eastAsia"/>
          <w:sz w:val="24"/>
          <w:lang w:val="zh-CN"/>
        </w:rPr>
        <w:t>不可抗力</w:t>
      </w:r>
    </w:p>
    <w:p w:rsidR="00E0045E" w:rsidRDefault="00E0045E" w:rsidP="00E0045E">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29.1.</w:t>
      </w:r>
      <w:r>
        <w:rPr>
          <w:rFonts w:ascii="宋体" w:cs="宋体" w:hint="eastAsia"/>
          <w:sz w:val="24"/>
          <w:lang w:val="zh-CN"/>
        </w:rPr>
        <w:t>签约双方任何一方由于不可抗力事件的影响而不能执行合同时，履行合同的期限应予以延长，其延长的期限应相当于事件所影响的时间。不可抗力事件系指需供双方在缔结合同时所不能预见的，并且它的发生及其后果是无法避免和无法克服的事件，诸如战争、严重火灾、洪水、台风、地震等。</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29.2.</w:t>
      </w:r>
      <w:r>
        <w:rPr>
          <w:rFonts w:ascii="宋体" w:cs="宋体" w:hint="eastAsia"/>
          <w:sz w:val="24"/>
          <w:lang w:val="zh-CN"/>
        </w:rPr>
        <w:t>受阻一方应在不可抗力事件发生后尽快用电报、传真或电传通知对方，并于时间发生后十四(14)天内将有关当局出具的证明文件用特快专递或挂号信寄结对方审阅确认。一旦不可抗力事件的影响持续一百二十天(120)天以上，双方应通过友好协商在合理的时间内达成进一步履行合同的协议。</w:t>
      </w:r>
    </w:p>
    <w:p w:rsidR="00E0045E" w:rsidRDefault="00E0045E" w:rsidP="00E0045E">
      <w:pPr>
        <w:keepNext/>
        <w:keepLines/>
        <w:numPr>
          <w:ilvl w:val="0"/>
          <w:numId w:val="17"/>
        </w:numPr>
        <w:tabs>
          <w:tab w:val="left" w:pos="720"/>
          <w:tab w:val="left" w:pos="840"/>
        </w:tabs>
        <w:spacing w:line="360" w:lineRule="auto"/>
        <w:outlineLvl w:val="1"/>
        <w:rPr>
          <w:rFonts w:ascii="宋体" w:cs="宋体"/>
          <w:sz w:val="24"/>
          <w:lang w:val="zh-CN"/>
        </w:rPr>
      </w:pPr>
      <w:r>
        <w:rPr>
          <w:rFonts w:ascii="宋体" w:cs="宋体" w:hint="eastAsia"/>
          <w:sz w:val="24"/>
          <w:lang w:val="zh-CN"/>
        </w:rPr>
        <w:lastRenderedPageBreak/>
        <w:t>因破产而终止合同</w:t>
      </w:r>
    </w:p>
    <w:p w:rsidR="00E0045E" w:rsidRDefault="00E0045E" w:rsidP="00E0045E">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30.1.</w:t>
      </w:r>
      <w:r>
        <w:rPr>
          <w:rFonts w:ascii="宋体" w:cs="宋体" w:hint="eastAsia"/>
          <w:sz w:val="24"/>
          <w:lang w:val="zh-CN"/>
        </w:rPr>
        <w:t>如果供方破产或无清偿能力，需方可在任何时候以书面形式通知供方，提出终止合同而不给供方补偿。该合同的终止将不损害或影响需方已经采取或将要采取的任何行动或补救措施的权力。</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31.</w:t>
      </w:r>
      <w:r>
        <w:rPr>
          <w:rFonts w:ascii="宋体" w:cs="宋体" w:hint="eastAsia"/>
          <w:sz w:val="24"/>
          <w:lang w:val="zh-CN"/>
        </w:rPr>
        <w:t>因需方的便利而终止合同</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31.1.</w:t>
      </w:r>
      <w:r>
        <w:rPr>
          <w:rFonts w:ascii="宋体" w:cs="宋体" w:hint="eastAsia"/>
          <w:sz w:val="24"/>
          <w:lang w:val="zh-CN"/>
        </w:rPr>
        <w:t>需方可在任何时候出于自身的便利向供方发出书面通知全部或部分终止合同，终止通知应明确该终止合同是出于需方的便利，并明确合同终止的程度，以及终止的生效日期。</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31.2.</w:t>
      </w:r>
      <w:r>
        <w:rPr>
          <w:rFonts w:ascii="宋体" w:cs="宋体" w:hint="eastAsia"/>
          <w:sz w:val="24"/>
          <w:lang w:val="zh-CN"/>
        </w:rPr>
        <w:t>对供方在收到终止通知后二十(20)天内已完成并准备装运的货物，需方应按原合同价格和条款予以接收，对于剩下的货物，需方可：</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仅对部分货物按照原来的合同价格和条款予以接受；或</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取消对所剩货物的采购，并按双方商定的金额向供方支付部分完成的货物和服务以及供方以前已采购的材料和部件的费用。</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32.</w:t>
      </w:r>
      <w:r>
        <w:rPr>
          <w:rFonts w:ascii="宋体" w:cs="宋体" w:hint="eastAsia"/>
          <w:sz w:val="24"/>
          <w:lang w:val="zh-CN"/>
        </w:rPr>
        <w:t>争端的解决</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32.1.</w:t>
      </w:r>
      <w:r>
        <w:rPr>
          <w:rFonts w:ascii="宋体" w:cs="宋体" w:hint="eastAsia"/>
          <w:sz w:val="24"/>
          <w:lang w:val="zh-CN"/>
        </w:rPr>
        <w:t>合同实施或与合同有关的一切争端应通过双方协商解决。如果协商开始后三十(30) 天还不能解决，争端应提请采购管理机构按有关规则进行裁解或提交需方当地仲裁机关按有关规则和程序仲裁。</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32.2.</w:t>
      </w:r>
      <w:r>
        <w:rPr>
          <w:rFonts w:ascii="宋体" w:cs="宋体" w:hint="eastAsia"/>
          <w:sz w:val="24"/>
          <w:lang w:val="zh-CN"/>
        </w:rPr>
        <w:t>仲裁机关裁决应为最终裁决，对双方均具有约束力。</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32.3.</w:t>
      </w:r>
      <w:r>
        <w:rPr>
          <w:rFonts w:ascii="宋体" w:cs="宋体" w:hint="eastAsia"/>
          <w:sz w:val="24"/>
          <w:lang w:val="zh-CN"/>
        </w:rPr>
        <w:t>仲裁费除仲裁机关另有裁决外均应由败诉方负担。</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32.4.</w:t>
      </w:r>
      <w:r>
        <w:rPr>
          <w:rFonts w:ascii="宋体" w:cs="宋体" w:hint="eastAsia"/>
          <w:sz w:val="24"/>
          <w:lang w:val="zh-CN"/>
        </w:rPr>
        <w:t>在仲裁期间，除正在进行仲裁的部分外，本合同其它部分应继续执行。</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33.</w:t>
      </w:r>
      <w:r>
        <w:rPr>
          <w:rFonts w:ascii="宋体" w:cs="宋体" w:hint="eastAsia"/>
          <w:sz w:val="24"/>
          <w:lang w:val="zh-CN"/>
        </w:rPr>
        <w:t>合同语言</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33.1.</w:t>
      </w:r>
      <w:r>
        <w:rPr>
          <w:rFonts w:ascii="宋体" w:cs="宋体" w:hint="eastAsia"/>
          <w:sz w:val="24"/>
          <w:lang w:val="zh-CN"/>
        </w:rPr>
        <w:t>除非双方另行同意，本合同语言为汉语。双方交换的与合同有关的信函应用合同语言书写。</w:t>
      </w:r>
    </w:p>
    <w:p w:rsidR="00E0045E" w:rsidRDefault="00E0045E" w:rsidP="00E0045E">
      <w:pPr>
        <w:keepNext/>
        <w:keepLines/>
        <w:numPr>
          <w:ilvl w:val="0"/>
          <w:numId w:val="18"/>
        </w:numPr>
        <w:tabs>
          <w:tab w:val="left" w:pos="720"/>
          <w:tab w:val="left" w:pos="840"/>
        </w:tabs>
        <w:spacing w:line="360" w:lineRule="auto"/>
        <w:outlineLvl w:val="1"/>
        <w:rPr>
          <w:rFonts w:ascii="宋体" w:cs="宋体"/>
          <w:sz w:val="24"/>
          <w:lang w:val="zh-CN"/>
        </w:rPr>
      </w:pPr>
      <w:r>
        <w:rPr>
          <w:rFonts w:ascii="宋体" w:cs="宋体" w:hint="eastAsia"/>
          <w:sz w:val="24"/>
          <w:lang w:val="zh-CN"/>
        </w:rPr>
        <w:t>适用法律</w:t>
      </w:r>
    </w:p>
    <w:p w:rsidR="00E0045E" w:rsidRDefault="00E0045E" w:rsidP="00E0045E">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34.1.</w:t>
      </w:r>
      <w:r>
        <w:rPr>
          <w:rFonts w:ascii="宋体" w:cs="宋体" w:hint="eastAsia"/>
          <w:sz w:val="24"/>
          <w:lang w:val="zh-CN"/>
        </w:rPr>
        <w:t>本合同应按照中华人民共和国的法律进行解释。</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35.</w:t>
      </w:r>
      <w:r>
        <w:rPr>
          <w:rFonts w:ascii="宋体" w:cs="宋体" w:hint="eastAsia"/>
          <w:sz w:val="24"/>
          <w:lang w:val="zh-CN"/>
        </w:rPr>
        <w:t>通知</w:t>
      </w:r>
    </w:p>
    <w:p w:rsidR="00E0045E" w:rsidRDefault="00E0045E" w:rsidP="00E0045E">
      <w:pPr>
        <w:tabs>
          <w:tab w:val="left" w:pos="720"/>
        </w:tabs>
        <w:spacing w:line="360" w:lineRule="auto"/>
        <w:ind w:firstLineChars="200" w:firstLine="480"/>
        <w:rPr>
          <w:rFonts w:ascii="宋体" w:cs="宋体"/>
          <w:sz w:val="24"/>
          <w:lang w:val="zh-CN"/>
        </w:rPr>
      </w:pPr>
      <w:r>
        <w:rPr>
          <w:rFonts w:ascii="宋体" w:cs="宋体" w:hint="eastAsia"/>
          <w:sz w:val="24"/>
        </w:rPr>
        <w:t>35.1.</w:t>
      </w:r>
      <w:r>
        <w:rPr>
          <w:rFonts w:ascii="宋体" w:cs="宋体" w:hint="eastAsia"/>
          <w:sz w:val="24"/>
          <w:lang w:val="zh-CN"/>
        </w:rPr>
        <w:t>本合同一方给对方的通知应用书面形式或电报、电传或传真送到“合同条款资料表”中规定的对方的地址。电报、电传或传真要经书面确认。</w:t>
      </w:r>
    </w:p>
    <w:p w:rsidR="00E0045E" w:rsidRDefault="00E0045E" w:rsidP="00E0045E">
      <w:pPr>
        <w:tabs>
          <w:tab w:val="left" w:pos="720"/>
        </w:tabs>
        <w:spacing w:line="360" w:lineRule="auto"/>
        <w:ind w:leftChars="-344" w:left="-722" w:firstLineChars="500" w:firstLine="1200"/>
        <w:rPr>
          <w:rFonts w:ascii="宋体" w:cs="宋体"/>
          <w:sz w:val="24"/>
          <w:lang w:val="zh-CN"/>
        </w:rPr>
      </w:pPr>
      <w:r>
        <w:rPr>
          <w:rFonts w:ascii="宋体" w:cs="宋体" w:hint="eastAsia"/>
          <w:sz w:val="24"/>
        </w:rPr>
        <w:t>35.2.</w:t>
      </w:r>
      <w:r>
        <w:rPr>
          <w:rFonts w:ascii="宋体" w:cs="宋体" w:hint="eastAsia"/>
          <w:sz w:val="24"/>
          <w:lang w:val="zh-CN"/>
        </w:rPr>
        <w:t>通知以送到日期或通知书的生效日期为生效日期，两者中以晚的一个日期准。</w:t>
      </w:r>
    </w:p>
    <w:p w:rsidR="00E0045E" w:rsidRDefault="00E0045E" w:rsidP="00E0045E">
      <w:pPr>
        <w:keepNext/>
        <w:keepLines/>
        <w:tabs>
          <w:tab w:val="left" w:pos="720"/>
          <w:tab w:val="left" w:pos="840"/>
          <w:tab w:val="left" w:pos="1080"/>
        </w:tabs>
        <w:spacing w:line="360" w:lineRule="auto"/>
        <w:outlineLvl w:val="1"/>
        <w:rPr>
          <w:rFonts w:ascii="宋体" w:cs="宋体"/>
          <w:sz w:val="24"/>
          <w:lang w:val="zh-CN"/>
        </w:rPr>
      </w:pPr>
      <w:r>
        <w:rPr>
          <w:rFonts w:ascii="宋体" w:cs="宋体" w:hint="eastAsia"/>
          <w:sz w:val="24"/>
          <w:lang w:val="zh-CN"/>
        </w:rPr>
        <w:lastRenderedPageBreak/>
        <w:t>36.税和关税</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36.1.</w:t>
      </w:r>
      <w:r>
        <w:rPr>
          <w:rFonts w:ascii="宋体" w:cs="宋体" w:hint="eastAsia"/>
          <w:sz w:val="24"/>
          <w:lang w:val="zh-CN"/>
        </w:rPr>
        <w:t>在本合同项下提供的货物及实施与本合同有关的伴随服务，则根据中华人民共和国现行税法对供方征收的与本合同有关的一切税费均应由供方负担。</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36.2.</w:t>
      </w:r>
      <w:r>
        <w:rPr>
          <w:rFonts w:ascii="宋体" w:cs="宋体" w:hint="eastAsia"/>
          <w:sz w:val="24"/>
          <w:lang w:val="zh-CN"/>
        </w:rPr>
        <w:t>对于进口货物在中国境外发生的与本合同执行有关的一切税费均应由供方负担。</w:t>
      </w:r>
    </w:p>
    <w:p w:rsidR="00E0045E" w:rsidRDefault="00E0045E" w:rsidP="00E0045E">
      <w:pPr>
        <w:keepNext/>
        <w:keepLines/>
        <w:tabs>
          <w:tab w:val="left" w:pos="720"/>
          <w:tab w:val="left" w:pos="840"/>
          <w:tab w:val="left" w:pos="1080"/>
        </w:tabs>
        <w:spacing w:line="360" w:lineRule="auto"/>
        <w:ind w:left="720" w:hanging="720"/>
        <w:outlineLvl w:val="1"/>
        <w:rPr>
          <w:rFonts w:ascii="宋体" w:cs="宋体"/>
          <w:sz w:val="24"/>
          <w:lang w:val="zh-CN"/>
        </w:rPr>
      </w:pPr>
      <w:r>
        <w:rPr>
          <w:rFonts w:ascii="宋体" w:cs="宋体" w:hint="eastAsia"/>
          <w:sz w:val="24"/>
          <w:lang w:val="zh-CN"/>
        </w:rPr>
        <w:t>37.合同生效及其它</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37.1.</w:t>
      </w:r>
      <w:r>
        <w:rPr>
          <w:rFonts w:ascii="宋体" w:cs="宋体" w:hint="eastAsia"/>
          <w:sz w:val="24"/>
          <w:lang w:val="zh-CN"/>
        </w:rPr>
        <w:t>本合同应在双方签字并备案和需方收到供方提交的履约保证金后生效。</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37.2.</w:t>
      </w:r>
      <w:r>
        <w:rPr>
          <w:rFonts w:ascii="宋体" w:cs="宋体" w:hint="eastAsia"/>
          <w:sz w:val="24"/>
          <w:lang w:val="zh-CN"/>
        </w:rPr>
        <w:t>如果本合同中的非中华人民共和国境内生产的货物需要进出口许可证，应由供方负责办理，费用自理。</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37.3.</w:t>
      </w:r>
      <w:r>
        <w:rPr>
          <w:rFonts w:ascii="宋体" w:cs="宋体" w:hint="eastAsia"/>
          <w:sz w:val="24"/>
          <w:lang w:val="zh-CN"/>
        </w:rPr>
        <w:t>下述合同附件为本合同不可分割的部分并与本合同具有同等效力：</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供货范围及分项价格表</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技术规格</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交货计划</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履约保函(格式)</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5）</w:t>
      </w:r>
      <w:r>
        <w:rPr>
          <w:rFonts w:ascii="宋体" w:cs="宋体" w:hint="eastAsia"/>
          <w:sz w:val="24"/>
          <w:lang w:val="zh-CN"/>
        </w:rPr>
        <w:t>合同资料表中规定的其它附件</w:t>
      </w:r>
    </w:p>
    <w:p w:rsidR="00E0045E" w:rsidRDefault="00E0045E" w:rsidP="00E0045E">
      <w:pPr>
        <w:tabs>
          <w:tab w:val="left" w:pos="2765"/>
          <w:tab w:val="left" w:pos="3600"/>
        </w:tabs>
        <w:spacing w:line="360" w:lineRule="auto"/>
        <w:jc w:val="center"/>
        <w:rPr>
          <w:rFonts w:ascii="宋体" w:cs="宋体"/>
          <w:sz w:val="24"/>
          <w:lang w:val="zh-CN"/>
        </w:rPr>
      </w:pPr>
    </w:p>
    <w:p w:rsidR="00E0045E" w:rsidRDefault="00E0045E" w:rsidP="00E0045E">
      <w:pPr>
        <w:tabs>
          <w:tab w:val="left" w:pos="2765"/>
          <w:tab w:val="left" w:pos="3600"/>
        </w:tabs>
        <w:spacing w:line="360" w:lineRule="auto"/>
        <w:jc w:val="center"/>
        <w:rPr>
          <w:rFonts w:ascii="宋体" w:cs="宋体"/>
          <w:sz w:val="24"/>
          <w:lang w:val="zh-CN"/>
        </w:rPr>
      </w:pPr>
    </w:p>
    <w:p w:rsidR="00E0045E" w:rsidRDefault="00E0045E" w:rsidP="00E0045E">
      <w:pPr>
        <w:tabs>
          <w:tab w:val="left" w:pos="2765"/>
          <w:tab w:val="left" w:pos="3600"/>
        </w:tabs>
        <w:spacing w:line="360" w:lineRule="auto"/>
        <w:jc w:val="center"/>
        <w:rPr>
          <w:rFonts w:ascii="宋体" w:cs="宋体"/>
          <w:sz w:val="24"/>
          <w:lang w:val="zh-CN"/>
        </w:rPr>
      </w:pPr>
      <w:r>
        <w:rPr>
          <w:rFonts w:ascii="宋体" w:cs="宋体" w:hint="eastAsia"/>
          <w:sz w:val="24"/>
          <w:lang w:val="zh-CN"/>
        </w:rPr>
        <w:t>合同（格式）</w:t>
      </w:r>
    </w:p>
    <w:p w:rsidR="00E0045E" w:rsidRDefault="00E0045E" w:rsidP="00E0045E">
      <w:pPr>
        <w:spacing w:line="360" w:lineRule="auto"/>
        <w:rPr>
          <w:rFonts w:ascii="宋体" w:cs="宋体"/>
          <w:sz w:val="24"/>
          <w:lang w:val="zh-CN"/>
        </w:rPr>
      </w:pPr>
      <w:r>
        <w:rPr>
          <w:rFonts w:ascii="宋体" w:cs="宋体" w:hint="eastAsia"/>
          <w:sz w:val="24"/>
          <w:lang w:val="zh-CN"/>
        </w:rPr>
        <w:t>需方：</w:t>
      </w:r>
    </w:p>
    <w:p w:rsidR="00E0045E" w:rsidRDefault="00E0045E" w:rsidP="00E0045E">
      <w:pPr>
        <w:spacing w:line="360" w:lineRule="auto"/>
        <w:rPr>
          <w:rFonts w:ascii="宋体" w:cs="宋体"/>
          <w:sz w:val="24"/>
          <w:lang w:val="zh-CN"/>
        </w:rPr>
      </w:pPr>
      <w:r>
        <w:rPr>
          <w:rFonts w:ascii="宋体" w:cs="宋体" w:hint="eastAsia"/>
          <w:sz w:val="24"/>
          <w:lang w:val="zh-CN"/>
        </w:rPr>
        <w:t>供方：</w:t>
      </w:r>
    </w:p>
    <w:p w:rsidR="00E0045E" w:rsidRDefault="00E0045E" w:rsidP="00E0045E">
      <w:pPr>
        <w:spacing w:line="360" w:lineRule="auto"/>
        <w:ind w:firstLine="540"/>
        <w:rPr>
          <w:rFonts w:ascii="宋体" w:cs="宋体"/>
          <w:sz w:val="24"/>
          <w:lang w:val="zh-CN"/>
        </w:rPr>
      </w:pPr>
      <w:r>
        <w:rPr>
          <w:rFonts w:ascii="宋体" w:cs="宋体" w:hint="eastAsia"/>
          <w:sz w:val="24"/>
          <w:lang w:val="zh-CN"/>
        </w:rPr>
        <w:t>本合同于     年    月    日由需方和供方按下述条款签署。</w:t>
      </w:r>
    </w:p>
    <w:p w:rsidR="00E0045E" w:rsidRDefault="00E0045E" w:rsidP="00E0045E">
      <w:pPr>
        <w:spacing w:line="360" w:lineRule="auto"/>
        <w:ind w:firstLine="540"/>
        <w:rPr>
          <w:rFonts w:ascii="宋体" w:cs="宋体"/>
          <w:sz w:val="24"/>
          <w:lang w:val="zh-CN"/>
        </w:rPr>
      </w:pPr>
      <w:r>
        <w:rPr>
          <w:rFonts w:ascii="宋体" w:cs="宋体" w:hint="eastAsia"/>
          <w:sz w:val="24"/>
          <w:lang w:val="zh-CN"/>
        </w:rPr>
        <w:t>在需方为获得（货物和服务简介）货物和伴随服务，邀请供方参加了该项目竞争性招标，并接受了供方以总金额（币种，用文字和数字表示的合同价）（以下简称“合同价”）的投标。双方以上述事实为基础，签订本合同。</w:t>
      </w:r>
    </w:p>
    <w:p w:rsidR="00E0045E" w:rsidRDefault="00E0045E" w:rsidP="00E0045E">
      <w:pPr>
        <w:spacing w:line="360" w:lineRule="auto"/>
        <w:ind w:firstLineChars="250" w:firstLine="600"/>
        <w:rPr>
          <w:rFonts w:ascii="宋体" w:cs="宋体"/>
          <w:sz w:val="24"/>
          <w:lang w:val="zh-CN"/>
        </w:rPr>
      </w:pPr>
      <w:r>
        <w:rPr>
          <w:rFonts w:ascii="宋体" w:cs="宋体" w:hint="eastAsia"/>
          <w:sz w:val="24"/>
          <w:lang w:val="zh-CN"/>
        </w:rPr>
        <w:t>本合同在此声明如下：</w:t>
      </w:r>
    </w:p>
    <w:p w:rsidR="00E0045E" w:rsidRDefault="00E0045E" w:rsidP="00E0045E">
      <w:pPr>
        <w:tabs>
          <w:tab w:val="left" w:pos="720"/>
        </w:tabs>
        <w:spacing w:line="360" w:lineRule="auto"/>
        <w:ind w:firstLineChars="225" w:firstLine="540"/>
        <w:rPr>
          <w:rFonts w:ascii="宋体" w:cs="宋体"/>
          <w:sz w:val="24"/>
          <w:lang w:val="zh-CN"/>
        </w:rPr>
      </w:pPr>
      <w:r>
        <w:rPr>
          <w:rFonts w:ascii="宋体" w:cs="宋体" w:hint="eastAsia"/>
          <w:sz w:val="24"/>
          <w:lang w:val="zh-CN"/>
        </w:rPr>
        <w:t>本合同中的词语和术语的含义与合同条款中定义的相同。</w:t>
      </w:r>
    </w:p>
    <w:p w:rsidR="00E0045E" w:rsidRDefault="00E0045E" w:rsidP="00E0045E">
      <w:pPr>
        <w:tabs>
          <w:tab w:val="left" w:pos="900"/>
        </w:tabs>
        <w:spacing w:line="360" w:lineRule="auto"/>
        <w:ind w:firstLineChars="225" w:firstLine="540"/>
        <w:rPr>
          <w:rFonts w:ascii="宋体" w:cs="宋体"/>
          <w:sz w:val="24"/>
          <w:lang w:val="zh-CN"/>
        </w:rPr>
      </w:pPr>
      <w:r>
        <w:rPr>
          <w:rFonts w:ascii="宋体" w:cs="宋体" w:hint="eastAsia"/>
          <w:sz w:val="24"/>
          <w:lang w:val="zh-CN"/>
        </w:rPr>
        <w:t>下述文件作为合同签订的基础，是构成本合同的主要组成部分,并与本合同一起阅读和解释:</w:t>
      </w:r>
    </w:p>
    <w:p w:rsidR="00E0045E" w:rsidRDefault="00E0045E" w:rsidP="00E0045E">
      <w:pPr>
        <w:numPr>
          <w:ilvl w:val="0"/>
          <w:numId w:val="19"/>
        </w:numPr>
        <w:spacing w:line="360" w:lineRule="auto"/>
        <w:rPr>
          <w:rFonts w:ascii="宋体" w:cs="宋体"/>
          <w:sz w:val="24"/>
          <w:lang w:val="zh-CN"/>
        </w:rPr>
      </w:pPr>
      <w:r>
        <w:rPr>
          <w:rFonts w:ascii="宋体" w:cs="宋体" w:hint="eastAsia"/>
          <w:sz w:val="24"/>
          <w:lang w:val="zh-CN"/>
        </w:rPr>
        <w:t>合同条款</w:t>
      </w:r>
    </w:p>
    <w:p w:rsidR="00E0045E" w:rsidRDefault="00E0045E" w:rsidP="00E0045E">
      <w:pPr>
        <w:numPr>
          <w:ilvl w:val="0"/>
          <w:numId w:val="19"/>
        </w:numPr>
        <w:spacing w:line="360" w:lineRule="auto"/>
        <w:rPr>
          <w:rFonts w:ascii="宋体" w:cs="宋体"/>
          <w:sz w:val="24"/>
          <w:lang w:val="zh-CN"/>
        </w:rPr>
      </w:pPr>
      <w:r>
        <w:rPr>
          <w:rFonts w:ascii="宋体" w:cs="宋体" w:hint="eastAsia"/>
          <w:sz w:val="24"/>
          <w:lang w:val="zh-CN"/>
        </w:rPr>
        <w:t>合同条款资料表</w:t>
      </w:r>
    </w:p>
    <w:p w:rsidR="00E0045E" w:rsidRDefault="00E0045E" w:rsidP="00E0045E">
      <w:pPr>
        <w:numPr>
          <w:ilvl w:val="0"/>
          <w:numId w:val="19"/>
        </w:numPr>
        <w:spacing w:line="360" w:lineRule="auto"/>
        <w:rPr>
          <w:rFonts w:ascii="宋体" w:cs="宋体"/>
          <w:sz w:val="24"/>
          <w:lang w:val="zh-CN"/>
        </w:rPr>
      </w:pPr>
      <w:r>
        <w:rPr>
          <w:rFonts w:ascii="宋体" w:cs="宋体" w:hint="eastAsia"/>
          <w:sz w:val="24"/>
          <w:lang w:val="zh-CN"/>
        </w:rPr>
        <w:lastRenderedPageBreak/>
        <w:t>合同条款附件</w:t>
      </w:r>
    </w:p>
    <w:p w:rsidR="00E0045E" w:rsidRDefault="00E0045E" w:rsidP="00E0045E">
      <w:pPr>
        <w:spacing w:line="360" w:lineRule="auto"/>
        <w:ind w:left="960"/>
        <w:rPr>
          <w:rFonts w:ascii="宋体" w:cs="宋体"/>
          <w:sz w:val="24"/>
          <w:lang w:val="zh-CN"/>
        </w:rPr>
      </w:pPr>
      <w:r>
        <w:rPr>
          <w:rFonts w:ascii="宋体" w:cs="宋体" w:hint="eastAsia"/>
          <w:sz w:val="24"/>
          <w:lang w:val="zh-CN"/>
        </w:rPr>
        <w:t>附件1 供货范围及分项价格表</w:t>
      </w:r>
    </w:p>
    <w:p w:rsidR="00E0045E" w:rsidRDefault="00E0045E" w:rsidP="00E0045E">
      <w:pPr>
        <w:spacing w:line="360" w:lineRule="auto"/>
        <w:ind w:left="960"/>
        <w:rPr>
          <w:rFonts w:ascii="宋体" w:cs="宋体"/>
          <w:sz w:val="24"/>
          <w:lang w:val="zh-CN"/>
        </w:rPr>
      </w:pPr>
      <w:r>
        <w:rPr>
          <w:rFonts w:ascii="宋体" w:cs="宋体" w:hint="eastAsia"/>
          <w:sz w:val="24"/>
          <w:lang w:val="zh-CN"/>
        </w:rPr>
        <w:t>附件2 技术规格</w:t>
      </w:r>
    </w:p>
    <w:p w:rsidR="00E0045E" w:rsidRDefault="00E0045E" w:rsidP="00E0045E">
      <w:pPr>
        <w:spacing w:line="360" w:lineRule="auto"/>
        <w:ind w:left="960"/>
        <w:rPr>
          <w:rFonts w:ascii="宋体" w:cs="宋体"/>
          <w:sz w:val="24"/>
          <w:lang w:val="zh-CN"/>
        </w:rPr>
      </w:pPr>
      <w:r>
        <w:rPr>
          <w:rFonts w:ascii="宋体" w:cs="宋体" w:hint="eastAsia"/>
          <w:sz w:val="24"/>
          <w:lang w:val="zh-CN"/>
        </w:rPr>
        <w:t>附件3 交货计划</w:t>
      </w:r>
    </w:p>
    <w:p w:rsidR="00E0045E" w:rsidRDefault="00E0045E" w:rsidP="00E0045E">
      <w:pPr>
        <w:spacing w:line="360" w:lineRule="auto"/>
        <w:ind w:left="960"/>
        <w:rPr>
          <w:rFonts w:ascii="宋体" w:cs="宋体"/>
          <w:sz w:val="24"/>
          <w:lang w:val="zh-CN"/>
        </w:rPr>
      </w:pPr>
      <w:r>
        <w:rPr>
          <w:rFonts w:ascii="宋体" w:cs="宋体" w:hint="eastAsia"/>
          <w:sz w:val="24"/>
          <w:lang w:val="zh-CN"/>
        </w:rPr>
        <w:t>附件4 履约保函(格式)</w:t>
      </w:r>
    </w:p>
    <w:p w:rsidR="00E0045E" w:rsidRDefault="00E0045E" w:rsidP="00E0045E">
      <w:pPr>
        <w:numPr>
          <w:ilvl w:val="0"/>
          <w:numId w:val="19"/>
        </w:numPr>
        <w:spacing w:line="360" w:lineRule="auto"/>
        <w:rPr>
          <w:rFonts w:ascii="宋体" w:cs="宋体"/>
          <w:sz w:val="24"/>
          <w:lang w:val="zh-CN"/>
        </w:rPr>
      </w:pPr>
      <w:r>
        <w:rPr>
          <w:rFonts w:ascii="宋体" w:cs="宋体" w:hint="eastAsia"/>
          <w:sz w:val="24"/>
          <w:lang w:val="zh-CN"/>
        </w:rPr>
        <w:t>中标通知书</w:t>
      </w:r>
    </w:p>
    <w:p w:rsidR="00E0045E" w:rsidRDefault="00E0045E" w:rsidP="00E0045E">
      <w:pPr>
        <w:tabs>
          <w:tab w:val="left" w:pos="360"/>
        </w:tabs>
        <w:spacing w:line="360" w:lineRule="auto"/>
        <w:ind w:firstLineChars="225" w:firstLine="540"/>
        <w:rPr>
          <w:rFonts w:ascii="宋体" w:cs="宋体"/>
          <w:sz w:val="24"/>
          <w:lang w:val="zh-CN"/>
        </w:rPr>
      </w:pPr>
      <w:r>
        <w:rPr>
          <w:rFonts w:ascii="宋体" w:cs="宋体" w:hint="eastAsia"/>
          <w:sz w:val="24"/>
          <w:lang w:val="zh-CN"/>
        </w:rPr>
        <w:t>供方在此保证全部按照合同规定向需方提供货物和服务,并负责可能的弥补缺陷。</w:t>
      </w:r>
    </w:p>
    <w:p w:rsidR="00E0045E" w:rsidRDefault="00E0045E" w:rsidP="00E0045E">
      <w:pPr>
        <w:tabs>
          <w:tab w:val="left" w:pos="360"/>
        </w:tabs>
        <w:spacing w:line="360" w:lineRule="auto"/>
        <w:ind w:firstLineChars="225" w:firstLine="540"/>
        <w:rPr>
          <w:rFonts w:ascii="宋体" w:cs="宋体"/>
          <w:sz w:val="24"/>
          <w:lang w:val="zh-CN"/>
        </w:rPr>
      </w:pPr>
      <w:r>
        <w:rPr>
          <w:rFonts w:ascii="宋体" w:cs="宋体" w:hint="eastAsia"/>
          <w:sz w:val="24"/>
          <w:lang w:val="zh-CN"/>
        </w:rPr>
        <w:t>需方在此保证全部按照合同规定的时间和方式向供方支付合同价或其它按合同规定应支付的金额。</w:t>
      </w:r>
    </w:p>
    <w:p w:rsidR="00E0045E" w:rsidRDefault="00E0045E" w:rsidP="00E0045E">
      <w:pPr>
        <w:spacing w:line="360" w:lineRule="auto"/>
        <w:rPr>
          <w:rFonts w:ascii="宋体" w:cs="宋体"/>
          <w:sz w:val="24"/>
          <w:lang w:val="zh-CN"/>
        </w:rPr>
      </w:pPr>
      <w:r>
        <w:rPr>
          <w:rFonts w:ascii="宋体" w:cs="宋体" w:hint="eastAsia"/>
          <w:sz w:val="24"/>
          <w:lang w:val="zh-CN"/>
        </w:rPr>
        <w:t>双方在上述日期签署本协议。</w:t>
      </w:r>
    </w:p>
    <w:p w:rsidR="00E0045E" w:rsidRDefault="00E0045E" w:rsidP="00E0045E">
      <w:pPr>
        <w:autoSpaceDE w:val="0"/>
        <w:autoSpaceDN w:val="0"/>
        <w:spacing w:line="360" w:lineRule="auto"/>
        <w:rPr>
          <w:rFonts w:ascii="宋体" w:cs="宋体"/>
          <w:sz w:val="24"/>
          <w:lang w:val="zh-CN"/>
        </w:rPr>
      </w:pPr>
      <w:r>
        <w:rPr>
          <w:rFonts w:ascii="宋体" w:cs="宋体" w:hint="eastAsia"/>
          <w:sz w:val="24"/>
          <w:lang w:val="zh-CN"/>
        </w:rPr>
        <w:t xml:space="preserve">供方：&lt;盖章&gt;                                    需方：&lt;盖章&gt;        </w:t>
      </w:r>
    </w:p>
    <w:p w:rsidR="00E0045E" w:rsidRDefault="00E0045E" w:rsidP="00E0045E">
      <w:pPr>
        <w:autoSpaceDE w:val="0"/>
        <w:autoSpaceDN w:val="0"/>
        <w:spacing w:line="360" w:lineRule="auto"/>
        <w:rPr>
          <w:rFonts w:ascii="宋体" w:cs="宋体"/>
          <w:sz w:val="24"/>
          <w:lang w:val="zh-CN"/>
        </w:rPr>
      </w:pPr>
      <w:r>
        <w:rPr>
          <w:rFonts w:ascii="宋体" w:cs="宋体" w:hint="eastAsia"/>
          <w:sz w:val="24"/>
          <w:lang w:val="zh-CN"/>
        </w:rPr>
        <w:t>法定代表人：                                    法定代表人：</w:t>
      </w:r>
    </w:p>
    <w:p w:rsidR="00E0045E" w:rsidRDefault="00E0045E" w:rsidP="00E0045E">
      <w:pPr>
        <w:autoSpaceDE w:val="0"/>
        <w:autoSpaceDN w:val="0"/>
        <w:spacing w:line="360" w:lineRule="auto"/>
        <w:rPr>
          <w:rFonts w:ascii="宋体" w:cs="宋体"/>
          <w:sz w:val="24"/>
          <w:lang w:val="zh-CN"/>
        </w:rPr>
      </w:pPr>
      <w:r>
        <w:rPr>
          <w:rFonts w:ascii="宋体" w:cs="宋体" w:hint="eastAsia"/>
          <w:sz w:val="24"/>
          <w:lang w:val="zh-CN"/>
        </w:rPr>
        <w:t>委托代理人：                                    委托代理人：</w:t>
      </w:r>
    </w:p>
    <w:p w:rsidR="00E0045E" w:rsidRDefault="00E0045E" w:rsidP="00E0045E">
      <w:pPr>
        <w:autoSpaceDE w:val="0"/>
        <w:autoSpaceDN w:val="0"/>
        <w:spacing w:line="360" w:lineRule="auto"/>
        <w:rPr>
          <w:rFonts w:ascii="宋体" w:cs="宋体"/>
          <w:sz w:val="24"/>
          <w:lang w:val="zh-CN"/>
        </w:rPr>
      </w:pPr>
      <w:r>
        <w:rPr>
          <w:rFonts w:ascii="宋体" w:cs="宋体" w:hint="eastAsia"/>
          <w:sz w:val="24"/>
          <w:lang w:val="zh-CN"/>
        </w:rPr>
        <w:t>电话：                                          电话：</w:t>
      </w:r>
    </w:p>
    <w:p w:rsidR="00E0045E" w:rsidRDefault="00E0045E" w:rsidP="00E0045E">
      <w:pPr>
        <w:autoSpaceDE w:val="0"/>
        <w:autoSpaceDN w:val="0"/>
        <w:spacing w:line="360" w:lineRule="auto"/>
        <w:rPr>
          <w:rFonts w:ascii="宋体" w:cs="宋体"/>
          <w:sz w:val="24"/>
          <w:lang w:val="zh-CN"/>
        </w:rPr>
      </w:pPr>
      <w:r>
        <w:rPr>
          <w:rFonts w:ascii="宋体" w:cs="宋体" w:hint="eastAsia"/>
          <w:sz w:val="24"/>
          <w:lang w:val="zh-CN"/>
        </w:rPr>
        <w:t>开户银行：                                      开户银行：</w:t>
      </w:r>
    </w:p>
    <w:p w:rsidR="00E0045E" w:rsidRDefault="00E0045E" w:rsidP="00E0045E">
      <w:pPr>
        <w:autoSpaceDE w:val="0"/>
        <w:autoSpaceDN w:val="0"/>
        <w:spacing w:line="360" w:lineRule="auto"/>
        <w:rPr>
          <w:rFonts w:ascii="宋体" w:cs="宋体"/>
          <w:sz w:val="24"/>
          <w:lang w:val="zh-CN"/>
        </w:rPr>
      </w:pPr>
      <w:r>
        <w:rPr>
          <w:rFonts w:ascii="宋体" w:cs="宋体" w:hint="eastAsia"/>
          <w:sz w:val="24"/>
          <w:lang w:val="zh-CN"/>
        </w:rPr>
        <w:t>账号：                                          账号：</w:t>
      </w:r>
    </w:p>
    <w:p w:rsidR="00E0045E" w:rsidRDefault="00E0045E" w:rsidP="00E0045E">
      <w:pPr>
        <w:tabs>
          <w:tab w:val="left" w:pos="3600"/>
        </w:tabs>
        <w:snapToGrid w:val="0"/>
        <w:spacing w:line="300" w:lineRule="auto"/>
        <w:jc w:val="center"/>
        <w:rPr>
          <w:rFonts w:ascii="仿宋_GB2312" w:eastAsia="仿宋_GB2312" w:hAnsi="仿宋_GB2312" w:cs="仿宋_GB2312"/>
          <w:b/>
          <w:sz w:val="24"/>
        </w:rPr>
      </w:pPr>
      <w:r>
        <w:rPr>
          <w:rFonts w:ascii="仿宋_GB2312" w:eastAsia="仿宋_GB2312" w:hAnsi="仿宋_GB2312" w:cs="仿宋_GB2312" w:hint="eastAsia"/>
          <w:b/>
          <w:sz w:val="24"/>
        </w:rPr>
        <w:t>合同条款资料表</w:t>
      </w:r>
    </w:p>
    <w:p w:rsidR="00E0045E" w:rsidRDefault="00E0045E" w:rsidP="00E0045E">
      <w:pPr>
        <w:adjustRightInd w:val="0"/>
        <w:snapToGrid w:val="0"/>
        <w:spacing w:line="300" w:lineRule="auto"/>
        <w:ind w:firstLineChars="200" w:firstLine="482"/>
        <w:jc w:val="left"/>
        <w:textAlignment w:val="baseline"/>
        <w:rPr>
          <w:rFonts w:ascii="宋体" w:cs="宋体"/>
          <w:b/>
          <w:sz w:val="24"/>
          <w:lang w:val="zh-CN"/>
        </w:rPr>
      </w:pPr>
      <w:r>
        <w:rPr>
          <w:rFonts w:ascii="宋体" w:cs="宋体" w:hint="eastAsia"/>
          <w:b/>
          <w:sz w:val="24"/>
          <w:lang w:val="zh-CN"/>
        </w:rPr>
        <w:t>本表关于要采购的货物的具体资料是对合同条款的具体补充和修改，如有矛盾，应以本资料表为准。</w:t>
      </w:r>
    </w:p>
    <w:tbl>
      <w:tblPr>
        <w:tblW w:w="864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1611"/>
        <w:gridCol w:w="7035"/>
      </w:tblGrid>
      <w:tr w:rsidR="00E0045E" w:rsidTr="00D43DE4">
        <w:trPr>
          <w:trHeight w:val="570"/>
          <w:jc w:val="center"/>
        </w:trPr>
        <w:tc>
          <w:tcPr>
            <w:tcW w:w="1611" w:type="dxa"/>
            <w:vAlign w:val="center"/>
          </w:tcPr>
          <w:p w:rsidR="00E0045E" w:rsidRDefault="00E0045E" w:rsidP="00D43DE4">
            <w:pPr>
              <w:snapToGrid w:val="0"/>
              <w:spacing w:line="300" w:lineRule="auto"/>
              <w:jc w:val="center"/>
              <w:rPr>
                <w:rFonts w:ascii="宋体" w:cs="宋体"/>
                <w:sz w:val="24"/>
                <w:lang w:val="zh-CN"/>
              </w:rPr>
            </w:pPr>
            <w:r>
              <w:rPr>
                <w:rFonts w:ascii="宋体" w:cs="宋体" w:hint="eastAsia"/>
                <w:sz w:val="24"/>
                <w:lang w:val="zh-CN"/>
              </w:rPr>
              <w:t>条款号</w:t>
            </w:r>
          </w:p>
        </w:tc>
        <w:tc>
          <w:tcPr>
            <w:tcW w:w="7035" w:type="dxa"/>
            <w:vAlign w:val="center"/>
          </w:tcPr>
          <w:p w:rsidR="00E0045E" w:rsidRDefault="00E0045E" w:rsidP="00D43DE4">
            <w:pPr>
              <w:snapToGrid w:val="0"/>
              <w:spacing w:line="300" w:lineRule="auto"/>
              <w:ind w:leftChars="20" w:left="42" w:rightChars="55" w:right="115"/>
              <w:jc w:val="center"/>
              <w:rPr>
                <w:rFonts w:ascii="宋体" w:cs="宋体"/>
                <w:sz w:val="24"/>
                <w:lang w:val="zh-CN"/>
              </w:rPr>
            </w:pPr>
            <w:r>
              <w:rPr>
                <w:rFonts w:ascii="宋体" w:cs="宋体" w:hint="eastAsia"/>
                <w:sz w:val="24"/>
                <w:lang w:val="zh-CN"/>
              </w:rPr>
              <w:t>内     容</w:t>
            </w:r>
          </w:p>
        </w:tc>
      </w:tr>
      <w:tr w:rsidR="00E0045E" w:rsidTr="00D43DE4">
        <w:trPr>
          <w:trHeight w:val="485"/>
          <w:jc w:val="center"/>
        </w:trPr>
        <w:tc>
          <w:tcPr>
            <w:tcW w:w="1611" w:type="dxa"/>
            <w:vAlign w:val="center"/>
          </w:tcPr>
          <w:p w:rsidR="00E0045E" w:rsidRDefault="00E0045E" w:rsidP="00D43DE4">
            <w:pPr>
              <w:snapToGrid w:val="0"/>
              <w:spacing w:line="300" w:lineRule="auto"/>
              <w:jc w:val="center"/>
              <w:rPr>
                <w:rFonts w:ascii="宋体" w:cs="宋体"/>
                <w:sz w:val="24"/>
                <w:lang w:val="zh-CN"/>
              </w:rPr>
            </w:pPr>
            <w:r>
              <w:rPr>
                <w:rFonts w:ascii="宋体" w:cs="宋体" w:hint="eastAsia"/>
                <w:sz w:val="24"/>
                <w:lang w:val="zh-CN"/>
              </w:rPr>
              <w:t>1.1</w:t>
            </w:r>
          </w:p>
        </w:tc>
        <w:tc>
          <w:tcPr>
            <w:tcW w:w="7035" w:type="dxa"/>
            <w:vAlign w:val="center"/>
          </w:tcPr>
          <w:p w:rsidR="00E0045E" w:rsidRDefault="0088355B" w:rsidP="00D43DE4">
            <w:pPr>
              <w:snapToGrid w:val="0"/>
              <w:spacing w:line="300" w:lineRule="auto"/>
              <w:ind w:leftChars="20" w:left="42" w:rightChars="55" w:right="115"/>
              <w:rPr>
                <w:rFonts w:ascii="宋体" w:cs="宋体"/>
                <w:sz w:val="24"/>
                <w:lang w:val="zh-CN"/>
              </w:rPr>
            </w:pPr>
            <w:r>
              <w:rPr>
                <w:rFonts w:ascii="宋体" w:cs="宋体" w:hint="eastAsia"/>
                <w:sz w:val="24"/>
                <w:lang w:val="zh-CN"/>
              </w:rPr>
              <w:t>长葛市人民</w:t>
            </w:r>
            <w:r w:rsidR="00E0045E">
              <w:rPr>
                <w:rFonts w:ascii="宋体" w:cs="宋体" w:hint="eastAsia"/>
                <w:sz w:val="24"/>
                <w:lang w:val="zh-CN"/>
              </w:rPr>
              <w:t>医院</w:t>
            </w:r>
          </w:p>
        </w:tc>
      </w:tr>
      <w:tr w:rsidR="00E0045E" w:rsidTr="00D43DE4">
        <w:trPr>
          <w:trHeight w:val="486"/>
          <w:jc w:val="center"/>
        </w:trPr>
        <w:tc>
          <w:tcPr>
            <w:tcW w:w="1611" w:type="dxa"/>
            <w:vAlign w:val="center"/>
          </w:tcPr>
          <w:p w:rsidR="00E0045E" w:rsidRDefault="00E0045E" w:rsidP="00D43DE4">
            <w:pPr>
              <w:snapToGrid w:val="0"/>
              <w:spacing w:line="300" w:lineRule="auto"/>
              <w:jc w:val="center"/>
              <w:rPr>
                <w:rFonts w:ascii="宋体" w:cs="宋体"/>
                <w:sz w:val="24"/>
                <w:lang w:val="zh-CN"/>
              </w:rPr>
            </w:pPr>
            <w:r>
              <w:rPr>
                <w:rFonts w:ascii="宋体" w:cs="宋体" w:hint="eastAsia"/>
                <w:sz w:val="24"/>
                <w:lang w:val="zh-CN"/>
              </w:rPr>
              <w:t>7.1</w:t>
            </w:r>
          </w:p>
        </w:tc>
        <w:tc>
          <w:tcPr>
            <w:tcW w:w="7035" w:type="dxa"/>
            <w:vAlign w:val="center"/>
          </w:tcPr>
          <w:p w:rsidR="00E0045E" w:rsidRDefault="00E0045E" w:rsidP="00D43DE4">
            <w:pPr>
              <w:snapToGrid w:val="0"/>
              <w:spacing w:line="300" w:lineRule="auto"/>
              <w:ind w:leftChars="20" w:left="42" w:rightChars="55" w:right="115"/>
              <w:rPr>
                <w:rFonts w:ascii="宋体" w:cs="宋体"/>
                <w:sz w:val="24"/>
                <w:lang w:val="zh-CN"/>
              </w:rPr>
            </w:pPr>
            <w:r>
              <w:rPr>
                <w:rFonts w:ascii="宋体" w:cs="宋体" w:hint="eastAsia"/>
                <w:sz w:val="24"/>
                <w:lang w:val="zh-CN"/>
              </w:rPr>
              <w:t>履约保证金金额：</w:t>
            </w:r>
            <w:r>
              <w:rPr>
                <w:rFonts w:ascii="宋体" w:cs="宋体" w:hint="eastAsia"/>
                <w:sz w:val="24"/>
              </w:rPr>
              <w:t>10</w:t>
            </w:r>
            <w:r>
              <w:rPr>
                <w:rFonts w:ascii="宋体" w:cs="宋体" w:hint="eastAsia"/>
                <w:sz w:val="24"/>
                <w:lang w:val="zh-CN"/>
              </w:rPr>
              <w:t>%，合同货币</w:t>
            </w:r>
          </w:p>
        </w:tc>
      </w:tr>
      <w:tr w:rsidR="00E0045E" w:rsidTr="00D43DE4">
        <w:trPr>
          <w:cantSplit/>
          <w:trHeight w:val="486"/>
          <w:jc w:val="center"/>
        </w:trPr>
        <w:tc>
          <w:tcPr>
            <w:tcW w:w="1611" w:type="dxa"/>
            <w:vAlign w:val="center"/>
          </w:tcPr>
          <w:p w:rsidR="00E0045E" w:rsidRDefault="00E0045E" w:rsidP="00D43DE4">
            <w:pPr>
              <w:snapToGrid w:val="0"/>
              <w:spacing w:line="300" w:lineRule="auto"/>
              <w:jc w:val="center"/>
              <w:rPr>
                <w:rFonts w:ascii="宋体" w:cs="宋体"/>
                <w:sz w:val="24"/>
                <w:lang w:val="zh-CN"/>
              </w:rPr>
            </w:pPr>
            <w:r>
              <w:rPr>
                <w:rFonts w:ascii="宋体" w:cs="宋体" w:hint="eastAsia"/>
                <w:sz w:val="24"/>
                <w:lang w:val="zh-CN"/>
              </w:rPr>
              <w:t>7.3</w:t>
            </w:r>
          </w:p>
        </w:tc>
        <w:tc>
          <w:tcPr>
            <w:tcW w:w="7035" w:type="dxa"/>
            <w:vAlign w:val="center"/>
          </w:tcPr>
          <w:p w:rsidR="00E0045E" w:rsidRDefault="00E0045E" w:rsidP="00D43DE4">
            <w:pPr>
              <w:snapToGrid w:val="0"/>
              <w:spacing w:line="300" w:lineRule="auto"/>
              <w:ind w:leftChars="20" w:left="42" w:rightChars="55" w:right="115"/>
              <w:rPr>
                <w:rFonts w:ascii="宋体" w:cs="宋体"/>
                <w:sz w:val="24"/>
                <w:lang w:val="zh-CN"/>
              </w:rPr>
            </w:pPr>
            <w:r>
              <w:rPr>
                <w:rFonts w:ascii="宋体" w:cs="宋体" w:hint="eastAsia"/>
                <w:sz w:val="24"/>
                <w:lang w:val="zh-CN"/>
              </w:rPr>
              <w:t>履约保证金形式：通过转账或电汇的形式</w:t>
            </w:r>
          </w:p>
        </w:tc>
      </w:tr>
      <w:tr w:rsidR="00E0045E" w:rsidTr="00D43DE4">
        <w:trPr>
          <w:cantSplit/>
          <w:trHeight w:val="348"/>
          <w:jc w:val="center"/>
        </w:trPr>
        <w:tc>
          <w:tcPr>
            <w:tcW w:w="1611" w:type="dxa"/>
            <w:vAlign w:val="center"/>
          </w:tcPr>
          <w:p w:rsidR="00E0045E" w:rsidRDefault="00E0045E" w:rsidP="00D43DE4">
            <w:pPr>
              <w:snapToGrid w:val="0"/>
              <w:spacing w:line="300" w:lineRule="auto"/>
              <w:jc w:val="center"/>
              <w:rPr>
                <w:rFonts w:ascii="宋体" w:cs="宋体"/>
                <w:sz w:val="24"/>
                <w:lang w:val="zh-CN"/>
              </w:rPr>
            </w:pPr>
            <w:r>
              <w:rPr>
                <w:rFonts w:ascii="宋体" w:cs="宋体" w:hint="eastAsia"/>
                <w:sz w:val="24"/>
                <w:lang w:val="zh-CN"/>
              </w:rPr>
              <w:t>8</w:t>
            </w:r>
          </w:p>
        </w:tc>
        <w:tc>
          <w:tcPr>
            <w:tcW w:w="7035" w:type="dxa"/>
            <w:vAlign w:val="center"/>
          </w:tcPr>
          <w:p w:rsidR="00E0045E" w:rsidRDefault="00E0045E" w:rsidP="00D43DE4">
            <w:pPr>
              <w:keepNext/>
              <w:keepLines/>
              <w:tabs>
                <w:tab w:val="left" w:pos="840"/>
              </w:tabs>
              <w:snapToGrid w:val="0"/>
              <w:spacing w:line="300" w:lineRule="auto"/>
              <w:outlineLvl w:val="1"/>
              <w:rPr>
                <w:rFonts w:ascii="宋体" w:cs="宋体"/>
                <w:sz w:val="24"/>
                <w:lang w:val="zh-CN"/>
              </w:rPr>
            </w:pPr>
            <w:r>
              <w:rPr>
                <w:rFonts w:ascii="宋体" w:cs="宋体" w:hint="eastAsia"/>
                <w:sz w:val="24"/>
                <w:lang w:val="zh-CN"/>
              </w:rPr>
              <w:t>检验和测试标准方法和内容：</w:t>
            </w:r>
          </w:p>
          <w:p w:rsidR="00E0045E" w:rsidRDefault="00E0045E" w:rsidP="00D43DE4">
            <w:pPr>
              <w:snapToGrid w:val="0"/>
              <w:spacing w:line="300" w:lineRule="auto"/>
              <w:rPr>
                <w:rFonts w:ascii="宋体" w:cs="宋体"/>
                <w:sz w:val="24"/>
                <w:lang w:val="zh-CN"/>
              </w:rPr>
            </w:pPr>
            <w:r>
              <w:rPr>
                <w:rFonts w:ascii="宋体" w:cs="宋体" w:hint="eastAsia"/>
                <w:sz w:val="24"/>
                <w:lang w:val="zh-CN"/>
              </w:rPr>
              <w:t>依据以下标准进行：</w:t>
            </w:r>
          </w:p>
          <w:p w:rsidR="00E0045E" w:rsidRDefault="00E0045E" w:rsidP="00E0045E">
            <w:pPr>
              <w:numPr>
                <w:ilvl w:val="0"/>
                <w:numId w:val="20"/>
              </w:numPr>
              <w:tabs>
                <w:tab w:val="left" w:pos="432"/>
                <w:tab w:val="left" w:pos="720"/>
              </w:tabs>
              <w:snapToGrid w:val="0"/>
              <w:spacing w:line="300" w:lineRule="auto"/>
              <w:ind w:hanging="720"/>
              <w:rPr>
                <w:rFonts w:ascii="宋体" w:cs="宋体"/>
                <w:sz w:val="24"/>
                <w:lang w:val="zh-CN"/>
              </w:rPr>
            </w:pPr>
            <w:r>
              <w:rPr>
                <w:rFonts w:ascii="宋体" w:cs="宋体" w:hint="eastAsia"/>
                <w:sz w:val="24"/>
                <w:lang w:val="zh-CN"/>
              </w:rPr>
              <w:t>招标文件技术规格所述的标准；</w:t>
            </w:r>
          </w:p>
          <w:p w:rsidR="00E0045E" w:rsidRDefault="00E0045E" w:rsidP="00E0045E">
            <w:pPr>
              <w:numPr>
                <w:ilvl w:val="0"/>
                <w:numId w:val="20"/>
              </w:numPr>
              <w:tabs>
                <w:tab w:val="left" w:pos="432"/>
                <w:tab w:val="left" w:pos="720"/>
              </w:tabs>
              <w:snapToGrid w:val="0"/>
              <w:spacing w:line="300" w:lineRule="auto"/>
              <w:ind w:hanging="720"/>
              <w:rPr>
                <w:rFonts w:ascii="宋体" w:cs="宋体"/>
                <w:sz w:val="24"/>
                <w:lang w:val="zh-CN"/>
              </w:rPr>
            </w:pPr>
            <w:r>
              <w:rPr>
                <w:rFonts w:ascii="宋体" w:cs="宋体" w:hint="eastAsia"/>
                <w:sz w:val="24"/>
                <w:lang w:val="zh-CN"/>
              </w:rPr>
              <w:t>货物来源国适用的最新版本的官方标准；</w:t>
            </w:r>
          </w:p>
          <w:p w:rsidR="00E0045E" w:rsidRDefault="00E0045E" w:rsidP="00E0045E">
            <w:pPr>
              <w:numPr>
                <w:ilvl w:val="0"/>
                <w:numId w:val="20"/>
              </w:numPr>
              <w:tabs>
                <w:tab w:val="left" w:pos="432"/>
                <w:tab w:val="left" w:pos="720"/>
              </w:tabs>
              <w:snapToGrid w:val="0"/>
              <w:spacing w:line="300" w:lineRule="auto"/>
              <w:ind w:hanging="720"/>
              <w:rPr>
                <w:rFonts w:ascii="宋体" w:cs="宋体"/>
                <w:sz w:val="24"/>
                <w:lang w:val="zh-CN"/>
              </w:rPr>
            </w:pPr>
            <w:r>
              <w:rPr>
                <w:rFonts w:ascii="宋体" w:cs="宋体" w:hint="eastAsia"/>
                <w:sz w:val="24"/>
                <w:lang w:val="zh-CN"/>
              </w:rPr>
              <w:t>投标文件中承诺的内容。</w:t>
            </w:r>
          </w:p>
        </w:tc>
      </w:tr>
      <w:tr w:rsidR="00E0045E" w:rsidTr="00D43DE4">
        <w:trPr>
          <w:cantSplit/>
          <w:trHeight w:val="310"/>
          <w:jc w:val="center"/>
        </w:trPr>
        <w:tc>
          <w:tcPr>
            <w:tcW w:w="1611" w:type="dxa"/>
            <w:vAlign w:val="center"/>
          </w:tcPr>
          <w:p w:rsidR="00E0045E" w:rsidRDefault="00E0045E" w:rsidP="00D43DE4">
            <w:pPr>
              <w:snapToGrid w:val="0"/>
              <w:spacing w:line="300" w:lineRule="auto"/>
              <w:jc w:val="center"/>
              <w:rPr>
                <w:rFonts w:ascii="宋体" w:cs="宋体"/>
                <w:sz w:val="24"/>
                <w:lang w:val="zh-CN"/>
              </w:rPr>
            </w:pPr>
            <w:r>
              <w:rPr>
                <w:rFonts w:ascii="宋体" w:cs="宋体" w:hint="eastAsia"/>
                <w:sz w:val="24"/>
                <w:lang w:val="zh-CN"/>
              </w:rPr>
              <w:lastRenderedPageBreak/>
              <w:t>11</w:t>
            </w:r>
          </w:p>
        </w:tc>
        <w:tc>
          <w:tcPr>
            <w:tcW w:w="7035" w:type="dxa"/>
            <w:vAlign w:val="center"/>
          </w:tcPr>
          <w:p w:rsidR="00E0045E" w:rsidRDefault="00E0045E" w:rsidP="00D43DE4">
            <w:pPr>
              <w:snapToGrid w:val="0"/>
              <w:spacing w:line="300" w:lineRule="auto"/>
              <w:rPr>
                <w:rFonts w:ascii="宋体" w:cs="宋体"/>
                <w:sz w:val="24"/>
                <w:lang w:val="zh-CN"/>
              </w:rPr>
            </w:pPr>
            <w:r>
              <w:rPr>
                <w:rFonts w:ascii="宋体" w:cs="宋体" w:hint="eastAsia"/>
                <w:sz w:val="24"/>
                <w:lang w:val="zh-CN"/>
              </w:rPr>
              <w:t>装运条件</w:t>
            </w:r>
          </w:p>
          <w:p w:rsidR="00E0045E" w:rsidRDefault="00E0045E" w:rsidP="00D43DE4">
            <w:pPr>
              <w:snapToGrid w:val="0"/>
              <w:spacing w:line="300" w:lineRule="auto"/>
              <w:rPr>
                <w:rFonts w:ascii="宋体" w:cs="宋体"/>
                <w:sz w:val="24"/>
                <w:lang w:val="zh-CN"/>
              </w:rPr>
            </w:pPr>
            <w:r>
              <w:rPr>
                <w:rFonts w:ascii="宋体" w:cs="宋体" w:hint="eastAsia"/>
                <w:sz w:val="24"/>
                <w:lang w:val="zh-CN"/>
              </w:rPr>
              <w:t>合同货物：</w:t>
            </w:r>
          </w:p>
          <w:p w:rsidR="00E0045E" w:rsidRDefault="00E0045E" w:rsidP="00E0045E">
            <w:pPr>
              <w:numPr>
                <w:ilvl w:val="0"/>
                <w:numId w:val="21"/>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运输条件和保险、运费支付：汽车运输、运保费由卖方支付；</w:t>
            </w:r>
          </w:p>
          <w:p w:rsidR="00E0045E" w:rsidRDefault="00E0045E" w:rsidP="00E0045E">
            <w:pPr>
              <w:numPr>
                <w:ilvl w:val="0"/>
                <w:numId w:val="21"/>
              </w:numPr>
              <w:tabs>
                <w:tab w:val="left" w:pos="432"/>
                <w:tab w:val="left" w:pos="720"/>
              </w:tabs>
              <w:snapToGrid w:val="0"/>
              <w:spacing w:line="300" w:lineRule="auto"/>
              <w:ind w:left="432" w:hanging="432"/>
              <w:rPr>
                <w:rFonts w:ascii="宋体" w:cs="宋体"/>
                <w:color w:val="000000"/>
                <w:sz w:val="24"/>
                <w:lang w:val="zh-CN"/>
              </w:rPr>
            </w:pPr>
            <w:r>
              <w:rPr>
                <w:rFonts w:ascii="宋体" w:cs="宋体" w:hint="eastAsia"/>
                <w:sz w:val="24"/>
                <w:lang w:val="zh-CN"/>
              </w:rPr>
              <w:t>交货日期认定：</w:t>
            </w:r>
            <w:r>
              <w:rPr>
                <w:rFonts w:ascii="宋体" w:cs="宋体" w:hint="eastAsia"/>
                <w:color w:val="000000"/>
                <w:sz w:val="24"/>
                <w:lang w:val="zh-CN"/>
              </w:rPr>
              <w:t>合同签订后</w:t>
            </w:r>
            <w:r>
              <w:rPr>
                <w:rFonts w:ascii="宋体" w:cs="宋体" w:hint="eastAsia"/>
                <w:color w:val="000000"/>
                <w:sz w:val="24"/>
              </w:rPr>
              <w:t>30</w:t>
            </w:r>
            <w:r>
              <w:rPr>
                <w:rFonts w:ascii="宋体" w:cs="宋体" w:hint="eastAsia"/>
                <w:color w:val="000000"/>
                <w:sz w:val="24"/>
                <w:lang w:val="zh-CN"/>
              </w:rPr>
              <w:t>天内；</w:t>
            </w:r>
          </w:p>
          <w:p w:rsidR="00E0045E" w:rsidRDefault="0088355B" w:rsidP="00E0045E">
            <w:pPr>
              <w:numPr>
                <w:ilvl w:val="0"/>
                <w:numId w:val="21"/>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项目现场：长葛市人民</w:t>
            </w:r>
            <w:r w:rsidR="00E0045E">
              <w:rPr>
                <w:rFonts w:ascii="宋体" w:cs="宋体" w:hint="eastAsia"/>
                <w:sz w:val="24"/>
                <w:lang w:val="zh-CN"/>
              </w:rPr>
              <w:t>医院。</w:t>
            </w:r>
          </w:p>
        </w:tc>
      </w:tr>
      <w:tr w:rsidR="00E0045E" w:rsidTr="00D43DE4">
        <w:trPr>
          <w:cantSplit/>
          <w:trHeight w:val="310"/>
          <w:jc w:val="center"/>
        </w:trPr>
        <w:tc>
          <w:tcPr>
            <w:tcW w:w="1611" w:type="dxa"/>
            <w:vAlign w:val="center"/>
          </w:tcPr>
          <w:p w:rsidR="00E0045E" w:rsidRDefault="00E0045E" w:rsidP="00D43DE4">
            <w:pPr>
              <w:snapToGrid w:val="0"/>
              <w:spacing w:line="300" w:lineRule="auto"/>
              <w:jc w:val="center"/>
              <w:rPr>
                <w:rFonts w:ascii="宋体" w:cs="宋体"/>
                <w:sz w:val="24"/>
                <w:lang w:val="zh-CN"/>
              </w:rPr>
            </w:pPr>
            <w:r>
              <w:rPr>
                <w:rFonts w:ascii="宋体" w:cs="宋体" w:hint="eastAsia"/>
                <w:sz w:val="24"/>
                <w:lang w:val="zh-CN"/>
              </w:rPr>
              <w:t>16</w:t>
            </w:r>
          </w:p>
        </w:tc>
        <w:tc>
          <w:tcPr>
            <w:tcW w:w="7035" w:type="dxa"/>
            <w:vAlign w:val="center"/>
          </w:tcPr>
          <w:p w:rsidR="00E0045E" w:rsidRDefault="00E0045E" w:rsidP="00D43DE4">
            <w:pPr>
              <w:keepNext/>
              <w:keepLines/>
              <w:tabs>
                <w:tab w:val="left" w:pos="840"/>
              </w:tabs>
              <w:snapToGrid w:val="0"/>
              <w:spacing w:line="300" w:lineRule="auto"/>
              <w:outlineLvl w:val="1"/>
              <w:rPr>
                <w:rFonts w:ascii="宋体" w:cs="宋体"/>
                <w:sz w:val="24"/>
                <w:lang w:val="zh-CN"/>
              </w:rPr>
            </w:pPr>
            <w:r>
              <w:rPr>
                <w:rFonts w:ascii="宋体" w:cs="宋体" w:hint="eastAsia"/>
                <w:sz w:val="24"/>
                <w:lang w:val="zh-CN"/>
              </w:rPr>
              <w:t>伴随服务：</w:t>
            </w:r>
          </w:p>
          <w:p w:rsidR="00E0045E" w:rsidRDefault="00E0045E" w:rsidP="00D43DE4">
            <w:pPr>
              <w:snapToGrid w:val="0"/>
              <w:spacing w:line="300" w:lineRule="auto"/>
              <w:rPr>
                <w:rFonts w:ascii="宋体" w:cs="宋体"/>
                <w:sz w:val="24"/>
                <w:lang w:val="zh-CN"/>
              </w:rPr>
            </w:pPr>
            <w:r>
              <w:rPr>
                <w:rFonts w:ascii="宋体" w:cs="宋体" w:hint="eastAsia"/>
                <w:sz w:val="24"/>
                <w:lang w:val="zh-CN"/>
              </w:rPr>
              <w:t>供方应提供以下伴随服务：</w:t>
            </w:r>
          </w:p>
          <w:p w:rsidR="00E0045E" w:rsidRDefault="00E0045E" w:rsidP="00E0045E">
            <w:pPr>
              <w:numPr>
                <w:ilvl w:val="0"/>
                <w:numId w:val="22"/>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实施或监督所供货物的现场组装和／或试运行；</w:t>
            </w:r>
          </w:p>
          <w:p w:rsidR="00E0045E" w:rsidRDefault="00E0045E" w:rsidP="00E0045E">
            <w:pPr>
              <w:numPr>
                <w:ilvl w:val="0"/>
                <w:numId w:val="22"/>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提供货物组装和／或维修所需的工具；</w:t>
            </w:r>
          </w:p>
          <w:p w:rsidR="00E0045E" w:rsidRDefault="00E0045E" w:rsidP="00E0045E">
            <w:pPr>
              <w:numPr>
                <w:ilvl w:val="0"/>
                <w:numId w:val="22"/>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为所供货物的每一适当的单台设备提供详细的操作和维护手册；</w:t>
            </w:r>
          </w:p>
          <w:p w:rsidR="00E0045E" w:rsidRDefault="00E0045E" w:rsidP="00E0045E">
            <w:pPr>
              <w:numPr>
                <w:ilvl w:val="0"/>
                <w:numId w:val="22"/>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在双方商定的一定期限内对所供货物实施运行或监督或维护或修理，但前提条件是该服务并不能免除供方在合同保证期内所承担的义务；</w:t>
            </w:r>
          </w:p>
          <w:p w:rsidR="00E0045E" w:rsidRDefault="00E0045E" w:rsidP="00E0045E">
            <w:pPr>
              <w:numPr>
                <w:ilvl w:val="0"/>
                <w:numId w:val="22"/>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在供方厂家和／或在项目现场就所供货物的组装、试运行、运行、维护和／或修理对需方人员进行培训；</w:t>
            </w:r>
          </w:p>
          <w:p w:rsidR="00E0045E" w:rsidRDefault="00E0045E" w:rsidP="00E0045E">
            <w:pPr>
              <w:numPr>
                <w:ilvl w:val="0"/>
                <w:numId w:val="22"/>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技术规格规定的其它附加服务。</w:t>
            </w:r>
          </w:p>
        </w:tc>
      </w:tr>
      <w:tr w:rsidR="00E0045E" w:rsidTr="00D43DE4">
        <w:trPr>
          <w:trHeight w:val="769"/>
          <w:jc w:val="center"/>
        </w:trPr>
        <w:tc>
          <w:tcPr>
            <w:tcW w:w="1611" w:type="dxa"/>
            <w:vAlign w:val="center"/>
          </w:tcPr>
          <w:p w:rsidR="00E0045E" w:rsidRDefault="00E0045E" w:rsidP="00D43DE4">
            <w:pPr>
              <w:snapToGrid w:val="0"/>
              <w:spacing w:line="300" w:lineRule="auto"/>
              <w:jc w:val="center"/>
              <w:rPr>
                <w:rFonts w:ascii="宋体" w:cs="宋体"/>
                <w:sz w:val="24"/>
                <w:lang w:val="zh-CN"/>
              </w:rPr>
            </w:pPr>
            <w:r>
              <w:rPr>
                <w:rFonts w:ascii="宋体" w:cs="宋体" w:hint="eastAsia"/>
                <w:sz w:val="24"/>
                <w:lang w:val="zh-CN"/>
              </w:rPr>
              <w:t>17.2</w:t>
            </w:r>
          </w:p>
        </w:tc>
        <w:tc>
          <w:tcPr>
            <w:tcW w:w="7035" w:type="dxa"/>
            <w:vAlign w:val="center"/>
          </w:tcPr>
          <w:p w:rsidR="00E0045E" w:rsidRDefault="00E0045E" w:rsidP="00D43DE4">
            <w:pPr>
              <w:snapToGrid w:val="0"/>
              <w:spacing w:line="300" w:lineRule="auto"/>
              <w:ind w:leftChars="20" w:left="42" w:rightChars="55" w:right="115"/>
              <w:rPr>
                <w:rFonts w:ascii="宋体" w:cs="宋体"/>
                <w:sz w:val="24"/>
                <w:lang w:val="zh-CN"/>
              </w:rPr>
            </w:pPr>
            <w:r>
              <w:rPr>
                <w:rFonts w:ascii="宋体" w:cs="宋体" w:hint="eastAsia"/>
                <w:sz w:val="24"/>
                <w:lang w:val="zh-CN"/>
              </w:rPr>
              <w:t>备品备件要求：除随机必备的备件外，提供一年正常使用所需的消耗品及备品备件。其费用包含在投标总价中。</w:t>
            </w:r>
          </w:p>
          <w:p w:rsidR="00E0045E" w:rsidRDefault="00E0045E" w:rsidP="00D43DE4">
            <w:pPr>
              <w:snapToGrid w:val="0"/>
              <w:spacing w:line="300" w:lineRule="auto"/>
              <w:ind w:leftChars="20" w:left="42" w:rightChars="55" w:right="115"/>
              <w:rPr>
                <w:rFonts w:ascii="宋体" w:cs="宋体"/>
                <w:sz w:val="24"/>
                <w:lang w:val="zh-CN"/>
              </w:rPr>
            </w:pPr>
            <w:r>
              <w:rPr>
                <w:rFonts w:ascii="宋体" w:cs="宋体" w:hint="eastAsia"/>
                <w:sz w:val="24"/>
                <w:lang w:val="zh-CN"/>
              </w:rPr>
              <w:t>质量保证期后正常运行技术指标中要求的年限所需的备品备件以及供、需方认为有必要提供的其他备件。</w:t>
            </w:r>
          </w:p>
          <w:p w:rsidR="00E0045E" w:rsidRDefault="00E0045E" w:rsidP="00D43DE4">
            <w:pPr>
              <w:snapToGrid w:val="0"/>
              <w:spacing w:line="300" w:lineRule="auto"/>
              <w:ind w:leftChars="20" w:left="42" w:rightChars="55" w:right="115"/>
              <w:rPr>
                <w:rFonts w:ascii="宋体" w:cs="宋体"/>
                <w:sz w:val="24"/>
                <w:lang w:val="zh-CN"/>
              </w:rPr>
            </w:pPr>
            <w:r>
              <w:rPr>
                <w:rFonts w:ascii="宋体" w:cs="宋体" w:hint="eastAsia"/>
                <w:sz w:val="24"/>
                <w:lang w:val="zh-CN"/>
              </w:rPr>
              <w:t>各包有特殊要求的，以其技术参数要求为准。</w:t>
            </w:r>
          </w:p>
        </w:tc>
      </w:tr>
      <w:tr w:rsidR="00E0045E" w:rsidTr="00D43DE4">
        <w:trPr>
          <w:trHeight w:val="796"/>
          <w:jc w:val="center"/>
        </w:trPr>
        <w:tc>
          <w:tcPr>
            <w:tcW w:w="1611" w:type="dxa"/>
            <w:tcBorders>
              <w:bottom w:val="single" w:sz="4" w:space="0" w:color="auto"/>
            </w:tcBorders>
            <w:vAlign w:val="center"/>
          </w:tcPr>
          <w:p w:rsidR="00E0045E" w:rsidRDefault="00E0045E" w:rsidP="00D43DE4">
            <w:pPr>
              <w:snapToGrid w:val="0"/>
              <w:spacing w:line="300" w:lineRule="auto"/>
              <w:jc w:val="center"/>
              <w:rPr>
                <w:rFonts w:ascii="宋体" w:cs="宋体"/>
                <w:sz w:val="24"/>
                <w:lang w:val="zh-CN"/>
              </w:rPr>
            </w:pPr>
            <w:r>
              <w:rPr>
                <w:rFonts w:ascii="宋体" w:cs="宋体" w:hint="eastAsia"/>
                <w:sz w:val="24"/>
                <w:lang w:val="zh-CN"/>
              </w:rPr>
              <w:t>18.1</w:t>
            </w:r>
          </w:p>
        </w:tc>
        <w:tc>
          <w:tcPr>
            <w:tcW w:w="7035" w:type="dxa"/>
            <w:tcBorders>
              <w:bottom w:val="single" w:sz="4" w:space="0" w:color="auto"/>
            </w:tcBorders>
            <w:vAlign w:val="center"/>
          </w:tcPr>
          <w:p w:rsidR="00E0045E" w:rsidRDefault="00E0045E" w:rsidP="00D43DE4">
            <w:pPr>
              <w:snapToGrid w:val="0"/>
              <w:spacing w:line="300" w:lineRule="auto"/>
              <w:ind w:leftChars="20" w:left="42" w:rightChars="55" w:right="115"/>
              <w:rPr>
                <w:rFonts w:ascii="宋体" w:cs="宋体"/>
                <w:sz w:val="24"/>
                <w:lang w:val="zh-CN"/>
              </w:rPr>
            </w:pPr>
            <w:r>
              <w:rPr>
                <w:rFonts w:ascii="宋体" w:cs="宋体" w:hint="eastAsia"/>
                <w:sz w:val="24"/>
                <w:lang w:val="zh-CN"/>
              </w:rPr>
              <w:t>质量保证期：壹年（以采购单位实际要求为准）。</w:t>
            </w:r>
          </w:p>
          <w:p w:rsidR="00E0045E" w:rsidRDefault="00E0045E" w:rsidP="00D43DE4">
            <w:pPr>
              <w:snapToGrid w:val="0"/>
              <w:spacing w:line="300" w:lineRule="auto"/>
              <w:ind w:leftChars="20" w:left="42" w:rightChars="55" w:right="115"/>
              <w:rPr>
                <w:rFonts w:ascii="宋体" w:cs="宋体"/>
                <w:sz w:val="24"/>
                <w:lang w:val="zh-CN"/>
              </w:rPr>
            </w:pPr>
            <w:r>
              <w:rPr>
                <w:rFonts w:ascii="宋体" w:cs="宋体" w:hint="eastAsia"/>
                <w:sz w:val="24"/>
                <w:lang w:val="zh-CN"/>
              </w:rPr>
              <w:t>各包有特殊要求的，以其技术参数要求为准。</w:t>
            </w:r>
          </w:p>
        </w:tc>
      </w:tr>
      <w:tr w:rsidR="00E0045E" w:rsidTr="00D43DE4">
        <w:trPr>
          <w:trHeight w:val="1143"/>
          <w:jc w:val="center"/>
        </w:trPr>
        <w:tc>
          <w:tcPr>
            <w:tcW w:w="1611" w:type="dxa"/>
            <w:tcBorders>
              <w:top w:val="single" w:sz="4" w:space="0" w:color="auto"/>
            </w:tcBorders>
            <w:vAlign w:val="center"/>
          </w:tcPr>
          <w:p w:rsidR="00E0045E" w:rsidRDefault="00E0045E" w:rsidP="00D43DE4">
            <w:pPr>
              <w:snapToGrid w:val="0"/>
              <w:spacing w:line="300" w:lineRule="auto"/>
              <w:jc w:val="center"/>
              <w:rPr>
                <w:rFonts w:ascii="宋体" w:cs="宋体"/>
                <w:sz w:val="24"/>
                <w:lang w:val="zh-CN"/>
              </w:rPr>
            </w:pPr>
            <w:r>
              <w:rPr>
                <w:rFonts w:ascii="宋体" w:cs="宋体" w:hint="eastAsia"/>
                <w:sz w:val="24"/>
                <w:lang w:val="zh-CN"/>
              </w:rPr>
              <w:t>18.2</w:t>
            </w:r>
          </w:p>
        </w:tc>
        <w:tc>
          <w:tcPr>
            <w:tcW w:w="7035" w:type="dxa"/>
            <w:tcBorders>
              <w:top w:val="single" w:sz="4" w:space="0" w:color="auto"/>
            </w:tcBorders>
            <w:vAlign w:val="center"/>
          </w:tcPr>
          <w:p w:rsidR="00E0045E" w:rsidRDefault="00E0045E" w:rsidP="00D43DE4">
            <w:pPr>
              <w:snapToGrid w:val="0"/>
              <w:spacing w:line="300" w:lineRule="auto"/>
              <w:ind w:leftChars="20" w:left="42" w:rightChars="55" w:right="115"/>
              <w:rPr>
                <w:rFonts w:ascii="宋体" w:cs="宋体"/>
                <w:sz w:val="24"/>
                <w:lang w:val="zh-CN"/>
              </w:rPr>
            </w:pPr>
            <w:r>
              <w:rPr>
                <w:rFonts w:ascii="宋体" w:cs="宋体" w:hint="eastAsia"/>
                <w:sz w:val="24"/>
                <w:lang w:val="zh-CN"/>
              </w:rPr>
              <w:t>技术服务：（以采购单位实际要求为准）。</w:t>
            </w:r>
          </w:p>
        </w:tc>
      </w:tr>
      <w:tr w:rsidR="00E0045E" w:rsidTr="00D43DE4">
        <w:trPr>
          <w:trHeight w:val="679"/>
          <w:jc w:val="center"/>
        </w:trPr>
        <w:tc>
          <w:tcPr>
            <w:tcW w:w="1611" w:type="dxa"/>
            <w:vAlign w:val="center"/>
          </w:tcPr>
          <w:p w:rsidR="00E0045E" w:rsidRDefault="00E0045E" w:rsidP="00D43DE4">
            <w:pPr>
              <w:snapToGrid w:val="0"/>
              <w:spacing w:line="300" w:lineRule="auto"/>
              <w:jc w:val="center"/>
              <w:rPr>
                <w:rFonts w:ascii="宋体" w:cs="宋体"/>
                <w:sz w:val="24"/>
                <w:lang w:val="zh-CN"/>
              </w:rPr>
            </w:pPr>
            <w:r>
              <w:rPr>
                <w:rFonts w:ascii="宋体" w:cs="宋体" w:hint="eastAsia"/>
                <w:sz w:val="24"/>
                <w:lang w:val="zh-CN"/>
              </w:rPr>
              <w:t>18.3</w:t>
            </w:r>
          </w:p>
        </w:tc>
        <w:tc>
          <w:tcPr>
            <w:tcW w:w="7035" w:type="dxa"/>
            <w:vAlign w:val="center"/>
          </w:tcPr>
          <w:p w:rsidR="00E0045E" w:rsidRDefault="00E0045E" w:rsidP="00D43DE4">
            <w:pPr>
              <w:snapToGrid w:val="0"/>
              <w:spacing w:line="300" w:lineRule="auto"/>
              <w:jc w:val="left"/>
              <w:rPr>
                <w:rFonts w:ascii="宋体" w:cs="宋体"/>
                <w:sz w:val="24"/>
                <w:lang w:val="zh-CN"/>
              </w:rPr>
            </w:pPr>
            <w:r>
              <w:rPr>
                <w:rFonts w:ascii="宋体" w:cs="宋体" w:hint="eastAsia"/>
                <w:sz w:val="24"/>
                <w:lang w:val="zh-CN"/>
              </w:rPr>
              <w:t>售后维修：（以采购单位实际要求为准）。</w:t>
            </w:r>
          </w:p>
        </w:tc>
      </w:tr>
      <w:tr w:rsidR="00E0045E" w:rsidTr="00D43DE4">
        <w:trPr>
          <w:trHeight w:val="608"/>
          <w:jc w:val="center"/>
        </w:trPr>
        <w:tc>
          <w:tcPr>
            <w:tcW w:w="1611" w:type="dxa"/>
            <w:vAlign w:val="center"/>
          </w:tcPr>
          <w:p w:rsidR="00E0045E" w:rsidRDefault="00E0045E" w:rsidP="00D43DE4">
            <w:pPr>
              <w:snapToGrid w:val="0"/>
              <w:spacing w:line="300" w:lineRule="auto"/>
              <w:jc w:val="center"/>
              <w:rPr>
                <w:rFonts w:ascii="宋体" w:cs="宋体"/>
                <w:sz w:val="24"/>
                <w:lang w:val="zh-CN"/>
              </w:rPr>
            </w:pPr>
            <w:r>
              <w:rPr>
                <w:rFonts w:ascii="宋体" w:cs="宋体" w:hint="eastAsia"/>
                <w:sz w:val="24"/>
                <w:lang w:val="zh-CN"/>
              </w:rPr>
              <w:t>20</w:t>
            </w:r>
          </w:p>
        </w:tc>
        <w:tc>
          <w:tcPr>
            <w:tcW w:w="7035" w:type="dxa"/>
            <w:vAlign w:val="center"/>
          </w:tcPr>
          <w:p w:rsidR="00E0045E" w:rsidRDefault="00E0045E" w:rsidP="00D43DE4">
            <w:pPr>
              <w:snapToGrid w:val="0"/>
              <w:spacing w:line="300" w:lineRule="auto"/>
              <w:rPr>
                <w:rFonts w:ascii="宋体" w:cs="宋体"/>
                <w:sz w:val="24"/>
                <w:lang w:val="zh-CN"/>
              </w:rPr>
            </w:pPr>
            <w:r>
              <w:rPr>
                <w:rFonts w:ascii="宋体" w:cs="宋体" w:hint="eastAsia"/>
                <w:sz w:val="24"/>
                <w:lang w:val="zh-CN"/>
              </w:rPr>
              <w:t>付款方式：</w:t>
            </w:r>
          </w:p>
          <w:p w:rsidR="00E0045E" w:rsidRDefault="00E0045E" w:rsidP="00D43DE4">
            <w:pPr>
              <w:snapToGrid w:val="0"/>
              <w:spacing w:line="300" w:lineRule="auto"/>
              <w:rPr>
                <w:rFonts w:ascii="宋体" w:cs="宋体"/>
                <w:sz w:val="24"/>
                <w:lang w:val="zh-CN"/>
              </w:rPr>
            </w:pPr>
            <w:r>
              <w:rPr>
                <w:rFonts w:ascii="宋体" w:cs="宋体" w:hint="eastAsia"/>
                <w:sz w:val="24"/>
                <w:lang w:val="zh-CN"/>
              </w:rPr>
              <w:t>合同款统一由采购单位支付。</w:t>
            </w:r>
          </w:p>
          <w:p w:rsidR="00E0045E" w:rsidRDefault="00E0045E" w:rsidP="00D43DE4">
            <w:pPr>
              <w:snapToGrid w:val="0"/>
              <w:spacing w:line="300" w:lineRule="auto"/>
              <w:rPr>
                <w:rFonts w:ascii="宋体" w:cs="宋体"/>
                <w:sz w:val="24"/>
                <w:lang w:val="zh-CN"/>
              </w:rPr>
            </w:pPr>
            <w:r>
              <w:rPr>
                <w:rFonts w:ascii="宋体" w:cs="宋体" w:hint="eastAsia"/>
                <w:sz w:val="24"/>
                <w:lang w:val="zh-CN"/>
              </w:rPr>
              <w:t>付款条件：</w:t>
            </w:r>
          </w:p>
          <w:p w:rsidR="00E0045E" w:rsidRDefault="00E0045E" w:rsidP="00D43DE4">
            <w:pPr>
              <w:snapToGrid w:val="0"/>
              <w:spacing w:line="300" w:lineRule="auto"/>
              <w:rPr>
                <w:rFonts w:ascii="宋体" w:cs="宋体"/>
                <w:sz w:val="24"/>
                <w:lang w:val="zh-CN"/>
              </w:rPr>
            </w:pPr>
            <w:r>
              <w:rPr>
                <w:rFonts w:ascii="宋体" w:cs="宋体" w:hint="eastAsia"/>
                <w:sz w:val="24"/>
                <w:lang w:val="zh-CN"/>
              </w:rPr>
              <w:t>申请付款时必须提交以下文件和资料。</w:t>
            </w:r>
          </w:p>
          <w:p w:rsidR="00E0045E" w:rsidRDefault="00E0045E" w:rsidP="00D43DE4">
            <w:pPr>
              <w:snapToGrid w:val="0"/>
              <w:spacing w:line="300" w:lineRule="auto"/>
              <w:rPr>
                <w:rFonts w:ascii="宋体" w:cs="宋体"/>
                <w:sz w:val="24"/>
                <w:lang w:val="zh-CN"/>
              </w:rPr>
            </w:pPr>
            <w:r>
              <w:rPr>
                <w:rFonts w:ascii="宋体" w:cs="宋体" w:hint="eastAsia"/>
                <w:sz w:val="24"/>
                <w:lang w:val="zh-CN"/>
              </w:rPr>
              <w:t>1、资金支付申请；</w:t>
            </w:r>
          </w:p>
          <w:p w:rsidR="00E0045E" w:rsidRDefault="00E0045E" w:rsidP="00D43DE4">
            <w:pPr>
              <w:snapToGrid w:val="0"/>
              <w:spacing w:line="300" w:lineRule="auto"/>
              <w:rPr>
                <w:rFonts w:ascii="宋体" w:cs="宋体"/>
                <w:sz w:val="24"/>
                <w:lang w:val="zh-CN"/>
              </w:rPr>
            </w:pPr>
            <w:r>
              <w:rPr>
                <w:rFonts w:ascii="宋体" w:cs="宋体" w:hint="eastAsia"/>
                <w:sz w:val="24"/>
                <w:lang w:val="zh-CN"/>
              </w:rPr>
              <w:t>2、合同；</w:t>
            </w:r>
          </w:p>
          <w:p w:rsidR="00E0045E" w:rsidRDefault="00E0045E" w:rsidP="00D43DE4">
            <w:pPr>
              <w:snapToGrid w:val="0"/>
              <w:spacing w:line="300" w:lineRule="auto"/>
              <w:rPr>
                <w:rFonts w:ascii="宋体" w:cs="宋体"/>
                <w:sz w:val="24"/>
                <w:lang w:val="zh-CN"/>
              </w:rPr>
            </w:pPr>
            <w:r>
              <w:rPr>
                <w:rFonts w:ascii="宋体" w:cs="宋体" w:hint="eastAsia"/>
                <w:sz w:val="24"/>
                <w:lang w:val="zh-CN"/>
              </w:rPr>
              <w:lastRenderedPageBreak/>
              <w:t>3、由需方签字的验收报告或由第三方验收检验报告；</w:t>
            </w:r>
          </w:p>
          <w:p w:rsidR="00E0045E" w:rsidRDefault="00E0045E" w:rsidP="00D43DE4">
            <w:pPr>
              <w:snapToGrid w:val="0"/>
              <w:spacing w:line="300" w:lineRule="auto"/>
              <w:jc w:val="left"/>
              <w:rPr>
                <w:rFonts w:ascii="宋体" w:cs="宋体"/>
                <w:sz w:val="24"/>
                <w:lang w:val="zh-CN"/>
              </w:rPr>
            </w:pPr>
            <w:r>
              <w:rPr>
                <w:rFonts w:ascii="宋体" w:cs="宋体" w:hint="eastAsia"/>
                <w:sz w:val="24"/>
                <w:lang w:val="zh-CN"/>
              </w:rPr>
              <w:t>4、进口产品须提交海关、商检、原产地等手续；并于合同签订后及时联系采购单位办理免税等相关手续。</w:t>
            </w:r>
          </w:p>
        </w:tc>
      </w:tr>
      <w:tr w:rsidR="00E0045E" w:rsidTr="00D43DE4">
        <w:trPr>
          <w:trHeight w:val="500"/>
          <w:jc w:val="center"/>
        </w:trPr>
        <w:tc>
          <w:tcPr>
            <w:tcW w:w="1611" w:type="dxa"/>
            <w:vAlign w:val="center"/>
          </w:tcPr>
          <w:p w:rsidR="00E0045E" w:rsidRDefault="00E0045E" w:rsidP="00D43DE4">
            <w:pPr>
              <w:snapToGrid w:val="0"/>
              <w:spacing w:line="300" w:lineRule="auto"/>
              <w:jc w:val="center"/>
              <w:rPr>
                <w:rFonts w:ascii="宋体" w:cs="宋体"/>
                <w:sz w:val="24"/>
                <w:lang w:val="zh-CN"/>
              </w:rPr>
            </w:pPr>
            <w:r>
              <w:rPr>
                <w:rFonts w:ascii="宋体" w:cs="宋体" w:hint="eastAsia"/>
                <w:sz w:val="24"/>
                <w:lang w:val="zh-CN"/>
              </w:rPr>
              <w:lastRenderedPageBreak/>
              <w:t>35</w:t>
            </w:r>
          </w:p>
        </w:tc>
        <w:tc>
          <w:tcPr>
            <w:tcW w:w="7035" w:type="dxa"/>
            <w:vAlign w:val="center"/>
          </w:tcPr>
          <w:p w:rsidR="00E0045E" w:rsidRDefault="00E0045E" w:rsidP="00D43DE4">
            <w:pPr>
              <w:snapToGrid w:val="0"/>
              <w:spacing w:line="300" w:lineRule="auto"/>
              <w:ind w:leftChars="20" w:left="42" w:rightChars="55" w:right="115"/>
              <w:rPr>
                <w:rFonts w:ascii="宋体" w:cs="宋体"/>
                <w:sz w:val="24"/>
                <w:lang w:val="zh-CN"/>
              </w:rPr>
            </w:pPr>
            <w:r>
              <w:rPr>
                <w:rFonts w:ascii="宋体" w:cs="宋体" w:hint="eastAsia"/>
                <w:sz w:val="24"/>
                <w:lang w:val="zh-CN"/>
              </w:rPr>
              <w:t>卖方通知送达地址</w:t>
            </w:r>
            <w:r w:rsidR="0088355B">
              <w:rPr>
                <w:rFonts w:ascii="宋体" w:cs="宋体" w:hint="eastAsia"/>
                <w:sz w:val="24"/>
                <w:lang w:val="zh-CN"/>
              </w:rPr>
              <w:t>：长葛市人民</w:t>
            </w:r>
            <w:r>
              <w:rPr>
                <w:rFonts w:ascii="宋体" w:cs="宋体" w:hint="eastAsia"/>
                <w:sz w:val="24"/>
                <w:lang w:val="zh-CN"/>
              </w:rPr>
              <w:t>医院</w:t>
            </w:r>
          </w:p>
        </w:tc>
      </w:tr>
    </w:tbl>
    <w:p w:rsidR="00E0045E" w:rsidRDefault="00E0045E" w:rsidP="00E0045E">
      <w:pPr>
        <w:pStyle w:val="a5"/>
        <w:spacing w:line="360" w:lineRule="auto"/>
        <w:contextualSpacing/>
        <w:jc w:val="center"/>
        <w:rPr>
          <w:rFonts w:asciiTheme="majorEastAsia" w:eastAsiaTheme="majorEastAsia" w:hAnsiTheme="majorEastAsia" w:cs="宋体"/>
          <w:b/>
          <w:kern w:val="0"/>
          <w:sz w:val="36"/>
          <w:szCs w:val="36"/>
        </w:rPr>
      </w:pPr>
    </w:p>
    <w:p w:rsidR="00E0045E" w:rsidRDefault="00E0045E" w:rsidP="00E0045E">
      <w:pPr>
        <w:pStyle w:val="a5"/>
        <w:spacing w:line="360" w:lineRule="auto"/>
        <w:contextualSpacing/>
        <w:jc w:val="center"/>
        <w:rPr>
          <w:rFonts w:asciiTheme="majorEastAsia" w:eastAsiaTheme="majorEastAsia" w:hAnsiTheme="majorEastAsia" w:cs="宋体"/>
          <w:b/>
          <w:kern w:val="0"/>
          <w:sz w:val="36"/>
          <w:szCs w:val="36"/>
        </w:rPr>
      </w:pPr>
    </w:p>
    <w:p w:rsidR="00E0045E" w:rsidRDefault="00E0045E" w:rsidP="00E0045E">
      <w:pPr>
        <w:pStyle w:val="a5"/>
        <w:spacing w:line="360" w:lineRule="auto"/>
        <w:contextualSpacing/>
        <w:jc w:val="center"/>
        <w:rPr>
          <w:rFonts w:asciiTheme="majorEastAsia" w:eastAsiaTheme="majorEastAsia" w:hAnsiTheme="majorEastAsia" w:cs="宋体"/>
          <w:b/>
          <w:kern w:val="0"/>
          <w:sz w:val="36"/>
          <w:szCs w:val="36"/>
        </w:rPr>
      </w:pPr>
    </w:p>
    <w:p w:rsidR="00E0045E" w:rsidRDefault="00E0045E" w:rsidP="00E0045E">
      <w:pPr>
        <w:pStyle w:val="a5"/>
        <w:spacing w:line="360" w:lineRule="auto"/>
        <w:contextualSpacing/>
        <w:jc w:val="center"/>
        <w:rPr>
          <w:rFonts w:asciiTheme="majorEastAsia" w:eastAsiaTheme="majorEastAsia" w:hAnsiTheme="majorEastAsia" w:cs="宋体"/>
          <w:b/>
          <w:kern w:val="0"/>
          <w:sz w:val="36"/>
          <w:szCs w:val="36"/>
        </w:rPr>
      </w:pPr>
    </w:p>
    <w:p w:rsidR="00E0045E" w:rsidRDefault="00E0045E" w:rsidP="00E0045E">
      <w:pPr>
        <w:pStyle w:val="a5"/>
        <w:spacing w:line="360" w:lineRule="auto"/>
        <w:contextualSpacing/>
        <w:jc w:val="center"/>
        <w:rPr>
          <w:rFonts w:asciiTheme="majorEastAsia" w:eastAsiaTheme="majorEastAsia" w:hAnsiTheme="majorEastAsia" w:cs="宋体"/>
          <w:b/>
          <w:kern w:val="0"/>
          <w:sz w:val="36"/>
          <w:szCs w:val="36"/>
        </w:rPr>
      </w:pPr>
    </w:p>
    <w:p w:rsidR="00E0045E" w:rsidRDefault="00E0045E" w:rsidP="00E0045E">
      <w:pPr>
        <w:pStyle w:val="a5"/>
        <w:spacing w:line="360" w:lineRule="auto"/>
        <w:contextualSpacing/>
        <w:jc w:val="center"/>
        <w:rPr>
          <w:rFonts w:asciiTheme="majorEastAsia" w:eastAsiaTheme="majorEastAsia" w:hAnsiTheme="majorEastAsia" w:cs="宋体"/>
          <w:b/>
          <w:kern w:val="0"/>
          <w:sz w:val="36"/>
          <w:szCs w:val="36"/>
        </w:rPr>
      </w:pPr>
    </w:p>
    <w:p w:rsidR="00E0045E" w:rsidRDefault="00E0045E" w:rsidP="00E0045E">
      <w:pPr>
        <w:pStyle w:val="a5"/>
        <w:spacing w:line="360" w:lineRule="auto"/>
        <w:contextualSpacing/>
        <w:jc w:val="center"/>
        <w:rPr>
          <w:rFonts w:asciiTheme="majorEastAsia" w:eastAsiaTheme="majorEastAsia" w:hAnsiTheme="majorEastAsia" w:cs="宋体"/>
          <w:b/>
          <w:kern w:val="0"/>
          <w:sz w:val="36"/>
          <w:szCs w:val="36"/>
        </w:rPr>
      </w:pPr>
    </w:p>
    <w:p w:rsidR="00E0045E" w:rsidRDefault="00E0045E" w:rsidP="00E0045E">
      <w:pPr>
        <w:pStyle w:val="a5"/>
        <w:spacing w:line="360" w:lineRule="auto"/>
        <w:contextualSpacing/>
        <w:jc w:val="center"/>
        <w:rPr>
          <w:rFonts w:asciiTheme="majorEastAsia" w:eastAsiaTheme="majorEastAsia" w:hAnsiTheme="majorEastAsia" w:cs="宋体"/>
          <w:b/>
          <w:kern w:val="0"/>
          <w:sz w:val="36"/>
          <w:szCs w:val="36"/>
        </w:rPr>
      </w:pPr>
    </w:p>
    <w:p w:rsidR="00E0045E" w:rsidRDefault="00E0045E" w:rsidP="00E0045E">
      <w:pPr>
        <w:pStyle w:val="a5"/>
        <w:spacing w:line="360" w:lineRule="auto"/>
        <w:contextualSpacing/>
        <w:jc w:val="center"/>
        <w:rPr>
          <w:rFonts w:asciiTheme="majorEastAsia" w:eastAsiaTheme="majorEastAsia" w:hAnsiTheme="majorEastAsia" w:cs="宋体"/>
          <w:b/>
          <w:kern w:val="0"/>
          <w:sz w:val="36"/>
          <w:szCs w:val="36"/>
        </w:rPr>
      </w:pPr>
    </w:p>
    <w:p w:rsidR="00E0045E" w:rsidRDefault="00E0045E" w:rsidP="00E0045E">
      <w:pPr>
        <w:pStyle w:val="a5"/>
        <w:spacing w:line="360" w:lineRule="auto"/>
        <w:contextualSpacing/>
        <w:jc w:val="center"/>
        <w:rPr>
          <w:rFonts w:asciiTheme="majorEastAsia" w:eastAsiaTheme="majorEastAsia" w:hAnsiTheme="majorEastAsia" w:cs="宋体"/>
          <w:b/>
          <w:kern w:val="0"/>
          <w:sz w:val="36"/>
          <w:szCs w:val="36"/>
        </w:rPr>
      </w:pPr>
    </w:p>
    <w:p w:rsidR="0088355B" w:rsidRDefault="0088355B" w:rsidP="00E0045E">
      <w:pPr>
        <w:pStyle w:val="a5"/>
        <w:spacing w:line="360" w:lineRule="auto"/>
        <w:contextualSpacing/>
        <w:jc w:val="center"/>
        <w:rPr>
          <w:rFonts w:asciiTheme="majorEastAsia" w:eastAsiaTheme="majorEastAsia" w:hAnsiTheme="majorEastAsia" w:cs="宋体"/>
          <w:b/>
          <w:kern w:val="0"/>
          <w:sz w:val="36"/>
          <w:szCs w:val="36"/>
        </w:rPr>
      </w:pPr>
    </w:p>
    <w:p w:rsidR="007B0114" w:rsidRDefault="007B0114" w:rsidP="00E0045E">
      <w:pPr>
        <w:pStyle w:val="a5"/>
        <w:spacing w:line="360" w:lineRule="auto"/>
        <w:contextualSpacing/>
        <w:jc w:val="center"/>
        <w:rPr>
          <w:rFonts w:asciiTheme="majorEastAsia" w:eastAsiaTheme="majorEastAsia" w:hAnsiTheme="majorEastAsia" w:cs="宋体"/>
          <w:b/>
          <w:kern w:val="0"/>
          <w:sz w:val="36"/>
          <w:szCs w:val="36"/>
        </w:rPr>
      </w:pPr>
    </w:p>
    <w:p w:rsidR="007B0114" w:rsidRDefault="007B0114" w:rsidP="00E0045E">
      <w:pPr>
        <w:pStyle w:val="a5"/>
        <w:spacing w:line="360" w:lineRule="auto"/>
        <w:contextualSpacing/>
        <w:jc w:val="center"/>
        <w:rPr>
          <w:rFonts w:asciiTheme="majorEastAsia" w:eastAsiaTheme="majorEastAsia" w:hAnsiTheme="majorEastAsia" w:cs="宋体"/>
          <w:b/>
          <w:kern w:val="0"/>
          <w:sz w:val="36"/>
          <w:szCs w:val="36"/>
        </w:rPr>
      </w:pPr>
    </w:p>
    <w:p w:rsidR="007B0114" w:rsidRDefault="007B0114" w:rsidP="00E0045E">
      <w:pPr>
        <w:pStyle w:val="a5"/>
        <w:spacing w:line="360" w:lineRule="auto"/>
        <w:contextualSpacing/>
        <w:jc w:val="center"/>
        <w:rPr>
          <w:rFonts w:asciiTheme="majorEastAsia" w:eastAsiaTheme="majorEastAsia" w:hAnsiTheme="majorEastAsia" w:cs="宋体"/>
          <w:b/>
          <w:kern w:val="0"/>
          <w:sz w:val="36"/>
          <w:szCs w:val="36"/>
        </w:rPr>
      </w:pPr>
    </w:p>
    <w:p w:rsidR="007B0114" w:rsidRDefault="007B0114" w:rsidP="00E0045E">
      <w:pPr>
        <w:pStyle w:val="a5"/>
        <w:spacing w:line="360" w:lineRule="auto"/>
        <w:contextualSpacing/>
        <w:jc w:val="center"/>
        <w:rPr>
          <w:rFonts w:asciiTheme="majorEastAsia" w:eastAsiaTheme="majorEastAsia" w:hAnsiTheme="majorEastAsia" w:cs="宋体"/>
          <w:b/>
          <w:kern w:val="0"/>
          <w:sz w:val="36"/>
          <w:szCs w:val="36"/>
        </w:rPr>
      </w:pPr>
    </w:p>
    <w:p w:rsidR="007B0114" w:rsidRDefault="007B0114" w:rsidP="00E0045E">
      <w:pPr>
        <w:pStyle w:val="a5"/>
        <w:spacing w:line="360" w:lineRule="auto"/>
        <w:contextualSpacing/>
        <w:jc w:val="center"/>
        <w:rPr>
          <w:rFonts w:asciiTheme="majorEastAsia" w:eastAsiaTheme="majorEastAsia" w:hAnsiTheme="majorEastAsia" w:cs="宋体"/>
          <w:b/>
          <w:kern w:val="0"/>
          <w:sz w:val="36"/>
          <w:szCs w:val="36"/>
        </w:rPr>
      </w:pPr>
    </w:p>
    <w:p w:rsidR="007B0114" w:rsidRPr="0088355B" w:rsidRDefault="007B0114" w:rsidP="00E0045E">
      <w:pPr>
        <w:pStyle w:val="a5"/>
        <w:spacing w:line="360" w:lineRule="auto"/>
        <w:contextualSpacing/>
        <w:jc w:val="center"/>
        <w:rPr>
          <w:rFonts w:asciiTheme="majorEastAsia" w:eastAsiaTheme="majorEastAsia" w:hAnsiTheme="majorEastAsia" w:cs="宋体"/>
          <w:b/>
          <w:kern w:val="0"/>
          <w:sz w:val="36"/>
          <w:szCs w:val="36"/>
        </w:rPr>
      </w:pPr>
    </w:p>
    <w:p w:rsidR="00E0045E" w:rsidRDefault="00E0045E" w:rsidP="00E0045E">
      <w:pPr>
        <w:pStyle w:val="a5"/>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E0045E" w:rsidRDefault="00E0045E" w:rsidP="00E0045E">
      <w:pPr>
        <w:keepNext/>
        <w:keepLines/>
        <w:numPr>
          <w:ilvl w:val="0"/>
          <w:numId w:val="23"/>
        </w:numPr>
        <w:tabs>
          <w:tab w:val="left" w:pos="840"/>
        </w:tabs>
        <w:spacing w:before="260" w:after="260" w:line="360" w:lineRule="auto"/>
        <w:jc w:val="center"/>
        <w:outlineLvl w:val="1"/>
        <w:rPr>
          <w:rFonts w:ascii="宋体" w:cs="宋体"/>
          <w:sz w:val="24"/>
          <w:lang w:val="zh-CN"/>
        </w:rPr>
      </w:pPr>
      <w:r>
        <w:rPr>
          <w:rFonts w:ascii="宋体" w:cs="宋体" w:hint="eastAsia"/>
          <w:sz w:val="24"/>
          <w:lang w:val="zh-CN"/>
        </w:rPr>
        <w:t>法定代表人证明书</w:t>
      </w:r>
    </w:p>
    <w:p w:rsidR="00E0045E" w:rsidRDefault="00E0045E" w:rsidP="00E0045E">
      <w:pPr>
        <w:spacing w:line="360" w:lineRule="auto"/>
        <w:rPr>
          <w:rFonts w:ascii="宋体" w:cs="宋体"/>
          <w:sz w:val="24"/>
          <w:lang w:val="zh-CN"/>
        </w:rPr>
      </w:pPr>
      <w:r>
        <w:rPr>
          <w:rFonts w:ascii="宋体" w:cs="宋体" w:hint="eastAsia"/>
          <w:sz w:val="24"/>
          <w:lang w:val="zh-CN"/>
        </w:rPr>
        <w:t>致：                 （招标人）</w:t>
      </w:r>
    </w:p>
    <w:p w:rsidR="00E0045E" w:rsidRDefault="00E0045E" w:rsidP="00E0045E">
      <w:pPr>
        <w:spacing w:line="360" w:lineRule="auto"/>
        <w:ind w:firstLine="570"/>
        <w:rPr>
          <w:rFonts w:ascii="宋体" w:cs="宋体"/>
          <w:sz w:val="24"/>
          <w:lang w:val="zh-CN"/>
        </w:rPr>
      </w:pPr>
      <w:r>
        <w:rPr>
          <w:rFonts w:ascii="宋体" w:cs="宋体" w:hint="eastAsia"/>
          <w:sz w:val="24"/>
          <w:lang w:val="zh-CN"/>
        </w:rPr>
        <w:t>兹有         同志为                          （单位名称）的法定代表人，代表本单位办理的一切社会公务活动，具有法律效力。</w:t>
      </w:r>
    </w:p>
    <w:p w:rsidR="00E0045E" w:rsidRDefault="00E0045E" w:rsidP="00E0045E">
      <w:pPr>
        <w:spacing w:line="360" w:lineRule="auto"/>
        <w:ind w:firstLine="570"/>
        <w:rPr>
          <w:rFonts w:ascii="宋体" w:cs="宋体"/>
          <w:sz w:val="24"/>
          <w:lang w:val="zh-CN"/>
        </w:rPr>
      </w:pPr>
      <w:r>
        <w:rPr>
          <w:rFonts w:ascii="宋体" w:cs="宋体" w:hint="eastAsia"/>
          <w:sz w:val="24"/>
          <w:lang w:val="zh-CN"/>
        </w:rPr>
        <w:t>特此证明。</w:t>
      </w:r>
    </w:p>
    <w:p w:rsidR="00E0045E" w:rsidRDefault="00E0045E" w:rsidP="00E0045E">
      <w:pPr>
        <w:spacing w:line="360" w:lineRule="auto"/>
        <w:ind w:firstLine="570"/>
        <w:rPr>
          <w:rFonts w:ascii="宋体" w:cs="宋体"/>
          <w:sz w:val="24"/>
          <w:lang w:val="zh-CN"/>
        </w:rPr>
      </w:pPr>
      <w:r>
        <w:rPr>
          <w:rFonts w:ascii="宋体" w:cs="宋体" w:hint="eastAsia"/>
          <w:sz w:val="24"/>
          <w:lang w:val="zh-CN"/>
        </w:rPr>
        <w:t>附： 法定代表人基本情况</w:t>
      </w:r>
    </w:p>
    <w:p w:rsidR="00E0045E" w:rsidRDefault="00E0045E" w:rsidP="00E0045E">
      <w:pPr>
        <w:spacing w:line="360" w:lineRule="auto"/>
        <w:ind w:firstLineChars="200" w:firstLine="480"/>
        <w:rPr>
          <w:rFonts w:ascii="宋体" w:cs="宋体"/>
          <w:sz w:val="24"/>
          <w:lang w:val="zh-CN"/>
        </w:rPr>
      </w:pPr>
      <w:r>
        <w:rPr>
          <w:rFonts w:ascii="宋体" w:cs="宋体" w:hint="eastAsia"/>
          <w:sz w:val="24"/>
          <w:lang w:val="zh-CN"/>
        </w:rPr>
        <w:t xml:space="preserve">姓名：           性别：        年龄：       职务：       </w:t>
      </w:r>
    </w:p>
    <w:p w:rsidR="00E0045E" w:rsidRDefault="00E0045E" w:rsidP="00E0045E">
      <w:pPr>
        <w:spacing w:line="360" w:lineRule="auto"/>
        <w:ind w:firstLineChars="200" w:firstLine="480"/>
        <w:rPr>
          <w:rFonts w:ascii="宋体" w:cs="宋体"/>
          <w:sz w:val="24"/>
          <w:lang w:val="zh-CN"/>
        </w:rPr>
      </w:pPr>
      <w:r>
        <w:rPr>
          <w:rFonts w:ascii="宋体" w:cs="宋体" w:hint="eastAsia"/>
          <w:sz w:val="24"/>
          <w:lang w:val="zh-CN"/>
        </w:rPr>
        <w:t xml:space="preserve">身份证号码：                                    </w:t>
      </w:r>
    </w:p>
    <w:p w:rsidR="00E0045E" w:rsidRDefault="00E0045E" w:rsidP="00E0045E">
      <w:pPr>
        <w:spacing w:line="360" w:lineRule="auto"/>
        <w:ind w:firstLineChars="200" w:firstLine="480"/>
        <w:rPr>
          <w:rFonts w:ascii="宋体" w:cs="宋体"/>
          <w:sz w:val="24"/>
          <w:lang w:val="zh-CN"/>
        </w:rPr>
      </w:pPr>
      <w:r>
        <w:rPr>
          <w:rFonts w:ascii="宋体" w:cs="宋体" w:hint="eastAsia"/>
          <w:sz w:val="24"/>
          <w:lang w:val="zh-CN"/>
        </w:rPr>
        <w:t xml:space="preserve">通讯地址：                                      </w:t>
      </w:r>
    </w:p>
    <w:p w:rsidR="00E0045E" w:rsidRDefault="00E0045E" w:rsidP="00E0045E">
      <w:pPr>
        <w:spacing w:line="360" w:lineRule="auto"/>
        <w:ind w:firstLineChars="200" w:firstLine="480"/>
        <w:rPr>
          <w:rFonts w:ascii="宋体" w:cs="宋体"/>
          <w:sz w:val="24"/>
          <w:lang w:val="zh-CN"/>
        </w:rPr>
      </w:pPr>
      <w:r>
        <w:rPr>
          <w:rFonts w:ascii="宋体" w:cs="宋体" w:hint="eastAsia"/>
          <w:sz w:val="24"/>
          <w:lang w:val="zh-CN"/>
        </w:rPr>
        <w:t xml:space="preserve">电话号码：                                      </w:t>
      </w:r>
    </w:p>
    <w:p w:rsidR="00E0045E" w:rsidRDefault="00E0045E" w:rsidP="00E0045E">
      <w:pPr>
        <w:spacing w:line="360" w:lineRule="auto"/>
        <w:ind w:firstLineChars="200" w:firstLine="480"/>
        <w:rPr>
          <w:rFonts w:ascii="宋体" w:cs="宋体"/>
          <w:sz w:val="24"/>
          <w:lang w:val="zh-CN"/>
        </w:rPr>
      </w:pPr>
      <w:r>
        <w:rPr>
          <w:rFonts w:ascii="宋体" w:cs="宋体" w:hint="eastAsia"/>
          <w:sz w:val="24"/>
          <w:lang w:val="zh-CN"/>
        </w:rPr>
        <w:t xml:space="preserve">邮政编码：                                      </w:t>
      </w:r>
    </w:p>
    <w:p w:rsidR="00E0045E" w:rsidRDefault="00E0045E" w:rsidP="00E0045E">
      <w:pPr>
        <w:spacing w:line="360" w:lineRule="auto"/>
        <w:ind w:firstLineChars="200" w:firstLine="480"/>
        <w:rPr>
          <w:rFonts w:ascii="宋体" w:cs="宋体"/>
          <w:sz w:val="24"/>
          <w:lang w:val="zh-CN"/>
        </w:rPr>
      </w:pPr>
      <w:r>
        <w:rPr>
          <w:rFonts w:ascii="宋体" w:cs="宋体" w:hint="eastAsia"/>
          <w:sz w:val="24"/>
          <w:lang w:val="zh-CN"/>
        </w:rPr>
        <w:t xml:space="preserve">单位名称：                                      </w:t>
      </w:r>
    </w:p>
    <w:p w:rsidR="00E0045E" w:rsidRDefault="00E0045E" w:rsidP="00E0045E">
      <w:pPr>
        <w:spacing w:line="360" w:lineRule="auto"/>
        <w:ind w:firstLineChars="200" w:firstLine="480"/>
        <w:rPr>
          <w:rFonts w:ascii="宋体" w:cs="宋体"/>
          <w:sz w:val="24"/>
          <w:lang w:val="zh-CN"/>
        </w:rPr>
      </w:pPr>
    </w:p>
    <w:p w:rsidR="00E0045E" w:rsidRDefault="00E0045E" w:rsidP="00E0045E">
      <w:pPr>
        <w:spacing w:line="360" w:lineRule="auto"/>
        <w:ind w:firstLineChars="200" w:firstLine="480"/>
        <w:rPr>
          <w:rFonts w:ascii="宋体" w:cs="宋体"/>
          <w:sz w:val="24"/>
          <w:lang w:val="zh-CN"/>
        </w:rPr>
      </w:pPr>
      <w:r>
        <w:rPr>
          <w:rFonts w:ascii="宋体" w:cs="宋体" w:hint="eastAsia"/>
          <w:sz w:val="24"/>
          <w:lang w:val="zh-CN"/>
        </w:rPr>
        <w:t>法定代表人（签字或盖章）：</w:t>
      </w:r>
    </w:p>
    <w:p w:rsidR="00E0045E" w:rsidRDefault="00E0045E" w:rsidP="00E0045E">
      <w:pPr>
        <w:spacing w:line="360" w:lineRule="auto"/>
        <w:ind w:firstLineChars="200" w:firstLine="480"/>
        <w:rPr>
          <w:rFonts w:ascii="宋体" w:cs="宋体"/>
          <w:sz w:val="24"/>
          <w:lang w:val="zh-CN"/>
        </w:rPr>
      </w:pPr>
    </w:p>
    <w:p w:rsidR="00E0045E" w:rsidRDefault="00E0045E" w:rsidP="00E0045E">
      <w:pPr>
        <w:spacing w:line="360" w:lineRule="auto"/>
        <w:ind w:firstLineChars="200" w:firstLine="480"/>
        <w:rPr>
          <w:rFonts w:ascii="宋体" w:cs="宋体"/>
          <w:sz w:val="24"/>
          <w:lang w:val="zh-CN"/>
        </w:rPr>
      </w:pPr>
      <w:r>
        <w:rPr>
          <w:rFonts w:ascii="宋体" w:cs="宋体" w:hint="eastAsia"/>
          <w:sz w:val="24"/>
          <w:lang w:val="zh-CN"/>
        </w:rPr>
        <w:t>日期：       年     月      日</w:t>
      </w:r>
    </w:p>
    <w:p w:rsidR="00E0045E" w:rsidRDefault="00E0045E" w:rsidP="00E0045E">
      <w:pPr>
        <w:spacing w:line="360" w:lineRule="auto"/>
        <w:ind w:firstLineChars="200" w:firstLine="480"/>
        <w:rPr>
          <w:rFonts w:ascii="宋体" w:cs="宋体"/>
          <w:sz w:val="24"/>
          <w:lang w:val="zh-CN"/>
        </w:rPr>
      </w:pPr>
    </w:p>
    <w:p w:rsidR="00E0045E" w:rsidRDefault="00E0045E" w:rsidP="00E0045E">
      <w:pPr>
        <w:spacing w:after="120" w:line="360" w:lineRule="auto"/>
        <w:rPr>
          <w:rFonts w:ascii="宋体" w:cs="宋体"/>
          <w:sz w:val="24"/>
          <w:lang w:val="zh-CN"/>
        </w:rPr>
      </w:pPr>
      <w:r>
        <w:rPr>
          <w:rFonts w:ascii="宋体" w:cs="宋体" w:hint="eastAsia"/>
          <w:sz w:val="24"/>
          <w:lang w:val="zh-CN"/>
        </w:rPr>
        <w:t>法定代表人身份证复印件：（注：本授权书可采用投标单位自有的既定格式，不受规定格式限制。）</w:t>
      </w:r>
    </w:p>
    <w:tbl>
      <w:tblPr>
        <w:tblpPr w:leftFromText="180" w:rightFromText="180" w:vertAnchor="text" w:horzAnchor="page" w:tblpX="3105"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0"/>
      </w:tblGrid>
      <w:tr w:rsidR="00E0045E" w:rsidTr="00D43DE4">
        <w:trPr>
          <w:trHeight w:val="3341"/>
        </w:trPr>
        <w:tc>
          <w:tcPr>
            <w:tcW w:w="5880" w:type="dxa"/>
          </w:tcPr>
          <w:p w:rsidR="00E0045E" w:rsidRDefault="00E0045E" w:rsidP="00D43DE4">
            <w:pPr>
              <w:spacing w:line="276" w:lineRule="auto"/>
              <w:ind w:firstLine="420"/>
              <w:rPr>
                <w:rFonts w:ascii="宋体" w:cs="宋体"/>
                <w:sz w:val="24"/>
                <w:lang w:val="zh-CN"/>
              </w:rPr>
            </w:pPr>
          </w:p>
        </w:tc>
      </w:tr>
    </w:tbl>
    <w:p w:rsidR="00E0045E" w:rsidRDefault="00E0045E" w:rsidP="00E0045E">
      <w:pPr>
        <w:spacing w:line="276" w:lineRule="auto"/>
        <w:ind w:firstLineChars="200" w:firstLine="480"/>
        <w:rPr>
          <w:rFonts w:ascii="宋体" w:cs="宋体"/>
          <w:sz w:val="24"/>
          <w:lang w:val="zh-CN"/>
        </w:rPr>
      </w:pPr>
    </w:p>
    <w:p w:rsidR="00E0045E" w:rsidRDefault="00E0045E" w:rsidP="00E0045E">
      <w:pPr>
        <w:spacing w:line="276" w:lineRule="auto"/>
        <w:ind w:firstLine="420"/>
        <w:rPr>
          <w:rFonts w:ascii="宋体" w:cs="宋体"/>
          <w:sz w:val="24"/>
          <w:lang w:val="zh-CN"/>
        </w:rPr>
      </w:pPr>
    </w:p>
    <w:p w:rsidR="00E0045E" w:rsidRDefault="00566504" w:rsidP="00E0045E">
      <w:pPr>
        <w:spacing w:line="276" w:lineRule="auto"/>
        <w:ind w:firstLine="420"/>
        <w:rPr>
          <w:rFonts w:ascii="宋体" w:cs="宋体"/>
          <w:sz w:val="24"/>
          <w:lang w:val="zh-CN"/>
        </w:rPr>
      </w:pPr>
      <w:r w:rsidRPr="00566504">
        <w:rPr>
          <w:rFonts w:ascii="宋体" w:cs="宋体"/>
          <w:sz w:val="24"/>
          <w:lang w:val="zh-CN"/>
        </w:rPr>
        <w:pict>
          <v:rect id="矩形 5" o:spid="_x0000_s1026" style="position:absolute;left:0;text-align:left;margin-left:73.55pt;margin-top:8.75pt;width:290.45pt;height:175.9pt;z-index:251657216" filled="f" stroked="f"/>
        </w:pict>
      </w:r>
    </w:p>
    <w:p w:rsidR="00E0045E" w:rsidRDefault="00E0045E" w:rsidP="00E0045E">
      <w:pPr>
        <w:spacing w:line="276" w:lineRule="auto"/>
        <w:ind w:firstLine="420"/>
        <w:rPr>
          <w:rFonts w:ascii="宋体" w:cs="宋体"/>
          <w:sz w:val="24"/>
          <w:lang w:val="zh-CN"/>
        </w:rPr>
      </w:pPr>
    </w:p>
    <w:p w:rsidR="00E0045E" w:rsidRDefault="00566504" w:rsidP="00E0045E">
      <w:pPr>
        <w:spacing w:line="276" w:lineRule="auto"/>
        <w:ind w:firstLine="420"/>
        <w:rPr>
          <w:rFonts w:ascii="宋体" w:cs="宋体"/>
          <w:sz w:val="24"/>
          <w:lang w:val="zh-CN"/>
        </w:rPr>
      </w:pPr>
      <w:r w:rsidRPr="00566504">
        <w:rPr>
          <w:rFonts w:ascii="宋体" w:cs="宋体"/>
          <w:sz w:val="24"/>
          <w:lang w:val="zh-CN"/>
        </w:rPr>
        <w:pict>
          <v:rect id="矩形 6" o:spid="_x0000_s1027" style="position:absolute;left:0;text-align:left;margin-left:73.55pt;margin-top:3.45pt;width:310.9pt;height:138.4pt;z-index:251658240" filled="f" stroked="f"/>
        </w:pict>
      </w:r>
    </w:p>
    <w:p w:rsidR="00E0045E" w:rsidRDefault="00E0045E" w:rsidP="00E0045E">
      <w:pPr>
        <w:spacing w:line="276" w:lineRule="auto"/>
        <w:ind w:firstLine="420"/>
        <w:rPr>
          <w:rFonts w:ascii="宋体" w:cs="宋体"/>
          <w:sz w:val="24"/>
          <w:lang w:val="zh-CN"/>
        </w:rPr>
      </w:pPr>
    </w:p>
    <w:p w:rsidR="00E0045E" w:rsidRDefault="00E0045E" w:rsidP="00E0045E">
      <w:pPr>
        <w:spacing w:line="276" w:lineRule="auto"/>
        <w:ind w:firstLine="420"/>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keepNext/>
        <w:keepLines/>
        <w:tabs>
          <w:tab w:val="left" w:pos="840"/>
        </w:tabs>
        <w:spacing w:before="260" w:after="260" w:line="276" w:lineRule="auto"/>
        <w:jc w:val="center"/>
        <w:outlineLvl w:val="1"/>
        <w:rPr>
          <w:rFonts w:ascii="宋体" w:cs="宋体"/>
          <w:sz w:val="24"/>
          <w:lang w:val="zh-CN"/>
        </w:rPr>
      </w:pPr>
    </w:p>
    <w:p w:rsidR="00E0045E" w:rsidRDefault="00E0045E" w:rsidP="00E0045E">
      <w:pPr>
        <w:keepNext/>
        <w:keepLines/>
        <w:numPr>
          <w:ilvl w:val="0"/>
          <w:numId w:val="23"/>
        </w:numPr>
        <w:tabs>
          <w:tab w:val="left" w:pos="840"/>
        </w:tabs>
        <w:spacing w:before="260" w:after="260" w:line="360" w:lineRule="auto"/>
        <w:jc w:val="center"/>
        <w:outlineLvl w:val="1"/>
        <w:rPr>
          <w:rFonts w:ascii="宋体" w:cs="宋体"/>
          <w:sz w:val="24"/>
          <w:lang w:val="zh-CN"/>
        </w:rPr>
      </w:pPr>
      <w:r>
        <w:rPr>
          <w:rFonts w:ascii="宋体" w:cs="宋体" w:hint="eastAsia"/>
          <w:sz w:val="24"/>
          <w:lang w:val="zh-CN"/>
        </w:rPr>
        <w:t>法定代表人授权书</w:t>
      </w:r>
    </w:p>
    <w:p w:rsidR="00E0045E" w:rsidRDefault="00E0045E" w:rsidP="00E0045E">
      <w:pPr>
        <w:spacing w:line="360" w:lineRule="auto"/>
        <w:rPr>
          <w:rFonts w:ascii="宋体" w:cs="宋体"/>
          <w:sz w:val="24"/>
          <w:lang w:val="zh-CN"/>
        </w:rPr>
      </w:pPr>
      <w:r>
        <w:rPr>
          <w:rFonts w:ascii="宋体" w:cs="宋体" w:hint="eastAsia"/>
          <w:sz w:val="24"/>
          <w:lang w:val="zh-CN"/>
        </w:rPr>
        <w:t xml:space="preserve">    本授权书声明：注册于（注册地址名称）的(投标人全名)的在下面签字的 　　　　　(法定代表人姓名、职务)代表本公司授权（单位名称）的在下面签字的            （被授权人的姓名、职务）为本公司的合法代理人，就招标编号为              （招标编号）的（项目名称）的投标及合同执行，以本公司名义处理一切与之有关的事务。</w:t>
      </w:r>
    </w:p>
    <w:p w:rsidR="00E0045E" w:rsidRDefault="00E0045E" w:rsidP="00E0045E">
      <w:pPr>
        <w:spacing w:line="360" w:lineRule="auto"/>
        <w:rPr>
          <w:rFonts w:ascii="宋体" w:cs="宋体"/>
          <w:sz w:val="24"/>
          <w:lang w:val="zh-CN"/>
        </w:rPr>
      </w:pPr>
      <w:r>
        <w:rPr>
          <w:rFonts w:ascii="宋体" w:cs="宋体" w:hint="eastAsia"/>
          <w:sz w:val="24"/>
          <w:lang w:val="zh-CN"/>
        </w:rPr>
        <w:t xml:space="preserve">    本授权书于     年  月  日签字生效，特此声明。</w:t>
      </w:r>
    </w:p>
    <w:p w:rsidR="00E0045E" w:rsidRDefault="00E0045E" w:rsidP="00E0045E">
      <w:pPr>
        <w:spacing w:line="360" w:lineRule="auto"/>
        <w:rPr>
          <w:rFonts w:ascii="宋体" w:cs="宋体"/>
          <w:sz w:val="24"/>
          <w:lang w:val="zh-CN"/>
        </w:rPr>
      </w:pPr>
    </w:p>
    <w:p w:rsidR="00E0045E" w:rsidRDefault="00E0045E" w:rsidP="00E0045E">
      <w:pPr>
        <w:spacing w:after="120" w:line="360" w:lineRule="auto"/>
        <w:rPr>
          <w:rFonts w:ascii="宋体" w:cs="宋体"/>
          <w:sz w:val="24"/>
          <w:lang w:val="zh-CN"/>
        </w:rPr>
      </w:pPr>
      <w:r>
        <w:rPr>
          <w:rFonts w:ascii="宋体" w:cs="宋体" w:hint="eastAsia"/>
          <w:sz w:val="24"/>
          <w:lang w:val="zh-CN"/>
        </w:rPr>
        <w:t>法定代表人签字：</w:t>
      </w:r>
    </w:p>
    <w:p w:rsidR="00E0045E" w:rsidRDefault="00E0045E" w:rsidP="00E0045E">
      <w:pPr>
        <w:spacing w:after="120" w:line="360" w:lineRule="auto"/>
        <w:rPr>
          <w:rFonts w:ascii="宋体" w:cs="宋体"/>
          <w:sz w:val="24"/>
          <w:lang w:val="zh-CN"/>
        </w:rPr>
      </w:pPr>
      <w:r>
        <w:rPr>
          <w:rFonts w:ascii="宋体" w:cs="宋体" w:hint="eastAsia"/>
          <w:sz w:val="24"/>
          <w:lang w:val="zh-CN"/>
        </w:rPr>
        <w:t>被授权人签字：</w:t>
      </w:r>
    </w:p>
    <w:p w:rsidR="00E0045E" w:rsidRDefault="00E0045E" w:rsidP="00E0045E">
      <w:pPr>
        <w:spacing w:after="120" w:line="360" w:lineRule="auto"/>
        <w:ind w:firstLineChars="300" w:firstLine="720"/>
        <w:rPr>
          <w:rFonts w:ascii="宋体" w:cs="宋体"/>
          <w:sz w:val="24"/>
          <w:lang w:val="zh-CN"/>
        </w:rPr>
      </w:pPr>
      <w:r>
        <w:rPr>
          <w:rFonts w:ascii="宋体" w:cs="宋体" w:hint="eastAsia"/>
          <w:sz w:val="24"/>
          <w:lang w:val="zh-CN"/>
        </w:rPr>
        <w:t>职务：</w:t>
      </w:r>
    </w:p>
    <w:p w:rsidR="00E0045E" w:rsidRDefault="00E0045E" w:rsidP="00E0045E">
      <w:pPr>
        <w:spacing w:after="120" w:line="360" w:lineRule="auto"/>
        <w:ind w:firstLineChars="300" w:firstLine="720"/>
        <w:rPr>
          <w:rFonts w:ascii="宋体" w:cs="宋体"/>
          <w:sz w:val="24"/>
          <w:lang w:val="zh-CN"/>
        </w:rPr>
      </w:pPr>
      <w:r>
        <w:rPr>
          <w:rFonts w:ascii="宋体" w:cs="宋体" w:hint="eastAsia"/>
          <w:sz w:val="24"/>
          <w:lang w:val="zh-CN"/>
        </w:rPr>
        <w:t>单位名称（公章）：</w:t>
      </w:r>
    </w:p>
    <w:p w:rsidR="00E0045E" w:rsidRDefault="00E0045E" w:rsidP="00E0045E">
      <w:pPr>
        <w:spacing w:after="120" w:line="360" w:lineRule="auto"/>
        <w:ind w:firstLineChars="300" w:firstLine="720"/>
        <w:rPr>
          <w:rFonts w:ascii="宋体" w:cs="宋体"/>
          <w:sz w:val="24"/>
          <w:lang w:val="zh-CN"/>
        </w:rPr>
      </w:pPr>
      <w:r>
        <w:rPr>
          <w:rFonts w:ascii="宋体" w:cs="宋体" w:hint="eastAsia"/>
          <w:sz w:val="24"/>
          <w:lang w:val="zh-CN"/>
        </w:rPr>
        <w:t>地址：</w:t>
      </w:r>
    </w:p>
    <w:p w:rsidR="00E0045E" w:rsidRDefault="00E0045E" w:rsidP="00E0045E">
      <w:pPr>
        <w:spacing w:after="120" w:line="360" w:lineRule="auto"/>
        <w:ind w:firstLineChars="300" w:firstLine="720"/>
        <w:rPr>
          <w:rFonts w:ascii="宋体" w:cs="宋体"/>
          <w:sz w:val="24"/>
          <w:lang w:val="zh-CN"/>
        </w:rPr>
      </w:pPr>
    </w:p>
    <w:p w:rsidR="00E0045E" w:rsidRDefault="00E0045E" w:rsidP="00E0045E">
      <w:pPr>
        <w:spacing w:after="120" w:line="360" w:lineRule="auto"/>
        <w:rPr>
          <w:rFonts w:ascii="宋体" w:cs="宋体"/>
          <w:sz w:val="24"/>
          <w:lang w:val="zh-CN"/>
        </w:rPr>
      </w:pPr>
      <w:r>
        <w:rPr>
          <w:rFonts w:ascii="宋体" w:cs="宋体" w:hint="eastAsia"/>
          <w:sz w:val="24"/>
          <w:lang w:val="zh-CN"/>
        </w:rPr>
        <w:t>注：本授权书可采用投标单位自有的既定格式，不受规定格式限制。</w:t>
      </w:r>
    </w:p>
    <w:p w:rsidR="00E0045E" w:rsidRDefault="00E0045E" w:rsidP="00E0045E">
      <w:pPr>
        <w:spacing w:after="120" w:line="360" w:lineRule="auto"/>
        <w:rPr>
          <w:rFonts w:ascii="宋体" w:cs="宋体"/>
          <w:sz w:val="24"/>
          <w:lang w:val="zh-CN"/>
        </w:rPr>
      </w:pPr>
      <w:r>
        <w:rPr>
          <w:rFonts w:ascii="宋体" w:cs="宋体" w:hint="eastAsia"/>
          <w:sz w:val="24"/>
          <w:lang w:val="zh-CN"/>
        </w:rPr>
        <w:t>被授权人身份证复印件</w:t>
      </w: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40"/>
      </w:tblGrid>
      <w:tr w:rsidR="00E0045E" w:rsidTr="00D43DE4">
        <w:trPr>
          <w:trHeight w:val="3380"/>
        </w:trPr>
        <w:tc>
          <w:tcPr>
            <w:tcW w:w="6240" w:type="dxa"/>
          </w:tcPr>
          <w:p w:rsidR="00E0045E" w:rsidRDefault="00E0045E" w:rsidP="00D43DE4">
            <w:pPr>
              <w:spacing w:after="120" w:line="276" w:lineRule="auto"/>
              <w:rPr>
                <w:rFonts w:ascii="宋体" w:cs="宋体"/>
                <w:sz w:val="24"/>
                <w:lang w:val="zh-CN"/>
              </w:rPr>
            </w:pPr>
          </w:p>
        </w:tc>
      </w:tr>
    </w:tbl>
    <w:p w:rsidR="00E0045E" w:rsidRDefault="00E0045E" w:rsidP="00E0045E">
      <w:pPr>
        <w:keepNext/>
        <w:keepLines/>
        <w:tabs>
          <w:tab w:val="left" w:pos="840"/>
        </w:tabs>
        <w:spacing w:before="260" w:after="260" w:line="360" w:lineRule="auto"/>
        <w:jc w:val="center"/>
        <w:outlineLvl w:val="1"/>
        <w:rPr>
          <w:rFonts w:ascii="宋体" w:cs="宋体"/>
          <w:sz w:val="24"/>
          <w:lang w:val="zh-CN"/>
        </w:rPr>
      </w:pPr>
    </w:p>
    <w:p w:rsidR="00E0045E" w:rsidRDefault="00E0045E" w:rsidP="00E0045E">
      <w:pPr>
        <w:keepNext/>
        <w:keepLines/>
        <w:tabs>
          <w:tab w:val="left" w:pos="840"/>
        </w:tabs>
        <w:spacing w:before="260" w:after="260" w:line="360" w:lineRule="auto"/>
        <w:jc w:val="center"/>
        <w:outlineLvl w:val="1"/>
        <w:rPr>
          <w:rFonts w:ascii="宋体" w:cs="宋体"/>
          <w:sz w:val="24"/>
          <w:lang w:val="zh-CN"/>
        </w:rPr>
      </w:pPr>
      <w:r>
        <w:rPr>
          <w:rFonts w:ascii="宋体" w:cs="宋体" w:hint="eastAsia"/>
          <w:sz w:val="24"/>
          <w:lang w:val="zh-CN"/>
        </w:rPr>
        <w:t>3.投 标 书</w:t>
      </w:r>
    </w:p>
    <w:p w:rsidR="00E0045E" w:rsidRDefault="00E0045E" w:rsidP="00E0045E">
      <w:pPr>
        <w:spacing w:line="360" w:lineRule="auto"/>
        <w:rPr>
          <w:rFonts w:ascii="宋体" w:cs="宋体"/>
          <w:sz w:val="24"/>
          <w:lang w:val="zh-CN"/>
        </w:rPr>
      </w:pPr>
      <w:r>
        <w:rPr>
          <w:rFonts w:ascii="宋体" w:cs="宋体" w:hint="eastAsia"/>
          <w:sz w:val="24"/>
          <w:lang w:val="zh-CN"/>
        </w:rPr>
        <w:t>致郑州中原招标股份有限公司：</w:t>
      </w:r>
    </w:p>
    <w:p w:rsidR="00E0045E" w:rsidRDefault="00E0045E" w:rsidP="00E0045E">
      <w:pPr>
        <w:spacing w:line="360" w:lineRule="auto"/>
        <w:ind w:firstLineChars="171" w:firstLine="410"/>
        <w:rPr>
          <w:rFonts w:ascii="宋体" w:cs="宋体"/>
          <w:sz w:val="24"/>
          <w:lang w:val="zh-CN"/>
        </w:rPr>
      </w:pPr>
      <w:r>
        <w:rPr>
          <w:rFonts w:ascii="宋体" w:cs="宋体" w:hint="eastAsia"/>
          <w:sz w:val="24"/>
          <w:lang w:val="zh-CN"/>
        </w:rPr>
        <w:t>根据贵方的投标邀请（招标编号：　　　　　　　），签字代表（全名、职务）经正式授权并代表投标人（投标人名称、地址）提交下述文件正本一份和副本五份，并对之负法律责任。</w:t>
      </w:r>
    </w:p>
    <w:p w:rsidR="00E0045E" w:rsidRDefault="00E0045E" w:rsidP="00E0045E">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开标一览表</w:t>
      </w:r>
    </w:p>
    <w:p w:rsidR="00E0045E" w:rsidRDefault="00E0045E" w:rsidP="00E0045E">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货物分项报价一览表</w:t>
      </w:r>
    </w:p>
    <w:p w:rsidR="00E0045E" w:rsidRDefault="00E0045E" w:rsidP="00E0045E">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随机备件、专用工具和消耗品价格表</w:t>
      </w:r>
    </w:p>
    <w:p w:rsidR="00E0045E" w:rsidRDefault="00E0045E" w:rsidP="00E0045E">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技术规格/和商务条款偏差表</w:t>
      </w:r>
    </w:p>
    <w:p w:rsidR="00E0045E" w:rsidRDefault="00E0045E" w:rsidP="00E0045E">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售后服务计划</w:t>
      </w:r>
    </w:p>
    <w:p w:rsidR="00E0045E" w:rsidRDefault="00E0045E" w:rsidP="00E0045E">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投标人及投标产品简介</w:t>
      </w:r>
    </w:p>
    <w:p w:rsidR="00E0045E" w:rsidRDefault="00E0045E" w:rsidP="00E0045E">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按招标文件投标人须知和商务/技术条款要求提供的有关文件</w:t>
      </w:r>
    </w:p>
    <w:p w:rsidR="00E0045E" w:rsidRDefault="00E0045E" w:rsidP="00E0045E">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资格证明文件</w:t>
      </w:r>
    </w:p>
    <w:p w:rsidR="00E0045E" w:rsidRDefault="00E0045E" w:rsidP="00E0045E">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金额为人民币       元投标保证金</w:t>
      </w:r>
    </w:p>
    <w:p w:rsidR="00E0045E" w:rsidRDefault="00E0045E" w:rsidP="00E0045E">
      <w:pPr>
        <w:spacing w:line="360" w:lineRule="auto"/>
        <w:ind w:firstLineChars="171" w:firstLine="410"/>
        <w:rPr>
          <w:rFonts w:ascii="宋体" w:cs="宋体"/>
          <w:sz w:val="24"/>
          <w:lang w:val="zh-CN"/>
        </w:rPr>
      </w:pPr>
      <w:r>
        <w:rPr>
          <w:rFonts w:ascii="宋体" w:cs="宋体" w:hint="eastAsia"/>
          <w:sz w:val="24"/>
          <w:lang w:val="zh-CN"/>
        </w:rPr>
        <w:t>据此函，签字代表宣布同意如下：</w:t>
      </w:r>
    </w:p>
    <w:p w:rsidR="00E0045E" w:rsidRDefault="00E0045E" w:rsidP="00E0045E">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所附投标报价表中规定的应提供的项目投标总价为人民币      ，（文字表示）           。</w:t>
      </w:r>
    </w:p>
    <w:p w:rsidR="00E0045E" w:rsidRDefault="00E0045E" w:rsidP="00E0045E">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如果我们的投标文件被接受，我们将按招标文件的规定签订并严格履行合同中的责任和义务。</w:t>
      </w:r>
    </w:p>
    <w:p w:rsidR="00E0045E" w:rsidRDefault="00E0045E" w:rsidP="00E0045E">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投标人已详细审查全部招标文件，包括修改文件以及全部参考资料和有关附件。我们完全理解并同意放弃对这方面有不明及误解的权力。</w:t>
      </w:r>
    </w:p>
    <w:p w:rsidR="00E0045E" w:rsidRDefault="00E0045E" w:rsidP="00E0045E">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本投标自开标日起有效期为  日历天。</w:t>
      </w:r>
    </w:p>
    <w:p w:rsidR="00E0045E" w:rsidRDefault="00E0045E" w:rsidP="00E0045E">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如果在规定的开标时间后，投标人在投标有效期内撒回投标，其投标保证金将被贵方没收。</w:t>
      </w:r>
    </w:p>
    <w:p w:rsidR="00E0045E" w:rsidRDefault="00E0045E" w:rsidP="00E0045E">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投标人承诺，与招标方聘请的为此项目提供咨询服务及任何附属机构均无关联，非招标方的附属机构。</w:t>
      </w:r>
    </w:p>
    <w:p w:rsidR="00E0045E" w:rsidRDefault="00E0045E" w:rsidP="00E0045E">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投标人同意提供按照贵方可能要求的与其投标有关的一切数据或资料，完全理解贵方不一定接受最低价的投标或收到的任何投标。</w:t>
      </w:r>
    </w:p>
    <w:p w:rsidR="00E0045E" w:rsidRDefault="00E0045E" w:rsidP="00E0045E">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lastRenderedPageBreak/>
        <w:t>投标人同意如中标按相关计价依据向招标代理机构一次性支付招标代理服务费。</w:t>
      </w:r>
    </w:p>
    <w:p w:rsidR="00E0045E" w:rsidRDefault="00E0045E" w:rsidP="00E0045E">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与本投标有关的一切正式往来请寄：</w:t>
      </w:r>
    </w:p>
    <w:p w:rsidR="00E0045E" w:rsidRDefault="00E0045E" w:rsidP="00E0045E">
      <w:pPr>
        <w:spacing w:line="360" w:lineRule="auto"/>
        <w:rPr>
          <w:rFonts w:ascii="宋体" w:cs="宋体"/>
          <w:sz w:val="24"/>
          <w:lang w:val="zh-CN"/>
        </w:rPr>
      </w:pPr>
      <w:r>
        <w:rPr>
          <w:rFonts w:ascii="宋体" w:cs="宋体" w:hint="eastAsia"/>
          <w:sz w:val="24"/>
          <w:lang w:val="zh-CN"/>
        </w:rPr>
        <w:t xml:space="preserve">地址：　　　　　　　　</w:t>
      </w:r>
    </w:p>
    <w:p w:rsidR="00E0045E" w:rsidRDefault="00E0045E" w:rsidP="00E0045E">
      <w:pPr>
        <w:spacing w:line="360" w:lineRule="auto"/>
        <w:rPr>
          <w:rFonts w:ascii="宋体" w:cs="宋体"/>
          <w:sz w:val="24"/>
          <w:lang w:val="zh-CN"/>
        </w:rPr>
      </w:pPr>
      <w:r>
        <w:rPr>
          <w:rFonts w:ascii="宋体" w:cs="宋体" w:hint="eastAsia"/>
          <w:sz w:val="24"/>
          <w:lang w:val="zh-CN"/>
        </w:rPr>
        <w:t>邮政编码：                        电话：　　　        　　　传真：</w:t>
      </w:r>
    </w:p>
    <w:p w:rsidR="00E0045E" w:rsidRDefault="00E0045E" w:rsidP="00E0045E">
      <w:pPr>
        <w:adjustRightInd w:val="0"/>
        <w:spacing w:line="360" w:lineRule="auto"/>
        <w:jc w:val="left"/>
        <w:textAlignment w:val="baseline"/>
        <w:rPr>
          <w:rFonts w:ascii="宋体" w:cs="宋体"/>
          <w:sz w:val="24"/>
          <w:lang w:val="zh-CN"/>
        </w:rPr>
      </w:pPr>
      <w:r>
        <w:rPr>
          <w:rFonts w:ascii="宋体" w:cs="宋体" w:hint="eastAsia"/>
          <w:sz w:val="24"/>
          <w:lang w:val="zh-CN"/>
        </w:rPr>
        <w:t>投标人授权代表签字:</w:t>
      </w:r>
    </w:p>
    <w:p w:rsidR="00E0045E" w:rsidRDefault="00E0045E" w:rsidP="00E0045E">
      <w:pPr>
        <w:adjustRightInd w:val="0"/>
        <w:spacing w:line="360" w:lineRule="auto"/>
        <w:jc w:val="left"/>
        <w:textAlignment w:val="baseline"/>
        <w:rPr>
          <w:rFonts w:ascii="宋体" w:cs="宋体"/>
          <w:sz w:val="24"/>
          <w:lang w:val="zh-CN"/>
        </w:rPr>
      </w:pPr>
      <w:r>
        <w:rPr>
          <w:rFonts w:ascii="宋体" w:cs="宋体" w:hint="eastAsia"/>
          <w:sz w:val="24"/>
          <w:lang w:val="zh-CN"/>
        </w:rPr>
        <w:t>投标人名称（公章）：</w:t>
      </w:r>
    </w:p>
    <w:p w:rsidR="00E0045E" w:rsidRDefault="00E0045E" w:rsidP="00E0045E">
      <w:pPr>
        <w:spacing w:line="360" w:lineRule="auto"/>
        <w:rPr>
          <w:rFonts w:ascii="宋体" w:cs="宋体"/>
          <w:sz w:val="24"/>
          <w:lang w:val="zh-CN"/>
        </w:rPr>
      </w:pPr>
      <w:r>
        <w:rPr>
          <w:rFonts w:ascii="宋体" w:cs="宋体" w:hint="eastAsia"/>
          <w:sz w:val="24"/>
          <w:lang w:val="zh-CN"/>
        </w:rPr>
        <w:t xml:space="preserve">日期： </w:t>
      </w: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keepNext/>
        <w:keepLines/>
        <w:tabs>
          <w:tab w:val="left" w:pos="840"/>
        </w:tabs>
        <w:spacing w:before="260" w:after="260" w:line="360" w:lineRule="auto"/>
        <w:jc w:val="center"/>
        <w:outlineLvl w:val="1"/>
        <w:rPr>
          <w:lang w:val="zh-CN"/>
        </w:rPr>
      </w:pPr>
    </w:p>
    <w:p w:rsidR="007B0114" w:rsidRDefault="007B0114" w:rsidP="00E0045E">
      <w:pPr>
        <w:keepNext/>
        <w:keepLines/>
        <w:tabs>
          <w:tab w:val="left" w:pos="840"/>
        </w:tabs>
        <w:spacing w:before="260" w:after="260" w:line="360" w:lineRule="auto"/>
        <w:jc w:val="center"/>
        <w:outlineLvl w:val="1"/>
        <w:rPr>
          <w:rFonts w:ascii="宋体" w:cs="宋体"/>
          <w:sz w:val="24"/>
          <w:lang w:val="zh-CN"/>
        </w:rPr>
      </w:pPr>
    </w:p>
    <w:p w:rsidR="00E0045E" w:rsidRDefault="00E0045E" w:rsidP="00E0045E">
      <w:pPr>
        <w:keepNext/>
        <w:keepLines/>
        <w:tabs>
          <w:tab w:val="left" w:pos="840"/>
        </w:tabs>
        <w:spacing w:before="260" w:after="260" w:line="360" w:lineRule="auto"/>
        <w:jc w:val="center"/>
        <w:outlineLvl w:val="1"/>
        <w:rPr>
          <w:rFonts w:ascii="宋体" w:cs="宋体"/>
          <w:sz w:val="24"/>
          <w:lang w:val="zh-CN"/>
        </w:rPr>
      </w:pPr>
      <w:r>
        <w:rPr>
          <w:rFonts w:ascii="宋体" w:cs="宋体" w:hint="eastAsia"/>
          <w:sz w:val="24"/>
          <w:lang w:val="zh-CN"/>
        </w:rPr>
        <w:t>3.1资格证明文件</w:t>
      </w:r>
    </w:p>
    <w:p w:rsidR="007B0114" w:rsidRDefault="007B0114" w:rsidP="007B0114">
      <w:pPr>
        <w:pStyle w:val="ac"/>
        <w:ind w:firstLineChars="0" w:firstLine="0"/>
        <w:jc w:val="center"/>
        <w:rPr>
          <w:rFonts w:ascii="宋体" w:hAnsi="宋体" w:cs="宋体"/>
          <w:b/>
          <w:bCs/>
          <w:sz w:val="28"/>
          <w:szCs w:val="28"/>
          <w:lang w:val="zh-CN"/>
        </w:rPr>
      </w:pPr>
      <w:r>
        <w:rPr>
          <w:rFonts w:ascii="宋体" w:hAnsi="宋体" w:cs="宋体" w:hint="eastAsia"/>
          <w:b/>
          <w:bCs/>
          <w:sz w:val="28"/>
          <w:szCs w:val="28"/>
          <w:lang w:val="zh-CN"/>
        </w:rPr>
        <w:t>企业资格证明资料</w:t>
      </w:r>
    </w:p>
    <w:p w:rsidR="007B0114" w:rsidRDefault="007B0114" w:rsidP="007B0114">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（一）、法人或者其他组织的营业执照、税务登记证等证明文件，自然人的身份证明</w:t>
      </w:r>
    </w:p>
    <w:p w:rsidR="007B0114" w:rsidRDefault="007B0114" w:rsidP="007B0114">
      <w:pPr>
        <w:autoSpaceDE w:val="0"/>
        <w:autoSpaceDN w:val="0"/>
        <w:adjustRightInd w:val="0"/>
        <w:spacing w:line="360" w:lineRule="auto"/>
        <w:jc w:val="left"/>
        <w:rPr>
          <w:rFonts w:eastAsia="宋体" w:hAnsi="宋体"/>
          <w:snapToGrid w:val="0"/>
          <w:kern w:val="0"/>
          <w:sz w:val="24"/>
          <w:szCs w:val="24"/>
        </w:rPr>
      </w:pPr>
      <w:r>
        <w:rPr>
          <w:rFonts w:eastAsia="宋体" w:hAnsi="宋体" w:hint="eastAsia"/>
          <w:snapToGrid w:val="0"/>
          <w:kern w:val="0"/>
          <w:sz w:val="24"/>
          <w:szCs w:val="24"/>
        </w:rPr>
        <w:t>（二）、财务状况报告相关材料</w:t>
      </w:r>
    </w:p>
    <w:p w:rsidR="007B0114" w:rsidRDefault="007B0114" w:rsidP="007B0114">
      <w:pPr>
        <w:autoSpaceDE w:val="0"/>
        <w:autoSpaceDN w:val="0"/>
        <w:adjustRightInd w:val="0"/>
        <w:spacing w:line="360" w:lineRule="auto"/>
        <w:ind w:right="-11"/>
        <w:rPr>
          <w:rFonts w:eastAsia="宋体" w:hAnsi="宋体"/>
          <w:snapToGrid w:val="0"/>
          <w:kern w:val="0"/>
          <w:sz w:val="24"/>
          <w:szCs w:val="24"/>
        </w:rPr>
      </w:pPr>
      <w:r>
        <w:rPr>
          <w:rFonts w:eastAsia="宋体" w:hAnsi="宋体" w:hint="eastAsia"/>
          <w:snapToGrid w:val="0"/>
          <w:kern w:val="0"/>
          <w:sz w:val="24"/>
          <w:szCs w:val="24"/>
        </w:rPr>
        <w:t>（三）、依法缴纳税收相关材料</w:t>
      </w:r>
    </w:p>
    <w:p w:rsidR="007B0114" w:rsidRDefault="007B0114" w:rsidP="007B0114">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（四）、依法缴纳社会保障资金的证明材料</w:t>
      </w:r>
    </w:p>
    <w:p w:rsidR="007B0114" w:rsidRDefault="007B0114" w:rsidP="007B0114">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（五）、履行合同所必须的设备和专业技术能力的证明材料</w:t>
      </w:r>
    </w:p>
    <w:p w:rsidR="007B0114" w:rsidRDefault="007B0114" w:rsidP="007B0114">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rPr>
        <w:t>（六）、</w:t>
      </w:r>
      <w:r>
        <w:rPr>
          <w:rFonts w:eastAsia="宋体" w:hAnsi="宋体" w:hint="eastAsia"/>
          <w:snapToGrid w:val="0"/>
          <w:kern w:val="0"/>
          <w:sz w:val="24"/>
          <w:szCs w:val="24"/>
          <w:lang w:val="zh-CN"/>
        </w:rPr>
        <w:t>参加政府采购活动前</w:t>
      </w:r>
      <w:r>
        <w:rPr>
          <w:rFonts w:eastAsia="宋体" w:hAnsi="宋体" w:hint="eastAsia"/>
          <w:snapToGrid w:val="0"/>
          <w:kern w:val="0"/>
          <w:sz w:val="24"/>
          <w:szCs w:val="24"/>
          <w:lang w:val="zh-CN"/>
        </w:rPr>
        <w:t>3</w:t>
      </w:r>
      <w:r>
        <w:rPr>
          <w:rFonts w:eastAsia="宋体" w:hAnsi="宋体" w:hint="eastAsia"/>
          <w:snapToGrid w:val="0"/>
          <w:kern w:val="0"/>
          <w:sz w:val="24"/>
          <w:szCs w:val="24"/>
          <w:lang w:val="zh-CN"/>
        </w:rPr>
        <w:t>年内在经营活动中没有重大违法记录的书面声明</w:t>
      </w:r>
    </w:p>
    <w:p w:rsidR="007B0114" w:rsidRDefault="007B0114" w:rsidP="007B0114">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（七）、“合格投标人必须符合下列条件”中要求的相关证件（如果“供应商资格要求”中有要求的话）</w:t>
      </w:r>
    </w:p>
    <w:p w:rsidR="007B0114" w:rsidRDefault="007B0114" w:rsidP="007B0114">
      <w:pPr>
        <w:adjustRightInd w:val="0"/>
        <w:spacing w:line="360" w:lineRule="auto"/>
        <w:contextualSpacing/>
        <w:outlineLvl w:val="0"/>
        <w:rPr>
          <w:rFonts w:eastAsia="宋体" w:hAnsi="宋体"/>
          <w:snapToGrid w:val="0"/>
          <w:kern w:val="0"/>
          <w:sz w:val="24"/>
          <w:szCs w:val="24"/>
          <w:lang w:val="zh-CN"/>
        </w:rPr>
      </w:pPr>
      <w:r>
        <w:rPr>
          <w:rFonts w:eastAsia="宋体" w:hAnsi="宋体" w:hint="eastAsia"/>
          <w:snapToGrid w:val="0"/>
          <w:kern w:val="0"/>
          <w:sz w:val="24"/>
          <w:szCs w:val="24"/>
          <w:lang w:val="zh-CN"/>
        </w:rPr>
        <w:t>（八）、未被列入“信用中国”网站</w:t>
      </w:r>
      <w:r>
        <w:rPr>
          <w:rFonts w:eastAsia="宋体" w:hAnsi="宋体" w:hint="eastAsia"/>
          <w:snapToGrid w:val="0"/>
          <w:kern w:val="0"/>
          <w:sz w:val="24"/>
          <w:szCs w:val="24"/>
          <w:lang w:val="zh-CN"/>
        </w:rPr>
        <w:t>(www.creditchina.gov.cn)</w:t>
      </w:r>
      <w:r>
        <w:rPr>
          <w:rFonts w:eastAsia="宋体" w:hAnsi="宋体" w:hint="eastAsia"/>
          <w:snapToGrid w:val="0"/>
          <w:kern w:val="0"/>
          <w:sz w:val="24"/>
          <w:szCs w:val="24"/>
          <w:lang w:val="zh-CN"/>
        </w:rPr>
        <w:t>、中国政府采购网</w:t>
      </w:r>
      <w:r>
        <w:rPr>
          <w:rFonts w:eastAsia="宋体" w:hAnsi="宋体" w:hint="eastAsia"/>
          <w:snapToGrid w:val="0"/>
          <w:kern w:val="0"/>
          <w:sz w:val="24"/>
          <w:szCs w:val="24"/>
          <w:lang w:val="zh-CN"/>
        </w:rPr>
        <w:t>(www.ccgp.gov.cn)</w:t>
      </w:r>
      <w:r>
        <w:rPr>
          <w:rFonts w:eastAsia="宋体" w:hAnsi="宋体" w:hint="eastAsia"/>
          <w:snapToGrid w:val="0"/>
          <w:kern w:val="0"/>
          <w:sz w:val="24"/>
          <w:szCs w:val="24"/>
          <w:lang w:val="zh-CN"/>
        </w:rPr>
        <w:t>渠道信用记录失信被执行人、重大税收违法案件当事人名单、政府采购严重违法失信行为记录名单的网页截图</w:t>
      </w:r>
    </w:p>
    <w:p w:rsidR="007B0114" w:rsidRDefault="007B0114" w:rsidP="007B0114">
      <w:pPr>
        <w:adjustRightInd w:val="0"/>
        <w:spacing w:line="360" w:lineRule="auto"/>
        <w:contextualSpacing/>
        <w:outlineLvl w:val="0"/>
        <w:rPr>
          <w:rFonts w:eastAsia="宋体" w:hAnsi="宋体"/>
          <w:snapToGrid w:val="0"/>
          <w:kern w:val="0"/>
          <w:sz w:val="24"/>
          <w:szCs w:val="24"/>
        </w:rPr>
      </w:pPr>
      <w:r>
        <w:rPr>
          <w:rFonts w:eastAsia="宋体" w:hAnsi="宋体" w:hint="eastAsia"/>
          <w:snapToGrid w:val="0"/>
          <w:kern w:val="0"/>
          <w:sz w:val="24"/>
          <w:szCs w:val="24"/>
        </w:rPr>
        <w:t>（九）、投标保证金的缴纳情况</w:t>
      </w:r>
    </w:p>
    <w:p w:rsidR="007B0114" w:rsidRDefault="007B0114" w:rsidP="007B0114">
      <w:pPr>
        <w:adjustRightInd w:val="0"/>
        <w:spacing w:line="360" w:lineRule="auto"/>
        <w:contextualSpacing/>
        <w:outlineLvl w:val="0"/>
        <w:rPr>
          <w:rFonts w:eastAsia="宋体" w:hAnsi="宋体"/>
          <w:snapToGrid w:val="0"/>
          <w:kern w:val="0"/>
          <w:sz w:val="24"/>
          <w:szCs w:val="24"/>
        </w:rPr>
      </w:pPr>
      <w:r>
        <w:rPr>
          <w:rFonts w:eastAsia="宋体" w:hAnsi="宋体" w:hint="eastAsia"/>
          <w:snapToGrid w:val="0"/>
          <w:kern w:val="0"/>
          <w:sz w:val="24"/>
          <w:szCs w:val="24"/>
        </w:rPr>
        <w:t>（十）、法定代表人授权书及被授权人身份证明</w:t>
      </w:r>
    </w:p>
    <w:p w:rsidR="007B0114" w:rsidRDefault="007B0114" w:rsidP="007B0114">
      <w:pPr>
        <w:adjustRightInd w:val="0"/>
        <w:spacing w:line="360" w:lineRule="auto"/>
        <w:contextualSpacing/>
        <w:outlineLvl w:val="0"/>
        <w:rPr>
          <w:rFonts w:eastAsia="宋体" w:hAnsi="宋体"/>
          <w:snapToGrid w:val="0"/>
          <w:kern w:val="0"/>
          <w:sz w:val="24"/>
          <w:szCs w:val="24"/>
        </w:rPr>
      </w:pPr>
    </w:p>
    <w:p w:rsidR="007B0114" w:rsidRDefault="007B0114" w:rsidP="007B0114">
      <w:pPr>
        <w:adjustRightInd w:val="0"/>
        <w:spacing w:line="360" w:lineRule="auto"/>
        <w:contextualSpacing/>
        <w:outlineLvl w:val="0"/>
        <w:rPr>
          <w:rFonts w:eastAsia="宋体" w:hAnsi="宋体"/>
          <w:snapToGrid w:val="0"/>
          <w:kern w:val="0"/>
          <w:sz w:val="24"/>
          <w:szCs w:val="24"/>
        </w:rPr>
      </w:pPr>
    </w:p>
    <w:p w:rsidR="00E0045E" w:rsidRPr="007B0114" w:rsidRDefault="00E0045E" w:rsidP="00E0045E">
      <w:pPr>
        <w:pStyle w:val="aa"/>
      </w:pPr>
    </w:p>
    <w:p w:rsidR="00E0045E" w:rsidRDefault="00E0045E" w:rsidP="00E0045E">
      <w:pPr>
        <w:pStyle w:val="aa"/>
        <w:rPr>
          <w:lang w:val="zh-CN"/>
        </w:rPr>
      </w:pPr>
    </w:p>
    <w:p w:rsidR="00E0045E" w:rsidRDefault="00E0045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E0045E" w:rsidRDefault="00E0045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7B0114" w:rsidRDefault="007B0114" w:rsidP="007B0114">
      <w:pPr>
        <w:autoSpaceDE w:val="0"/>
        <w:autoSpaceDN w:val="0"/>
        <w:adjustRightInd w:val="0"/>
        <w:spacing w:line="360" w:lineRule="auto"/>
        <w:jc w:val="center"/>
        <w:rPr>
          <w:rFonts w:eastAsia="宋体" w:hAnsi="宋体"/>
          <w:snapToGrid w:val="0"/>
          <w:kern w:val="0"/>
          <w:sz w:val="28"/>
          <w:szCs w:val="28"/>
          <w:lang w:val="zh-CN"/>
        </w:rPr>
      </w:pPr>
      <w:r w:rsidRPr="007B0114">
        <w:rPr>
          <w:rFonts w:eastAsia="宋体" w:hAnsi="宋体" w:hint="eastAsia"/>
          <w:snapToGrid w:val="0"/>
          <w:kern w:val="0"/>
          <w:sz w:val="28"/>
          <w:szCs w:val="28"/>
          <w:lang w:val="zh-CN"/>
        </w:rPr>
        <w:lastRenderedPageBreak/>
        <w:t>3.2</w:t>
      </w:r>
      <w:r w:rsidRPr="007B0114">
        <w:rPr>
          <w:rFonts w:eastAsia="宋体" w:hAnsi="宋体" w:hint="eastAsia"/>
          <w:snapToGrid w:val="0"/>
          <w:kern w:val="0"/>
          <w:sz w:val="28"/>
          <w:szCs w:val="28"/>
          <w:lang w:val="zh-CN"/>
        </w:rPr>
        <w:t>符合性审查</w:t>
      </w:r>
    </w:p>
    <w:p w:rsidR="007B0114" w:rsidRPr="00F32C7E" w:rsidRDefault="007B0114" w:rsidP="00F32C7E">
      <w:pPr>
        <w:autoSpaceDE w:val="0"/>
        <w:autoSpaceDN w:val="0"/>
        <w:adjustRightInd w:val="0"/>
        <w:spacing w:line="360" w:lineRule="auto"/>
        <w:jc w:val="left"/>
        <w:rPr>
          <w:rFonts w:ascii="宋体" w:hAnsi="宋体"/>
          <w:sz w:val="24"/>
          <w:szCs w:val="24"/>
        </w:rPr>
      </w:pPr>
      <w:r w:rsidRPr="00F32C7E">
        <w:rPr>
          <w:rFonts w:ascii="宋体" w:hAnsi="宋体" w:hint="eastAsia"/>
          <w:sz w:val="24"/>
          <w:szCs w:val="24"/>
        </w:rPr>
        <w:t>1、投标人不存在第三章投标人须知</w:t>
      </w:r>
      <w:r w:rsidR="00004223">
        <w:rPr>
          <w:rFonts w:ascii="宋体" w:hAnsi="宋体" w:hint="eastAsia"/>
          <w:sz w:val="24"/>
          <w:szCs w:val="24"/>
        </w:rPr>
        <w:t>28.1</w:t>
      </w:r>
      <w:r w:rsidRPr="00F32C7E">
        <w:rPr>
          <w:rFonts w:ascii="宋体" w:hAnsi="宋体" w:hint="eastAsia"/>
          <w:sz w:val="24"/>
          <w:szCs w:val="24"/>
        </w:rPr>
        <w:t>-28.4项规定</w:t>
      </w:r>
    </w:p>
    <w:p w:rsidR="007B0114" w:rsidRPr="00F32C7E" w:rsidRDefault="007B0114" w:rsidP="00F32C7E">
      <w:pPr>
        <w:autoSpaceDE w:val="0"/>
        <w:autoSpaceDN w:val="0"/>
        <w:adjustRightInd w:val="0"/>
        <w:spacing w:line="360" w:lineRule="auto"/>
        <w:jc w:val="left"/>
        <w:rPr>
          <w:rFonts w:ascii="宋体" w:hAnsi="宋体"/>
          <w:sz w:val="24"/>
          <w:szCs w:val="24"/>
        </w:rPr>
      </w:pPr>
      <w:r w:rsidRPr="00F32C7E">
        <w:rPr>
          <w:rFonts w:ascii="宋体" w:hAnsi="宋体" w:hint="eastAsia"/>
          <w:sz w:val="24"/>
          <w:szCs w:val="24"/>
        </w:rPr>
        <w:t>2、投标文件按照招标文件规定的内容、格式填写，字迹清晰可辨</w:t>
      </w:r>
    </w:p>
    <w:p w:rsidR="007B0114" w:rsidRPr="00F32C7E" w:rsidRDefault="007B0114" w:rsidP="00F32C7E">
      <w:pPr>
        <w:autoSpaceDE w:val="0"/>
        <w:autoSpaceDN w:val="0"/>
        <w:adjustRightInd w:val="0"/>
        <w:spacing w:line="360" w:lineRule="auto"/>
        <w:jc w:val="left"/>
        <w:rPr>
          <w:rFonts w:ascii="宋体" w:hAnsi="宋体"/>
          <w:sz w:val="24"/>
          <w:szCs w:val="24"/>
        </w:rPr>
      </w:pPr>
      <w:r w:rsidRPr="00F32C7E">
        <w:rPr>
          <w:rFonts w:ascii="宋体" w:hAnsi="宋体" w:hint="eastAsia"/>
          <w:sz w:val="24"/>
          <w:szCs w:val="24"/>
        </w:rPr>
        <w:t>3、投标文件上法定代表人或其授权代理人的签字、投标人的单位章齐全符合招标文件规定</w:t>
      </w:r>
    </w:p>
    <w:p w:rsidR="007B0114" w:rsidRPr="00F32C7E" w:rsidRDefault="007B0114" w:rsidP="00F32C7E">
      <w:pPr>
        <w:spacing w:line="360" w:lineRule="auto"/>
        <w:jc w:val="left"/>
        <w:rPr>
          <w:rFonts w:ascii="宋体" w:hAnsi="宋体"/>
          <w:b/>
          <w:sz w:val="24"/>
          <w:szCs w:val="24"/>
        </w:rPr>
      </w:pPr>
      <w:r w:rsidRPr="00F32C7E">
        <w:rPr>
          <w:rFonts w:ascii="宋体" w:hAnsi="宋体" w:hint="eastAsia"/>
          <w:sz w:val="24"/>
          <w:szCs w:val="24"/>
        </w:rPr>
        <w:t>4、投标报价具有唯一性，未超过采购项目预算</w:t>
      </w:r>
    </w:p>
    <w:p w:rsidR="007B0114" w:rsidRPr="00F32C7E" w:rsidRDefault="007B0114" w:rsidP="00F32C7E">
      <w:pPr>
        <w:autoSpaceDE w:val="0"/>
        <w:autoSpaceDN w:val="0"/>
        <w:adjustRightInd w:val="0"/>
        <w:spacing w:line="360" w:lineRule="auto"/>
        <w:jc w:val="left"/>
        <w:rPr>
          <w:rFonts w:ascii="宋体" w:hAnsi="宋体"/>
          <w:sz w:val="24"/>
          <w:szCs w:val="24"/>
        </w:rPr>
      </w:pPr>
      <w:r w:rsidRPr="00F32C7E">
        <w:rPr>
          <w:rFonts w:ascii="宋体" w:hAnsi="宋体" w:hint="eastAsia"/>
          <w:sz w:val="24"/>
          <w:szCs w:val="24"/>
        </w:rPr>
        <w:t>5、投标项目参数满足招标参数要求，要求条款、指标全部响应，无偏离</w:t>
      </w:r>
    </w:p>
    <w:p w:rsidR="00F32C7E" w:rsidRPr="00F32C7E" w:rsidRDefault="00F32C7E" w:rsidP="00F32C7E">
      <w:pPr>
        <w:autoSpaceDE w:val="0"/>
        <w:autoSpaceDN w:val="0"/>
        <w:adjustRightInd w:val="0"/>
        <w:spacing w:line="360" w:lineRule="auto"/>
        <w:jc w:val="left"/>
        <w:rPr>
          <w:rFonts w:ascii="宋体" w:hAnsi="宋体"/>
          <w:sz w:val="24"/>
          <w:szCs w:val="24"/>
        </w:rPr>
      </w:pPr>
      <w:r w:rsidRPr="00F32C7E">
        <w:rPr>
          <w:rFonts w:ascii="宋体" w:hAnsi="宋体" w:hint="eastAsia"/>
          <w:sz w:val="24"/>
          <w:szCs w:val="24"/>
        </w:rPr>
        <w:t>6、投标文件承诺投标有效期、工期、质保期、售后服务要求、付款方式满足招标文件要求</w:t>
      </w:r>
    </w:p>
    <w:p w:rsidR="00F32C7E" w:rsidRPr="00F32C7E" w:rsidRDefault="00F32C7E" w:rsidP="00F32C7E">
      <w:pPr>
        <w:autoSpaceDE w:val="0"/>
        <w:autoSpaceDN w:val="0"/>
        <w:adjustRightInd w:val="0"/>
        <w:spacing w:line="360" w:lineRule="auto"/>
        <w:jc w:val="left"/>
        <w:rPr>
          <w:rFonts w:ascii="宋体" w:hAnsi="宋体"/>
          <w:sz w:val="24"/>
          <w:szCs w:val="24"/>
        </w:rPr>
      </w:pPr>
      <w:r w:rsidRPr="00F32C7E">
        <w:rPr>
          <w:rFonts w:ascii="宋体" w:hAnsi="宋体" w:hint="eastAsia"/>
          <w:sz w:val="24"/>
          <w:szCs w:val="24"/>
        </w:rPr>
        <w:t>7、符合国家、行业技术标准的要求</w:t>
      </w:r>
    </w:p>
    <w:p w:rsidR="00F32C7E" w:rsidRPr="007B0114" w:rsidRDefault="00F32C7E" w:rsidP="00F32C7E">
      <w:pPr>
        <w:autoSpaceDE w:val="0"/>
        <w:autoSpaceDN w:val="0"/>
        <w:adjustRightInd w:val="0"/>
        <w:spacing w:line="360" w:lineRule="auto"/>
        <w:jc w:val="left"/>
        <w:rPr>
          <w:rFonts w:eastAsia="宋体" w:hAnsi="宋体"/>
          <w:snapToGrid w:val="0"/>
          <w:kern w:val="0"/>
          <w:sz w:val="28"/>
          <w:szCs w:val="28"/>
        </w:rPr>
      </w:pPr>
      <w:r w:rsidRPr="00F32C7E">
        <w:rPr>
          <w:rFonts w:ascii="宋体" w:hAnsi="宋体" w:hint="eastAsia"/>
          <w:sz w:val="24"/>
          <w:szCs w:val="24"/>
        </w:rPr>
        <w:t>8、投标文件未附有招标人不能接受的条件或不符合招标文件的其他要求</w:t>
      </w:r>
    </w:p>
    <w:p w:rsidR="00E0045E" w:rsidRDefault="00E0045E" w:rsidP="00F32C7E">
      <w:pPr>
        <w:pStyle w:val="aa"/>
        <w:spacing w:line="360" w:lineRule="auto"/>
        <w:rPr>
          <w:lang w:val="zh-CN"/>
        </w:rPr>
      </w:pPr>
    </w:p>
    <w:p w:rsidR="00E0045E" w:rsidRDefault="00E0045E" w:rsidP="00F32C7E">
      <w:pPr>
        <w:pStyle w:val="aa"/>
        <w:spacing w:line="360" w:lineRule="auto"/>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F32C7E" w:rsidRDefault="00F32C7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E0045E" w:rsidRDefault="00E0045E" w:rsidP="00E0045E">
      <w:pPr>
        <w:keepNext/>
        <w:keepLines/>
        <w:tabs>
          <w:tab w:val="left" w:pos="3780"/>
        </w:tabs>
        <w:spacing w:before="260" w:after="260" w:line="360" w:lineRule="auto"/>
        <w:jc w:val="center"/>
        <w:outlineLvl w:val="2"/>
        <w:rPr>
          <w:rFonts w:ascii="宋体" w:cs="宋体"/>
          <w:sz w:val="24"/>
          <w:lang w:val="zh-CN"/>
        </w:rPr>
      </w:pPr>
    </w:p>
    <w:p w:rsidR="00E0045E" w:rsidRDefault="007B0114" w:rsidP="00E0045E">
      <w:pPr>
        <w:keepNext/>
        <w:keepLines/>
        <w:tabs>
          <w:tab w:val="left" w:pos="3780"/>
        </w:tabs>
        <w:spacing w:before="260" w:after="260" w:line="360" w:lineRule="auto"/>
        <w:jc w:val="center"/>
        <w:outlineLvl w:val="2"/>
        <w:rPr>
          <w:rFonts w:ascii="宋体" w:cs="宋体"/>
          <w:sz w:val="24"/>
          <w:lang w:val="zh-CN"/>
        </w:rPr>
      </w:pPr>
      <w:r>
        <w:rPr>
          <w:rFonts w:ascii="宋体" w:cs="宋体" w:hint="eastAsia"/>
          <w:sz w:val="24"/>
          <w:lang w:val="zh-CN"/>
        </w:rPr>
        <w:t>3.3</w:t>
      </w:r>
      <w:r w:rsidR="00E0045E">
        <w:rPr>
          <w:rFonts w:ascii="宋体" w:cs="宋体" w:hint="eastAsia"/>
          <w:sz w:val="24"/>
          <w:lang w:val="zh-CN"/>
        </w:rPr>
        <w:t>关于资格的声明函</w:t>
      </w:r>
    </w:p>
    <w:p w:rsidR="00E0045E" w:rsidRDefault="00E0045E" w:rsidP="00E0045E">
      <w:pPr>
        <w:autoSpaceDE w:val="0"/>
        <w:autoSpaceDN w:val="0"/>
        <w:adjustRightInd w:val="0"/>
        <w:spacing w:line="360" w:lineRule="auto"/>
        <w:rPr>
          <w:rFonts w:ascii="宋体" w:cs="宋体"/>
          <w:sz w:val="24"/>
          <w:lang w:val="zh-CN"/>
        </w:rPr>
      </w:pPr>
      <w:r>
        <w:rPr>
          <w:rFonts w:ascii="宋体" w:cs="宋体" w:hint="eastAsia"/>
          <w:sz w:val="24"/>
          <w:lang w:val="zh-CN"/>
        </w:rPr>
        <w:t>郑州中原招标股份有限公司：</w:t>
      </w:r>
    </w:p>
    <w:p w:rsidR="00E0045E" w:rsidRDefault="00E0045E" w:rsidP="00E0045E">
      <w:pPr>
        <w:autoSpaceDE w:val="0"/>
        <w:autoSpaceDN w:val="0"/>
        <w:adjustRightInd w:val="0"/>
        <w:spacing w:line="360" w:lineRule="auto"/>
        <w:ind w:firstLine="555"/>
        <w:rPr>
          <w:rFonts w:ascii="宋体" w:cs="宋体"/>
          <w:sz w:val="24"/>
          <w:lang w:val="zh-CN"/>
        </w:rPr>
      </w:pPr>
      <w:r>
        <w:rPr>
          <w:rFonts w:ascii="宋体" w:cs="宋体" w:hint="eastAsia"/>
          <w:sz w:val="24"/>
          <w:lang w:val="zh-CN"/>
        </w:rPr>
        <w:t>关于贵方招标编号为     号       项目的投标邀请，本签字人愿意参加投标，提供采购项目一览表中规定的货物，并声明提交的下列文件是准确和真实的。</w:t>
      </w: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1、法人营业执照副本</w:t>
      </w: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2、税务登记证副本</w:t>
      </w: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3、相关资质证件</w:t>
      </w: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4、法定代表人身份证复印件</w:t>
      </w: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5、代理人身份证</w:t>
      </w: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6、业绩证明文件</w:t>
      </w: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7、财务状况资料</w:t>
      </w: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8、法定代表人授权书和相关授权书</w:t>
      </w: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9、其他有关资料、证明文件</w:t>
      </w: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10、本签字人确认资格文件中的说明是真实的、准确的。</w:t>
      </w: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11、我方理解，（招标人名称）对资格审查所做的决定，是最终的。（招标人名称）对任何投标者不承担任何责任，也无义务将其决定的原因通知投标人。</w:t>
      </w:r>
    </w:p>
    <w:p w:rsidR="00E0045E" w:rsidRDefault="00E0045E" w:rsidP="00E0045E">
      <w:pPr>
        <w:autoSpaceDE w:val="0"/>
        <w:autoSpaceDN w:val="0"/>
        <w:adjustRightInd w:val="0"/>
        <w:spacing w:line="360" w:lineRule="auto"/>
        <w:ind w:firstLineChars="50" w:firstLine="120"/>
        <w:rPr>
          <w:rFonts w:ascii="宋体" w:cs="宋体"/>
          <w:sz w:val="24"/>
          <w:lang w:val="zh-CN"/>
        </w:rPr>
      </w:pPr>
      <w:r>
        <w:rPr>
          <w:rFonts w:ascii="宋体" w:cs="宋体" w:hint="eastAsia"/>
          <w:sz w:val="24"/>
          <w:lang w:val="zh-CN"/>
        </w:rPr>
        <w:t xml:space="preserve">   单位名称：（签章）                       法定代表人（签字）：</w:t>
      </w:r>
    </w:p>
    <w:p w:rsidR="00E0045E" w:rsidRDefault="00E0045E" w:rsidP="00E0045E">
      <w:pPr>
        <w:autoSpaceDE w:val="0"/>
        <w:autoSpaceDN w:val="0"/>
        <w:adjustRightInd w:val="0"/>
        <w:spacing w:line="360" w:lineRule="auto"/>
        <w:rPr>
          <w:rFonts w:ascii="宋体" w:cs="宋体"/>
          <w:sz w:val="24"/>
          <w:lang w:val="zh-CN"/>
        </w:rPr>
      </w:pPr>
      <w:r>
        <w:rPr>
          <w:rFonts w:ascii="宋体" w:cs="宋体" w:hint="eastAsia"/>
          <w:sz w:val="24"/>
          <w:lang w:val="zh-CN"/>
        </w:rPr>
        <w:t xml:space="preserve">    地址：                                  邮政编码：            </w:t>
      </w:r>
    </w:p>
    <w:p w:rsidR="00E0045E" w:rsidRDefault="00E0045E" w:rsidP="00E0045E">
      <w:pPr>
        <w:autoSpaceDE w:val="0"/>
        <w:autoSpaceDN w:val="0"/>
        <w:adjustRightInd w:val="0"/>
        <w:spacing w:line="360" w:lineRule="auto"/>
        <w:rPr>
          <w:rFonts w:ascii="宋体" w:cs="宋体"/>
          <w:sz w:val="24"/>
          <w:lang w:val="zh-CN"/>
        </w:rPr>
      </w:pPr>
      <w:r>
        <w:rPr>
          <w:rFonts w:ascii="宋体" w:cs="宋体" w:hint="eastAsia"/>
          <w:sz w:val="24"/>
          <w:lang w:val="zh-CN"/>
        </w:rPr>
        <w:t xml:space="preserve">    签字人姓名、职务（印刷体）：             签字：</w:t>
      </w:r>
    </w:p>
    <w:p w:rsidR="00E0045E" w:rsidRDefault="00E0045E" w:rsidP="00E0045E">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电话：                                  传真：    </w:t>
      </w:r>
    </w:p>
    <w:p w:rsidR="00E0045E" w:rsidRDefault="00E0045E" w:rsidP="00E0045E">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日期： </w:t>
      </w:r>
      <w:r>
        <w:rPr>
          <w:rFonts w:ascii="宋体" w:cs="宋体"/>
          <w:sz w:val="24"/>
          <w:lang w:val="zh-CN"/>
        </w:rPr>
        <w:t xml:space="preserve">                                 </w:t>
      </w:r>
      <w:r>
        <w:rPr>
          <w:rFonts w:ascii="宋体" w:cs="宋体" w:hint="eastAsia"/>
          <w:sz w:val="24"/>
          <w:lang w:val="zh-CN"/>
        </w:rPr>
        <w:t>日期：</w:t>
      </w:r>
    </w:p>
    <w:p w:rsidR="00E0045E" w:rsidRDefault="00E0045E" w:rsidP="00E0045E">
      <w:pPr>
        <w:jc w:val="left"/>
        <w:rPr>
          <w:rFonts w:ascii="宋体" w:hAnsi="宋体"/>
          <w:sz w:val="24"/>
        </w:rPr>
      </w:pPr>
    </w:p>
    <w:p w:rsidR="00E0045E" w:rsidRDefault="00E0045E" w:rsidP="00E0045E">
      <w:pPr>
        <w:jc w:val="left"/>
        <w:rPr>
          <w:rFonts w:ascii="宋体" w:hAnsi="宋体"/>
          <w:sz w:val="24"/>
        </w:rPr>
      </w:pPr>
    </w:p>
    <w:p w:rsidR="00E0045E" w:rsidRDefault="00E0045E" w:rsidP="00E0045E">
      <w:pPr>
        <w:jc w:val="left"/>
        <w:rPr>
          <w:rFonts w:ascii="宋体" w:hAnsi="宋体"/>
          <w:sz w:val="24"/>
        </w:rPr>
      </w:pPr>
    </w:p>
    <w:p w:rsidR="00E0045E" w:rsidRDefault="00E0045E" w:rsidP="00E0045E">
      <w:pPr>
        <w:jc w:val="left"/>
        <w:rPr>
          <w:rFonts w:ascii="宋体" w:hAnsi="宋体"/>
          <w:sz w:val="24"/>
        </w:rPr>
      </w:pPr>
    </w:p>
    <w:p w:rsidR="00E0045E" w:rsidRDefault="00E0045E" w:rsidP="00E0045E">
      <w:pPr>
        <w:jc w:val="left"/>
        <w:rPr>
          <w:rFonts w:ascii="宋体" w:hAnsi="宋体"/>
          <w:sz w:val="24"/>
        </w:rPr>
      </w:pPr>
    </w:p>
    <w:p w:rsidR="00E0045E" w:rsidRDefault="00E0045E" w:rsidP="00E0045E">
      <w:pPr>
        <w:jc w:val="left"/>
        <w:rPr>
          <w:rFonts w:ascii="宋体" w:hAnsi="宋体"/>
          <w:sz w:val="24"/>
        </w:rPr>
      </w:pPr>
    </w:p>
    <w:p w:rsidR="00E0045E" w:rsidRDefault="00E0045E" w:rsidP="00E0045E">
      <w:pPr>
        <w:jc w:val="left"/>
        <w:rPr>
          <w:rFonts w:ascii="宋体" w:hAnsi="宋体"/>
          <w:sz w:val="24"/>
        </w:rPr>
      </w:pPr>
    </w:p>
    <w:p w:rsidR="00E0045E" w:rsidRDefault="00E0045E" w:rsidP="00E0045E">
      <w:pPr>
        <w:jc w:val="left"/>
        <w:rPr>
          <w:rFonts w:ascii="宋体" w:hAnsi="宋体"/>
          <w:sz w:val="24"/>
        </w:rPr>
      </w:pPr>
    </w:p>
    <w:p w:rsidR="00E0045E" w:rsidRDefault="00E0045E" w:rsidP="00E0045E">
      <w:pPr>
        <w:jc w:val="left"/>
        <w:rPr>
          <w:rFonts w:ascii="宋体" w:hAnsi="宋体"/>
          <w:sz w:val="24"/>
        </w:rPr>
      </w:pPr>
    </w:p>
    <w:p w:rsidR="00E0045E" w:rsidRDefault="00E0045E" w:rsidP="00E0045E">
      <w:pPr>
        <w:jc w:val="left"/>
        <w:rPr>
          <w:rFonts w:ascii="宋体" w:hAnsi="宋体"/>
          <w:sz w:val="24"/>
        </w:rPr>
      </w:pPr>
    </w:p>
    <w:p w:rsidR="00E0045E" w:rsidRDefault="007B0114" w:rsidP="00E0045E">
      <w:pPr>
        <w:autoSpaceDE w:val="0"/>
        <w:autoSpaceDN w:val="0"/>
        <w:adjustRightInd w:val="0"/>
        <w:spacing w:line="360" w:lineRule="auto"/>
        <w:ind w:right="-11" w:firstLine="630"/>
        <w:jc w:val="center"/>
        <w:rPr>
          <w:rFonts w:ascii="宋体" w:cs="宋体"/>
          <w:sz w:val="24"/>
          <w:lang w:val="zh-CN"/>
        </w:rPr>
      </w:pPr>
      <w:r>
        <w:rPr>
          <w:rFonts w:ascii="宋体" w:cs="宋体" w:hint="eastAsia"/>
          <w:sz w:val="24"/>
        </w:rPr>
        <w:lastRenderedPageBreak/>
        <w:t>3.4</w:t>
      </w:r>
      <w:r w:rsidR="00E0045E">
        <w:rPr>
          <w:rFonts w:ascii="宋体" w:cs="宋体" w:hint="eastAsia"/>
          <w:sz w:val="24"/>
          <w:lang w:val="zh-CN"/>
        </w:rPr>
        <w:t>中小企业声明函</w:t>
      </w:r>
    </w:p>
    <w:p w:rsidR="00E0045E" w:rsidRDefault="00E0045E" w:rsidP="00E0045E">
      <w:pPr>
        <w:autoSpaceDE w:val="0"/>
        <w:autoSpaceDN w:val="0"/>
        <w:adjustRightInd w:val="0"/>
        <w:spacing w:line="360" w:lineRule="auto"/>
        <w:ind w:right="-11" w:firstLine="630"/>
        <w:rPr>
          <w:rFonts w:ascii="宋体" w:cs="宋体"/>
          <w:sz w:val="24"/>
          <w:lang w:val="zh-CN"/>
        </w:rPr>
      </w:pP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本公司郑重声明，根据《政府采购促进中小企业发展暂行办法》（财库[2011]181号）的规定，本公司为        （请填写：中型、小型、微型）企业。即，本公司同时满足以下条件：</w:t>
      </w: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1.根据《工业和信息化部、国家统计局、国家发展和改革委员会、财政部关于印发中小企划型标准规定的通知》（工信部联企业[2011]300号）规定的划分标准，本公司为        （请填写：中型、小型、微型）企业。</w:t>
      </w: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2.本公司参加              单位的                  项目采购活动提供本企业制造的货物，由本企业承担工程、提供服务，或者提供其他     （请填写：中型、小型、微型）企业制造的货物。本条所称货物不包括使用大型企业注册商标的货物。</w:t>
      </w: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本公司对上述声明的真实性负责。如有虚假，将依法承担相应责任。</w:t>
      </w:r>
    </w:p>
    <w:p w:rsidR="00E0045E" w:rsidRDefault="00E0045E" w:rsidP="00E0045E">
      <w:pPr>
        <w:autoSpaceDE w:val="0"/>
        <w:autoSpaceDN w:val="0"/>
        <w:adjustRightInd w:val="0"/>
        <w:spacing w:line="360" w:lineRule="auto"/>
        <w:ind w:right="-11" w:firstLine="630"/>
        <w:rPr>
          <w:rFonts w:ascii="宋体" w:cs="宋体"/>
          <w:sz w:val="24"/>
          <w:lang w:val="zh-CN"/>
        </w:rPr>
      </w:pPr>
    </w:p>
    <w:p w:rsidR="00E0045E" w:rsidRDefault="00E0045E" w:rsidP="00E0045E">
      <w:pPr>
        <w:autoSpaceDE w:val="0"/>
        <w:autoSpaceDN w:val="0"/>
        <w:adjustRightInd w:val="0"/>
        <w:spacing w:line="360" w:lineRule="auto"/>
        <w:ind w:right="-11" w:firstLine="630"/>
        <w:rPr>
          <w:rFonts w:ascii="宋体" w:cs="宋体"/>
          <w:sz w:val="24"/>
          <w:lang w:val="zh-CN"/>
        </w:rPr>
      </w:pP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企业名称（盖章）：</w:t>
      </w: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日期：    年   月   日</w:t>
      </w:r>
    </w:p>
    <w:p w:rsidR="00E0045E" w:rsidRDefault="00E0045E" w:rsidP="00E0045E">
      <w:pPr>
        <w:autoSpaceDE w:val="0"/>
        <w:autoSpaceDN w:val="0"/>
        <w:adjustRightInd w:val="0"/>
        <w:spacing w:line="360" w:lineRule="auto"/>
        <w:ind w:right="-11" w:firstLine="630"/>
        <w:rPr>
          <w:rFonts w:ascii="宋体" w:cs="宋体"/>
          <w:sz w:val="24"/>
          <w:lang w:val="zh-CN"/>
        </w:rPr>
      </w:pPr>
    </w:p>
    <w:p w:rsidR="00E0045E" w:rsidRDefault="00E0045E" w:rsidP="00E0045E">
      <w:pPr>
        <w:autoSpaceDE w:val="0"/>
        <w:autoSpaceDN w:val="0"/>
        <w:adjustRightInd w:val="0"/>
        <w:spacing w:line="360" w:lineRule="auto"/>
        <w:ind w:right="-11" w:firstLine="630"/>
        <w:rPr>
          <w:rFonts w:ascii="宋体" w:cs="宋体"/>
          <w:sz w:val="24"/>
          <w:lang w:val="zh-CN"/>
        </w:rPr>
      </w:pPr>
    </w:p>
    <w:p w:rsidR="00E0045E" w:rsidRDefault="00E0045E" w:rsidP="00E0045E">
      <w:pPr>
        <w:autoSpaceDE w:val="0"/>
        <w:autoSpaceDN w:val="0"/>
        <w:adjustRightInd w:val="0"/>
        <w:spacing w:line="360" w:lineRule="auto"/>
        <w:ind w:right="-11" w:firstLine="630"/>
        <w:rPr>
          <w:rFonts w:ascii="宋体" w:cs="宋体"/>
          <w:sz w:val="24"/>
          <w:lang w:val="zh-CN"/>
        </w:rPr>
      </w:pPr>
    </w:p>
    <w:p w:rsidR="00E0045E" w:rsidRDefault="00E0045E" w:rsidP="00E0045E">
      <w:pPr>
        <w:autoSpaceDE w:val="0"/>
        <w:autoSpaceDN w:val="0"/>
        <w:adjustRightInd w:val="0"/>
        <w:spacing w:line="360" w:lineRule="auto"/>
        <w:ind w:right="-11" w:firstLine="630"/>
        <w:rPr>
          <w:rFonts w:ascii="宋体" w:cs="宋体"/>
          <w:sz w:val="24"/>
          <w:lang w:val="zh-CN"/>
        </w:rPr>
      </w:pPr>
    </w:p>
    <w:p w:rsidR="00E0045E" w:rsidRDefault="00E0045E" w:rsidP="00E0045E">
      <w:pPr>
        <w:autoSpaceDE w:val="0"/>
        <w:autoSpaceDN w:val="0"/>
        <w:adjustRightInd w:val="0"/>
        <w:spacing w:line="360" w:lineRule="auto"/>
        <w:ind w:right="-11" w:firstLine="630"/>
        <w:rPr>
          <w:rFonts w:ascii="宋体" w:cs="宋体"/>
          <w:sz w:val="24"/>
          <w:lang w:val="zh-CN"/>
        </w:rPr>
      </w:pPr>
    </w:p>
    <w:p w:rsidR="00E0045E" w:rsidRDefault="00E0045E" w:rsidP="00E0045E">
      <w:pPr>
        <w:autoSpaceDE w:val="0"/>
        <w:autoSpaceDN w:val="0"/>
        <w:adjustRightInd w:val="0"/>
        <w:spacing w:line="360" w:lineRule="auto"/>
        <w:ind w:right="-11" w:firstLine="630"/>
        <w:rPr>
          <w:rFonts w:ascii="宋体" w:cs="宋体"/>
          <w:sz w:val="24"/>
          <w:lang w:val="zh-CN"/>
        </w:rPr>
      </w:pPr>
    </w:p>
    <w:p w:rsidR="00E0045E" w:rsidRDefault="00E0045E" w:rsidP="00E0045E">
      <w:pPr>
        <w:autoSpaceDE w:val="0"/>
        <w:autoSpaceDN w:val="0"/>
        <w:adjustRightInd w:val="0"/>
        <w:spacing w:line="360" w:lineRule="auto"/>
        <w:ind w:right="-11" w:firstLine="630"/>
        <w:rPr>
          <w:rFonts w:ascii="宋体" w:cs="宋体"/>
          <w:sz w:val="24"/>
          <w:lang w:val="zh-CN"/>
        </w:rPr>
      </w:pPr>
    </w:p>
    <w:p w:rsidR="00E0045E" w:rsidRDefault="00E0045E" w:rsidP="00E0045E">
      <w:pPr>
        <w:autoSpaceDE w:val="0"/>
        <w:autoSpaceDN w:val="0"/>
        <w:adjustRightInd w:val="0"/>
        <w:spacing w:line="360" w:lineRule="auto"/>
        <w:ind w:right="-11" w:firstLine="630"/>
        <w:rPr>
          <w:rFonts w:ascii="宋体" w:cs="宋体"/>
          <w:sz w:val="24"/>
          <w:lang w:val="zh-CN"/>
        </w:rPr>
      </w:pPr>
    </w:p>
    <w:p w:rsidR="00E0045E" w:rsidRDefault="00E0045E" w:rsidP="00E0045E">
      <w:pPr>
        <w:autoSpaceDE w:val="0"/>
        <w:autoSpaceDN w:val="0"/>
        <w:adjustRightInd w:val="0"/>
        <w:spacing w:line="360" w:lineRule="auto"/>
        <w:ind w:right="-11" w:firstLine="630"/>
        <w:rPr>
          <w:rFonts w:ascii="宋体" w:cs="宋体"/>
          <w:sz w:val="24"/>
          <w:lang w:val="zh-CN"/>
        </w:rPr>
      </w:pPr>
    </w:p>
    <w:p w:rsidR="00E0045E" w:rsidRDefault="00E0045E" w:rsidP="00E0045E">
      <w:pPr>
        <w:autoSpaceDE w:val="0"/>
        <w:autoSpaceDN w:val="0"/>
        <w:adjustRightInd w:val="0"/>
        <w:spacing w:line="360" w:lineRule="auto"/>
        <w:ind w:right="-11" w:firstLine="630"/>
        <w:rPr>
          <w:rFonts w:ascii="宋体" w:cs="宋体"/>
          <w:sz w:val="24"/>
          <w:lang w:val="zh-CN"/>
        </w:rPr>
      </w:pPr>
    </w:p>
    <w:p w:rsidR="00E0045E" w:rsidRDefault="00E0045E" w:rsidP="00E0045E">
      <w:pPr>
        <w:autoSpaceDE w:val="0"/>
        <w:autoSpaceDN w:val="0"/>
        <w:adjustRightInd w:val="0"/>
        <w:spacing w:line="360" w:lineRule="auto"/>
        <w:ind w:right="-11" w:firstLine="630"/>
        <w:rPr>
          <w:rFonts w:ascii="宋体" w:cs="宋体"/>
          <w:sz w:val="24"/>
          <w:lang w:val="zh-CN"/>
        </w:rPr>
      </w:pPr>
    </w:p>
    <w:p w:rsidR="00E0045E" w:rsidRDefault="00E0045E" w:rsidP="00E0045E">
      <w:pPr>
        <w:autoSpaceDE w:val="0"/>
        <w:autoSpaceDN w:val="0"/>
        <w:adjustRightInd w:val="0"/>
        <w:spacing w:line="360" w:lineRule="auto"/>
        <w:ind w:right="-11" w:firstLine="630"/>
        <w:rPr>
          <w:rFonts w:ascii="宋体" w:cs="宋体"/>
          <w:sz w:val="24"/>
          <w:lang w:val="zh-CN"/>
        </w:rPr>
      </w:pPr>
    </w:p>
    <w:p w:rsidR="00E0045E" w:rsidRDefault="00E0045E" w:rsidP="00E0045E">
      <w:pPr>
        <w:keepNext/>
        <w:keepLines/>
        <w:tabs>
          <w:tab w:val="left" w:pos="3780"/>
        </w:tabs>
        <w:spacing w:before="260" w:after="260" w:line="360" w:lineRule="auto"/>
        <w:jc w:val="center"/>
        <w:outlineLvl w:val="2"/>
        <w:rPr>
          <w:rFonts w:ascii="宋体" w:cs="宋体"/>
          <w:sz w:val="24"/>
          <w:lang w:val="zh-CN"/>
        </w:rPr>
      </w:pPr>
      <w:r>
        <w:rPr>
          <w:rFonts w:ascii="宋体" w:cs="宋体" w:hint="eastAsia"/>
          <w:sz w:val="24"/>
          <w:lang w:val="zh-CN"/>
        </w:rPr>
        <w:lastRenderedPageBreak/>
        <w:t>3.</w:t>
      </w:r>
      <w:r w:rsidR="007B0114">
        <w:rPr>
          <w:rFonts w:ascii="宋体" w:cs="宋体" w:hint="eastAsia"/>
          <w:sz w:val="24"/>
          <w:lang w:val="zh-CN"/>
        </w:rPr>
        <w:t>5</w:t>
      </w:r>
      <w:r>
        <w:rPr>
          <w:rFonts w:ascii="宋体" w:cs="宋体" w:hint="eastAsia"/>
          <w:sz w:val="24"/>
          <w:lang w:val="zh-CN"/>
        </w:rPr>
        <w:t>制造商授权书</w:t>
      </w:r>
    </w:p>
    <w:p w:rsidR="00E0045E" w:rsidRDefault="00E0045E" w:rsidP="00E0045E">
      <w:pPr>
        <w:spacing w:line="360" w:lineRule="auto"/>
        <w:rPr>
          <w:rFonts w:ascii="宋体" w:cs="宋体"/>
          <w:sz w:val="24"/>
          <w:lang w:val="zh-CN"/>
        </w:rPr>
      </w:pPr>
      <w:r>
        <w:rPr>
          <w:rFonts w:ascii="宋体" w:cs="宋体" w:hint="eastAsia"/>
          <w:sz w:val="24"/>
          <w:lang w:val="zh-CN"/>
        </w:rPr>
        <w:t>敬启者：</w:t>
      </w:r>
    </w:p>
    <w:p w:rsidR="00E0045E" w:rsidRDefault="00E0045E" w:rsidP="00E0045E">
      <w:pPr>
        <w:spacing w:line="360" w:lineRule="auto"/>
        <w:ind w:firstLine="540"/>
        <w:rPr>
          <w:rFonts w:ascii="宋体" w:cs="宋体"/>
          <w:sz w:val="24"/>
          <w:lang w:val="zh-CN"/>
        </w:rPr>
      </w:pPr>
      <w:r>
        <w:rPr>
          <w:rFonts w:ascii="宋体" w:cs="宋体" w:hint="eastAsia"/>
          <w:sz w:val="24"/>
          <w:lang w:val="zh-CN"/>
        </w:rPr>
        <w:t>我们（生产厂家/公司或指定代理名称）是（ 国家名称）的法定制造/总代理商，商业总部设在（地址），委托依     国法律设立的商业总部设在（地址）的（经销商名称），作为我方真实的合法代理人进行下列有效活动：</w:t>
      </w:r>
    </w:p>
    <w:p w:rsidR="00E0045E" w:rsidRDefault="00E0045E" w:rsidP="00E0045E">
      <w:pPr>
        <w:numPr>
          <w:ilvl w:val="0"/>
          <w:numId w:val="27"/>
        </w:numPr>
        <w:tabs>
          <w:tab w:val="left" w:pos="0"/>
          <w:tab w:val="left" w:pos="900"/>
          <w:tab w:val="left" w:pos="1140"/>
        </w:tabs>
        <w:spacing w:line="360" w:lineRule="auto"/>
        <w:ind w:left="0" w:firstLine="540"/>
        <w:rPr>
          <w:rFonts w:ascii="宋体" w:cs="宋体"/>
          <w:sz w:val="24"/>
          <w:lang w:val="zh-CN"/>
        </w:rPr>
      </w:pPr>
      <w:r>
        <w:rPr>
          <w:rFonts w:ascii="宋体" w:cs="宋体" w:hint="eastAsia"/>
          <w:sz w:val="24"/>
          <w:lang w:val="zh-CN"/>
        </w:rPr>
        <w:t>代表我方应招标编号   号招标文件要求，用我方提供的（货物名称）参加投标，并对我方具有约束力。</w:t>
      </w:r>
    </w:p>
    <w:p w:rsidR="00E0045E" w:rsidRDefault="00E0045E" w:rsidP="00E0045E">
      <w:pPr>
        <w:numPr>
          <w:ilvl w:val="0"/>
          <w:numId w:val="27"/>
        </w:numPr>
        <w:tabs>
          <w:tab w:val="left" w:pos="0"/>
          <w:tab w:val="left" w:pos="1140"/>
        </w:tabs>
        <w:spacing w:line="360" w:lineRule="auto"/>
        <w:ind w:left="0" w:firstLine="540"/>
        <w:rPr>
          <w:rFonts w:ascii="宋体" w:cs="宋体"/>
          <w:sz w:val="24"/>
          <w:lang w:val="zh-CN"/>
        </w:rPr>
      </w:pPr>
      <w:r>
        <w:rPr>
          <w:rFonts w:ascii="宋体" w:cs="宋体" w:hint="eastAsia"/>
          <w:sz w:val="24"/>
          <w:lang w:val="zh-CN"/>
        </w:rPr>
        <w:t>作为制造商/指定总代理，我方保证以投标合作者来约束自己，并对该次投标共同和分别承担招标文件中所规定的义务。</w:t>
      </w:r>
    </w:p>
    <w:p w:rsidR="00E0045E" w:rsidRDefault="00E0045E" w:rsidP="00E0045E">
      <w:pPr>
        <w:numPr>
          <w:ilvl w:val="0"/>
          <w:numId w:val="27"/>
        </w:numPr>
        <w:tabs>
          <w:tab w:val="left" w:pos="0"/>
          <w:tab w:val="left" w:pos="1140"/>
        </w:tabs>
        <w:spacing w:line="360" w:lineRule="auto"/>
        <w:ind w:left="0" w:firstLine="540"/>
        <w:rPr>
          <w:rFonts w:ascii="宋体" w:cs="宋体"/>
          <w:sz w:val="24"/>
          <w:lang w:val="zh-CN"/>
        </w:rPr>
      </w:pPr>
      <w:r>
        <w:rPr>
          <w:rFonts w:ascii="宋体" w:cs="宋体" w:hint="eastAsia"/>
          <w:sz w:val="24"/>
          <w:lang w:val="zh-CN"/>
        </w:rPr>
        <w:t>我们兹授予（经销商名称）全权办理和履行上述我方为完成上述各所必须的事宜，具有撤消或替换的全权。兹确认（经销商名称）或其正式授权代表依此合法地办理一切事宜。</w:t>
      </w:r>
    </w:p>
    <w:p w:rsidR="00E0045E" w:rsidRDefault="00E0045E" w:rsidP="00E0045E">
      <w:pPr>
        <w:spacing w:line="360" w:lineRule="auto"/>
        <w:ind w:firstLine="420"/>
        <w:rPr>
          <w:rFonts w:ascii="宋体" w:cs="宋体"/>
          <w:sz w:val="24"/>
          <w:lang w:val="zh-CN"/>
        </w:rPr>
      </w:pPr>
      <w:r>
        <w:rPr>
          <w:rFonts w:ascii="宋体" w:cs="宋体" w:hint="eastAsia"/>
          <w:sz w:val="24"/>
          <w:lang w:val="zh-CN"/>
        </w:rPr>
        <w:t>我们于     年  月  日签署本文以资证明。</w:t>
      </w:r>
    </w:p>
    <w:p w:rsidR="00E0045E" w:rsidRDefault="00E0045E" w:rsidP="00E0045E">
      <w:pPr>
        <w:spacing w:line="360" w:lineRule="auto"/>
        <w:rPr>
          <w:rFonts w:ascii="宋体" w:cs="宋体"/>
          <w:sz w:val="24"/>
          <w:lang w:val="zh-CN"/>
        </w:rPr>
      </w:pPr>
    </w:p>
    <w:p w:rsidR="00E0045E" w:rsidRDefault="00E0045E" w:rsidP="00E0045E">
      <w:pPr>
        <w:spacing w:line="360" w:lineRule="auto"/>
        <w:ind w:firstLine="420"/>
        <w:rPr>
          <w:rFonts w:ascii="宋体" w:cs="宋体"/>
          <w:sz w:val="24"/>
          <w:lang w:val="zh-CN"/>
        </w:rPr>
      </w:pPr>
      <w:r>
        <w:rPr>
          <w:rFonts w:ascii="宋体" w:cs="宋体" w:hint="eastAsia"/>
          <w:sz w:val="24"/>
          <w:lang w:val="zh-CN"/>
        </w:rPr>
        <w:t xml:space="preserve">授权方名称（盖章）　　　　　　　　　　　　　</w:t>
      </w:r>
    </w:p>
    <w:p w:rsidR="00E0045E" w:rsidRDefault="00E0045E" w:rsidP="00E0045E">
      <w:pPr>
        <w:spacing w:line="360" w:lineRule="auto"/>
        <w:ind w:firstLine="420"/>
        <w:rPr>
          <w:rFonts w:ascii="宋体" w:cs="宋体"/>
          <w:sz w:val="24"/>
          <w:lang w:val="zh-CN"/>
        </w:rPr>
      </w:pPr>
      <w:r>
        <w:rPr>
          <w:rFonts w:ascii="宋体" w:cs="宋体" w:hint="eastAsia"/>
          <w:sz w:val="24"/>
          <w:lang w:val="zh-CN"/>
        </w:rPr>
        <w:t xml:space="preserve">法人或授权代表人姓名（签字）　　　　　　　</w:t>
      </w:r>
    </w:p>
    <w:p w:rsidR="00E0045E" w:rsidRDefault="00E0045E" w:rsidP="00E0045E">
      <w:pPr>
        <w:spacing w:line="360" w:lineRule="auto"/>
        <w:ind w:firstLine="420"/>
        <w:rPr>
          <w:rFonts w:ascii="宋体" w:cs="宋体"/>
          <w:sz w:val="24"/>
          <w:lang w:val="zh-CN"/>
        </w:rPr>
      </w:pPr>
      <w:r>
        <w:rPr>
          <w:rFonts w:ascii="宋体" w:cs="宋体" w:hint="eastAsia"/>
          <w:sz w:val="24"/>
          <w:lang w:val="zh-CN"/>
        </w:rPr>
        <w:t xml:space="preserve">授权代表所属部门                被授权方名称（盖章）　　　　　　　　　</w:t>
      </w:r>
    </w:p>
    <w:p w:rsidR="00E0045E" w:rsidRDefault="00E0045E" w:rsidP="00E0045E">
      <w:pPr>
        <w:spacing w:line="360" w:lineRule="auto"/>
        <w:ind w:firstLine="420"/>
        <w:rPr>
          <w:rFonts w:ascii="宋体" w:cs="宋体"/>
          <w:sz w:val="24"/>
          <w:lang w:val="zh-CN"/>
        </w:rPr>
      </w:pPr>
      <w:r>
        <w:rPr>
          <w:rFonts w:ascii="宋体" w:cs="宋体" w:hint="eastAsia"/>
          <w:sz w:val="24"/>
          <w:lang w:val="zh-CN"/>
        </w:rPr>
        <w:t xml:space="preserve">职    务                        法定代表人  （签字）　　　　　　　　　　　</w:t>
      </w:r>
    </w:p>
    <w:p w:rsidR="00E0045E" w:rsidRDefault="00E0045E" w:rsidP="00E0045E">
      <w:pPr>
        <w:spacing w:line="360" w:lineRule="auto"/>
        <w:ind w:firstLine="420"/>
        <w:rPr>
          <w:rFonts w:ascii="宋体" w:cs="宋体"/>
          <w:sz w:val="24"/>
          <w:lang w:val="zh-CN"/>
        </w:rPr>
      </w:pPr>
    </w:p>
    <w:p w:rsidR="00E0045E" w:rsidRDefault="00E0045E" w:rsidP="00E0045E">
      <w:pPr>
        <w:spacing w:line="360" w:lineRule="auto"/>
        <w:ind w:firstLine="420"/>
        <w:rPr>
          <w:rFonts w:ascii="宋体" w:cs="宋体"/>
          <w:sz w:val="24"/>
          <w:lang w:val="zh-CN"/>
        </w:rPr>
      </w:pPr>
    </w:p>
    <w:p w:rsidR="00E0045E" w:rsidRDefault="00E0045E" w:rsidP="00E0045E">
      <w:pPr>
        <w:spacing w:line="360" w:lineRule="auto"/>
        <w:ind w:firstLine="420"/>
        <w:rPr>
          <w:rFonts w:ascii="宋体" w:cs="宋体"/>
          <w:sz w:val="24"/>
          <w:lang w:val="zh-CN"/>
        </w:rPr>
      </w:pPr>
      <w:r>
        <w:rPr>
          <w:rFonts w:ascii="宋体" w:cs="宋体" w:hint="eastAsia"/>
          <w:sz w:val="24"/>
          <w:lang w:val="zh-CN"/>
        </w:rPr>
        <w:t>注：本授权书可采用投标单位自有的既定格式，不受规定格式限制。</w:t>
      </w:r>
    </w:p>
    <w:p w:rsidR="00E0045E" w:rsidRDefault="00E0045E" w:rsidP="00E0045E">
      <w:pPr>
        <w:spacing w:line="360" w:lineRule="auto"/>
        <w:ind w:firstLineChars="2300" w:firstLine="5520"/>
        <w:rPr>
          <w:rFonts w:ascii="宋体" w:cs="宋体"/>
          <w:sz w:val="24"/>
          <w:lang w:val="zh-CN"/>
        </w:rPr>
      </w:pPr>
    </w:p>
    <w:p w:rsidR="00E0045E" w:rsidRDefault="00E0045E" w:rsidP="00E0045E">
      <w:pPr>
        <w:spacing w:line="360" w:lineRule="auto"/>
        <w:rPr>
          <w:rFonts w:ascii="宋体" w:cs="宋体"/>
          <w:sz w:val="24"/>
          <w:lang w:val="zh-CN"/>
        </w:rPr>
      </w:pPr>
    </w:p>
    <w:p w:rsidR="00E0045E" w:rsidRDefault="00E0045E" w:rsidP="00E0045E">
      <w:pPr>
        <w:spacing w:line="360" w:lineRule="auto"/>
        <w:rPr>
          <w:rFonts w:ascii="宋体" w:cs="宋体"/>
          <w:sz w:val="24"/>
          <w:lang w:val="zh-CN"/>
        </w:rPr>
      </w:pPr>
    </w:p>
    <w:p w:rsidR="00E0045E" w:rsidRDefault="00E0045E" w:rsidP="00E0045E">
      <w:pPr>
        <w:keepNext/>
        <w:keepLines/>
        <w:tabs>
          <w:tab w:val="left" w:pos="840"/>
        </w:tabs>
        <w:spacing w:before="260" w:after="260" w:line="360" w:lineRule="auto"/>
        <w:jc w:val="center"/>
        <w:outlineLvl w:val="1"/>
        <w:rPr>
          <w:rFonts w:ascii="宋体" w:cs="宋体"/>
          <w:sz w:val="24"/>
          <w:lang w:val="zh-CN"/>
        </w:rPr>
      </w:pPr>
      <w:bookmarkStart w:id="2" w:name="_Toc395780783"/>
      <w:bookmarkStart w:id="3" w:name="_Toc457033874"/>
      <w:bookmarkStart w:id="4" w:name="_Toc395780658"/>
      <w:r>
        <w:rPr>
          <w:rFonts w:ascii="宋体" w:cs="宋体" w:hint="eastAsia"/>
          <w:sz w:val="24"/>
          <w:lang w:val="zh-CN"/>
        </w:rPr>
        <w:t>3.</w:t>
      </w:r>
      <w:r w:rsidR="007B0114">
        <w:rPr>
          <w:rFonts w:ascii="宋体" w:cs="宋体" w:hint="eastAsia"/>
          <w:sz w:val="24"/>
        </w:rPr>
        <w:t>6</w:t>
      </w:r>
      <w:r>
        <w:rPr>
          <w:rFonts w:ascii="宋体" w:cs="宋体" w:hint="eastAsia"/>
          <w:sz w:val="24"/>
          <w:lang w:val="zh-CN"/>
        </w:rPr>
        <w:t>投标保证金</w:t>
      </w:r>
      <w:bookmarkEnd w:id="2"/>
      <w:bookmarkEnd w:id="3"/>
      <w:bookmarkEnd w:id="4"/>
    </w:p>
    <w:p w:rsidR="00E0045E" w:rsidRDefault="00E0045E" w:rsidP="00E0045E">
      <w:pPr>
        <w:autoSpaceDE w:val="0"/>
        <w:autoSpaceDN w:val="0"/>
        <w:adjustRightInd w:val="0"/>
        <w:spacing w:line="360" w:lineRule="auto"/>
        <w:jc w:val="center"/>
        <w:rPr>
          <w:rFonts w:ascii="宋体" w:cs="宋体"/>
          <w:sz w:val="24"/>
          <w:lang w:val="zh-CN"/>
        </w:rPr>
      </w:pPr>
      <w:r>
        <w:rPr>
          <w:rFonts w:ascii="宋体" w:cs="宋体" w:hint="eastAsia"/>
          <w:sz w:val="24"/>
          <w:lang w:val="zh-CN"/>
        </w:rPr>
        <w:t>附保证金缴纳凭证复印件</w:t>
      </w:r>
    </w:p>
    <w:p w:rsidR="00E0045E" w:rsidRDefault="00E0045E" w:rsidP="00E0045E">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E0045E" w:rsidRDefault="00E0045E" w:rsidP="00E0045E">
      <w:pPr>
        <w:autoSpaceDE w:val="0"/>
        <w:autoSpaceDN w:val="0"/>
        <w:adjustRightInd w:val="0"/>
        <w:spacing w:line="276" w:lineRule="auto"/>
        <w:jc w:val="center"/>
        <w:rPr>
          <w:rFonts w:ascii="宋体" w:cs="宋体"/>
          <w:sz w:val="24"/>
          <w:lang w:val="zh-CN"/>
        </w:rPr>
      </w:pPr>
    </w:p>
    <w:p w:rsidR="00E0045E" w:rsidRDefault="00E0045E" w:rsidP="00E0045E">
      <w:pPr>
        <w:keepNext/>
        <w:keepLines/>
        <w:numPr>
          <w:ilvl w:val="0"/>
          <w:numId w:val="28"/>
        </w:numPr>
        <w:spacing w:before="260" w:after="260" w:line="276" w:lineRule="auto"/>
        <w:jc w:val="center"/>
        <w:outlineLvl w:val="2"/>
        <w:rPr>
          <w:rFonts w:ascii="宋体" w:cs="宋体"/>
          <w:sz w:val="24"/>
          <w:lang w:val="zh-CN"/>
        </w:rPr>
      </w:pPr>
      <w:r>
        <w:rPr>
          <w:rFonts w:ascii="宋体" w:cs="宋体" w:hint="eastAsia"/>
          <w:sz w:val="24"/>
          <w:lang w:val="zh-CN"/>
        </w:rPr>
        <w:lastRenderedPageBreak/>
        <w:t>投标报价表格</w:t>
      </w:r>
    </w:p>
    <w:p w:rsidR="00E0045E" w:rsidRDefault="00E0045E" w:rsidP="00E0045E">
      <w:pPr>
        <w:spacing w:line="276" w:lineRule="auto"/>
        <w:jc w:val="center"/>
        <w:rPr>
          <w:rFonts w:ascii="宋体" w:cs="宋体"/>
          <w:sz w:val="24"/>
          <w:lang w:val="zh-CN"/>
        </w:rPr>
      </w:pPr>
      <w:r>
        <w:rPr>
          <w:rFonts w:ascii="宋体" w:cs="宋体" w:hint="eastAsia"/>
          <w:sz w:val="24"/>
          <w:lang w:val="zh-CN"/>
        </w:rPr>
        <w:t>4.1   开标一览表</w:t>
      </w:r>
    </w:p>
    <w:p w:rsidR="00E0045E" w:rsidRDefault="00E0045E" w:rsidP="00E0045E">
      <w:pPr>
        <w:spacing w:line="276" w:lineRule="auto"/>
        <w:ind w:firstLine="420"/>
        <w:jc w:val="center"/>
        <w:rPr>
          <w:rFonts w:ascii="宋体" w:cs="宋体"/>
          <w:sz w:val="24"/>
          <w:lang w:val="zh-CN"/>
        </w:rPr>
      </w:pPr>
    </w:p>
    <w:p w:rsidR="00E0045E" w:rsidRDefault="00E0045E" w:rsidP="00E0045E">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 </w:t>
      </w:r>
      <w:r>
        <w:rPr>
          <w:rFonts w:ascii="宋体" w:cs="宋体" w:hint="eastAsia"/>
          <w:sz w:val="24"/>
          <w:lang w:val="zh-CN"/>
        </w:rPr>
        <w:t xml:space="preserve">项目名称：　　　　　　　　　　　　　　</w:t>
      </w:r>
    </w:p>
    <w:p w:rsidR="00E0045E" w:rsidRDefault="00E0045E" w:rsidP="00E0045E">
      <w:pPr>
        <w:spacing w:line="276" w:lineRule="auto"/>
        <w:rPr>
          <w:rFonts w:ascii="宋体" w:cs="宋体"/>
          <w:sz w:val="24"/>
          <w:lang w:val="zh-CN"/>
        </w:rPr>
      </w:pPr>
      <w:r>
        <w:rPr>
          <w:rFonts w:ascii="宋体" w:cs="宋体" w:hint="eastAsia"/>
          <w:sz w:val="24"/>
          <w:lang w:val="zh-CN"/>
        </w:rPr>
        <w:t>包号：　　　　货物名称：　　　交货期：     质量要求：</w:t>
      </w:r>
      <w:r>
        <w:rPr>
          <w:rFonts w:ascii="宋体" w:cs="宋体"/>
          <w:sz w:val="24"/>
          <w:lang w:val="zh-CN"/>
        </w:rPr>
        <w:t xml:space="preserve">  </w:t>
      </w:r>
      <w:r>
        <w:rPr>
          <w:rFonts w:ascii="宋体" w:cs="宋体" w:hint="eastAsia"/>
          <w:sz w:val="24"/>
          <w:lang w:val="zh-CN"/>
        </w:rPr>
        <w:t xml:space="preserve"> 　　　金额单位：元</w:t>
      </w:r>
    </w:p>
    <w:tbl>
      <w:tblPr>
        <w:tblW w:w="0" w:type="auto"/>
        <w:tblLayout w:type="fixed"/>
        <w:tblCellMar>
          <w:left w:w="0" w:type="dxa"/>
          <w:right w:w="0" w:type="dxa"/>
        </w:tblCellMar>
        <w:tblLook w:val="0000"/>
      </w:tblPr>
      <w:tblGrid>
        <w:gridCol w:w="555"/>
        <w:gridCol w:w="4140"/>
        <w:gridCol w:w="1440"/>
        <w:gridCol w:w="2700"/>
      </w:tblGrid>
      <w:tr w:rsidR="00E0045E" w:rsidTr="00D43DE4">
        <w:trPr>
          <w:trHeight w:val="437"/>
        </w:trPr>
        <w:tc>
          <w:tcPr>
            <w:tcW w:w="555"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序号</w:t>
            </w:r>
          </w:p>
        </w:tc>
        <w:tc>
          <w:tcPr>
            <w:tcW w:w="41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项目</w:t>
            </w:r>
          </w:p>
        </w:tc>
        <w:tc>
          <w:tcPr>
            <w:tcW w:w="14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报价</w:t>
            </w:r>
          </w:p>
        </w:tc>
        <w:tc>
          <w:tcPr>
            <w:tcW w:w="2700"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其它声明</w:t>
            </w:r>
          </w:p>
        </w:tc>
      </w:tr>
      <w:tr w:rsidR="00E0045E" w:rsidTr="00D43DE4">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sz w:val="24"/>
                <w:lang w:val="zh-CN"/>
              </w:rPr>
              <w:t>1</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rPr>
                <w:rFonts w:ascii="宋体" w:cs="宋体"/>
                <w:sz w:val="24"/>
                <w:lang w:val="zh-CN"/>
              </w:rPr>
            </w:pPr>
            <w:r>
              <w:rPr>
                <w:rFonts w:ascii="宋体" w:cs="宋体" w:hint="eastAsia"/>
                <w:sz w:val="24"/>
                <w:lang w:val="zh-CN"/>
              </w:rPr>
              <w:t>设备和附属装置</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r>
      <w:tr w:rsidR="00E0045E" w:rsidTr="00D43DE4">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sz w:val="24"/>
                <w:lang w:val="zh-CN"/>
              </w:rPr>
              <w:t>2</w:t>
            </w:r>
          </w:p>
        </w:tc>
        <w:tc>
          <w:tcPr>
            <w:tcW w:w="4140" w:type="dxa"/>
            <w:tcBorders>
              <w:top w:val="nil"/>
              <w:left w:val="nil"/>
              <w:bottom w:val="nil"/>
              <w:right w:val="nil"/>
            </w:tcBorders>
            <w:tcMar>
              <w:top w:w="15" w:type="dxa"/>
              <w:left w:w="15" w:type="dxa"/>
              <w:bottom w:w="0" w:type="dxa"/>
              <w:right w:w="15" w:type="dxa"/>
            </w:tcMar>
            <w:vAlign w:val="center"/>
          </w:tcPr>
          <w:p w:rsidR="00E0045E" w:rsidRDefault="00E0045E" w:rsidP="00D43DE4">
            <w:pPr>
              <w:spacing w:line="276" w:lineRule="auto"/>
              <w:rPr>
                <w:rFonts w:ascii="宋体" w:cs="宋体"/>
                <w:sz w:val="24"/>
                <w:lang w:val="zh-CN"/>
              </w:rPr>
            </w:pPr>
            <w:r>
              <w:rPr>
                <w:rFonts w:ascii="宋体" w:cs="宋体" w:hint="eastAsia"/>
                <w:sz w:val="24"/>
                <w:lang w:val="zh-CN"/>
              </w:rPr>
              <w:t>备品备件、专用工具和消耗品</w:t>
            </w:r>
          </w:p>
        </w:tc>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r>
      <w:tr w:rsidR="00E0045E" w:rsidTr="00D43DE4">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sz w:val="24"/>
                <w:lang w:val="zh-CN"/>
              </w:rPr>
              <w:t>3</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rPr>
                <w:rFonts w:ascii="宋体" w:cs="宋体"/>
                <w:sz w:val="24"/>
                <w:lang w:val="zh-CN"/>
              </w:rPr>
            </w:pPr>
            <w:r>
              <w:rPr>
                <w:rFonts w:ascii="宋体" w:cs="宋体" w:hint="eastAsia"/>
                <w:sz w:val="24"/>
                <w:lang w:val="zh-CN"/>
              </w:rPr>
              <w:t>卖方技术服务（安装调试指导等）</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r>
      <w:tr w:rsidR="00E0045E" w:rsidTr="00D43DE4">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sz w:val="24"/>
                <w:lang w:val="zh-CN"/>
              </w:rPr>
              <w:t>4</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rPr>
                <w:rFonts w:ascii="宋体" w:cs="宋体"/>
                <w:sz w:val="24"/>
                <w:lang w:val="zh-CN"/>
              </w:rPr>
            </w:pPr>
            <w:r>
              <w:rPr>
                <w:rFonts w:ascii="宋体" w:cs="宋体" w:hint="eastAsia"/>
                <w:sz w:val="24"/>
                <w:lang w:val="zh-CN"/>
              </w:rPr>
              <w:t>买方参与技术联络和检验等费用</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r>
      <w:tr w:rsidR="00E0045E" w:rsidTr="00D43DE4">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sz w:val="24"/>
                <w:lang w:val="zh-CN"/>
              </w:rPr>
              <w:t>5</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rPr>
                <w:rFonts w:ascii="宋体" w:cs="宋体"/>
                <w:sz w:val="24"/>
                <w:lang w:val="zh-CN"/>
              </w:rPr>
            </w:pPr>
            <w:r>
              <w:rPr>
                <w:rFonts w:ascii="宋体" w:cs="宋体" w:hint="eastAsia"/>
                <w:sz w:val="24"/>
                <w:lang w:val="zh-CN"/>
              </w:rPr>
              <w:t>人员培训</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r>
      <w:tr w:rsidR="00E0045E" w:rsidTr="00D43DE4">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sz w:val="24"/>
                <w:lang w:val="zh-CN"/>
              </w:rPr>
              <w:t>6</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rPr>
                <w:rFonts w:ascii="宋体" w:cs="宋体"/>
                <w:sz w:val="24"/>
                <w:lang w:val="zh-CN"/>
              </w:rPr>
            </w:pPr>
            <w:r>
              <w:rPr>
                <w:rFonts w:ascii="宋体" w:cs="宋体" w:hint="eastAsia"/>
                <w:sz w:val="24"/>
                <w:lang w:val="zh-CN"/>
              </w:rPr>
              <w:t>运费和保险费</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r>
      <w:tr w:rsidR="00E0045E" w:rsidTr="00D43DE4">
        <w:trPr>
          <w:trHeight w:val="452"/>
        </w:trPr>
        <w:tc>
          <w:tcPr>
            <w:tcW w:w="555"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sz w:val="24"/>
                <w:lang w:val="zh-CN"/>
              </w:rPr>
              <w:t>7</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rPr>
                <w:rFonts w:ascii="宋体" w:cs="宋体"/>
                <w:sz w:val="24"/>
                <w:lang w:val="zh-CN"/>
              </w:rPr>
            </w:pPr>
            <w:r>
              <w:rPr>
                <w:rFonts w:ascii="宋体" w:cs="宋体" w:hint="eastAsia"/>
                <w:sz w:val="24"/>
                <w:lang w:val="zh-CN"/>
              </w:rPr>
              <w:t>税费</w:t>
            </w:r>
          </w:p>
        </w:tc>
        <w:tc>
          <w:tcPr>
            <w:tcW w:w="1440" w:type="dxa"/>
            <w:tcBorders>
              <w:top w:val="single" w:sz="4" w:space="0" w:color="auto"/>
              <w:left w:val="nil"/>
              <w:bottom w:val="single" w:sz="4" w:space="0" w:color="auto"/>
              <w:right w:val="nil"/>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c>
          <w:tcPr>
            <w:tcW w:w="2700"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r>
      <w:tr w:rsidR="00E0045E" w:rsidTr="00D43DE4">
        <w:trPr>
          <w:trHeight w:val="452"/>
        </w:trPr>
        <w:tc>
          <w:tcPr>
            <w:tcW w:w="555"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8</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rPr>
                <w:rFonts w:ascii="宋体" w:cs="宋体"/>
                <w:sz w:val="24"/>
                <w:lang w:val="zh-CN"/>
              </w:rPr>
            </w:pPr>
            <w:r>
              <w:rPr>
                <w:rFonts w:ascii="宋体" w:cs="宋体" w:hint="eastAsia"/>
                <w:sz w:val="24"/>
                <w:lang w:val="zh-CN"/>
              </w:rPr>
              <w:t>验收费</w:t>
            </w:r>
          </w:p>
        </w:tc>
        <w:tc>
          <w:tcPr>
            <w:tcW w:w="1440" w:type="dxa"/>
            <w:tcBorders>
              <w:top w:val="single" w:sz="4" w:space="0" w:color="auto"/>
              <w:left w:val="nil"/>
              <w:bottom w:val="single" w:sz="4" w:space="0" w:color="auto"/>
              <w:right w:val="nil"/>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c>
          <w:tcPr>
            <w:tcW w:w="2700"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r>
      <w:tr w:rsidR="00E0045E" w:rsidTr="00D43DE4">
        <w:trPr>
          <w:trHeight w:val="452"/>
        </w:trPr>
        <w:tc>
          <w:tcPr>
            <w:tcW w:w="555"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sz w:val="24"/>
                <w:lang w:val="zh-CN"/>
              </w:rPr>
              <w:t>9</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rPr>
                <w:rFonts w:ascii="宋体" w:cs="宋体"/>
                <w:sz w:val="24"/>
                <w:lang w:val="zh-CN"/>
              </w:rPr>
            </w:pPr>
            <w:r>
              <w:rPr>
                <w:rFonts w:ascii="宋体" w:cs="宋体" w:hint="eastAsia"/>
                <w:sz w:val="24"/>
                <w:lang w:val="zh-CN"/>
              </w:rPr>
              <w:t>其它</w:t>
            </w:r>
          </w:p>
        </w:tc>
        <w:tc>
          <w:tcPr>
            <w:tcW w:w="1440" w:type="dxa"/>
            <w:tcBorders>
              <w:top w:val="single" w:sz="4" w:space="0" w:color="auto"/>
              <w:left w:val="nil"/>
              <w:bottom w:val="single" w:sz="4" w:space="0" w:color="auto"/>
              <w:right w:val="nil"/>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c>
          <w:tcPr>
            <w:tcW w:w="2700"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r>
      <w:tr w:rsidR="00E0045E" w:rsidTr="00D43DE4">
        <w:trPr>
          <w:trHeight w:val="452"/>
        </w:trPr>
        <w:tc>
          <w:tcPr>
            <w:tcW w:w="555" w:type="dxa"/>
            <w:tcBorders>
              <w:top w:val="single" w:sz="4" w:space="0" w:color="auto"/>
              <w:left w:val="single" w:sz="12" w:space="0" w:color="auto"/>
              <w:bottom w:val="nil"/>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hint="eastAsia"/>
                <w:sz w:val="24"/>
                <w:lang w:val="zh-CN"/>
              </w:rPr>
              <w:t>10</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rPr>
                <w:rFonts w:ascii="宋体" w:cs="宋体"/>
                <w:sz w:val="24"/>
                <w:lang w:val="zh-CN"/>
              </w:rPr>
            </w:pPr>
            <w:r>
              <w:rPr>
                <w:rFonts w:ascii="宋体" w:cs="宋体"/>
                <w:sz w:val="24"/>
                <w:lang w:val="zh-CN"/>
              </w:rPr>
              <w:t>……</w:t>
            </w:r>
          </w:p>
        </w:tc>
        <w:tc>
          <w:tcPr>
            <w:tcW w:w="14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r>
      <w:tr w:rsidR="00E0045E" w:rsidTr="00D43DE4">
        <w:trPr>
          <w:trHeight w:val="453"/>
        </w:trPr>
        <w:tc>
          <w:tcPr>
            <w:tcW w:w="4695" w:type="dxa"/>
            <w:gridSpan w:val="2"/>
            <w:tcBorders>
              <w:top w:val="single" w:sz="4" w:space="0" w:color="auto"/>
              <w:left w:val="single" w:sz="12" w:space="0" w:color="auto"/>
              <w:bottom w:val="single" w:sz="12" w:space="0" w:color="auto"/>
              <w:right w:val="single" w:sz="4" w:space="0" w:color="000000"/>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hint="eastAsia"/>
                <w:sz w:val="24"/>
                <w:lang w:val="zh-CN"/>
              </w:rPr>
              <w:t>总</w:t>
            </w:r>
            <w:r>
              <w:rPr>
                <w:rFonts w:ascii="宋体" w:cs="宋体"/>
                <w:sz w:val="24"/>
                <w:lang w:val="zh-CN"/>
              </w:rPr>
              <w:t xml:space="preserve">    </w:t>
            </w:r>
            <w:r>
              <w:rPr>
                <w:rFonts w:ascii="宋体" w:cs="宋体" w:hint="eastAsia"/>
                <w:sz w:val="24"/>
                <w:lang w:val="zh-CN"/>
              </w:rPr>
              <w:t>计</w:t>
            </w:r>
            <w:r>
              <w:rPr>
                <w:rFonts w:ascii="宋体" w:cs="宋体"/>
                <w:sz w:val="24"/>
                <w:lang w:val="zh-CN"/>
              </w:rPr>
              <w:t xml:space="preserve">  </w:t>
            </w:r>
            <w:r>
              <w:rPr>
                <w:rFonts w:ascii="宋体" w:cs="宋体" w:hint="eastAsia"/>
                <w:sz w:val="24"/>
                <w:lang w:val="zh-CN"/>
              </w:rPr>
              <w:t>（</w:t>
            </w:r>
            <w:r>
              <w:rPr>
                <w:rFonts w:ascii="宋体" w:cs="宋体"/>
                <w:sz w:val="24"/>
                <w:lang w:val="zh-CN"/>
              </w:rPr>
              <w:t>1+2+3+4+5+6+7+8+9</w:t>
            </w:r>
            <w:r>
              <w:rPr>
                <w:rFonts w:ascii="宋体" w:cs="宋体" w:hint="eastAsia"/>
                <w:sz w:val="24"/>
                <w:lang w:val="zh-CN"/>
              </w:rPr>
              <w:t>）</w:t>
            </w:r>
          </w:p>
        </w:tc>
        <w:tc>
          <w:tcPr>
            <w:tcW w:w="4140" w:type="dxa"/>
            <w:gridSpan w:val="2"/>
            <w:tcBorders>
              <w:top w:val="nil"/>
              <w:left w:val="nil"/>
              <w:bottom w:val="single" w:sz="12" w:space="0" w:color="auto"/>
              <w:right w:val="single" w:sz="12"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r>
              <w:rPr>
                <w:rFonts w:ascii="宋体" w:cs="宋体" w:hint="eastAsia"/>
                <w:sz w:val="24"/>
                <w:lang w:val="zh-CN"/>
              </w:rPr>
              <w:t xml:space="preserve">　大写（人民币）：</w:t>
            </w:r>
          </w:p>
          <w:p w:rsidR="00E0045E" w:rsidRDefault="00E0045E" w:rsidP="00D43DE4">
            <w:pPr>
              <w:spacing w:line="276" w:lineRule="auto"/>
              <w:rPr>
                <w:rFonts w:ascii="宋体" w:cs="宋体"/>
                <w:sz w:val="24"/>
                <w:lang w:val="zh-CN"/>
              </w:rPr>
            </w:pPr>
            <w:r>
              <w:rPr>
                <w:rFonts w:ascii="宋体" w:cs="宋体" w:hint="eastAsia"/>
                <w:sz w:val="24"/>
                <w:lang w:val="zh-CN"/>
              </w:rPr>
              <w:t xml:space="preserve">　小写：￥</w:t>
            </w:r>
          </w:p>
        </w:tc>
      </w:tr>
    </w:tbl>
    <w:p w:rsidR="00E0045E" w:rsidRDefault="00E0045E" w:rsidP="00E0045E">
      <w:pPr>
        <w:spacing w:line="276" w:lineRule="auto"/>
        <w:rPr>
          <w:rFonts w:ascii="宋体" w:cs="宋体"/>
          <w:sz w:val="24"/>
          <w:lang w:val="zh-CN"/>
        </w:rPr>
      </w:pPr>
      <w:r>
        <w:rPr>
          <w:rFonts w:ascii="宋体" w:cs="宋体" w:hint="eastAsia"/>
          <w:sz w:val="24"/>
          <w:lang w:val="zh-CN"/>
        </w:rPr>
        <w:t>法人或其授权代表签字：</w:t>
      </w: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r>
        <w:rPr>
          <w:rFonts w:ascii="宋体" w:cs="宋体" w:hint="eastAsia"/>
          <w:sz w:val="24"/>
          <w:lang w:val="zh-CN"/>
        </w:rPr>
        <w:t>说明：</w:t>
      </w:r>
    </w:p>
    <w:p w:rsidR="00E0045E" w:rsidRDefault="00E0045E" w:rsidP="00E0045E">
      <w:pPr>
        <w:numPr>
          <w:ilvl w:val="0"/>
          <w:numId w:val="29"/>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与本表同时公开唱标的内包括对其投标文件的修改或撤回通知、投标价折扣声明、其它招标人认为应该宣读的内容等。</w:t>
      </w:r>
    </w:p>
    <w:p w:rsidR="00E0045E" w:rsidRDefault="00E0045E" w:rsidP="00E0045E">
      <w:pPr>
        <w:numPr>
          <w:ilvl w:val="0"/>
          <w:numId w:val="29"/>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所有未填写或免费的内容均视为已包含在投标总价中。</w:t>
      </w:r>
    </w:p>
    <w:p w:rsidR="00E0045E" w:rsidRDefault="00E0045E" w:rsidP="00E0045E">
      <w:pPr>
        <w:numPr>
          <w:ilvl w:val="0"/>
          <w:numId w:val="29"/>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如投多个包，应分别填写多张本表。</w:t>
      </w:r>
    </w:p>
    <w:p w:rsidR="00E0045E" w:rsidRDefault="00E0045E" w:rsidP="00E0045E">
      <w:pPr>
        <w:numPr>
          <w:ilvl w:val="0"/>
          <w:numId w:val="29"/>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本表加盖公章并签字有效。</w:t>
      </w:r>
    </w:p>
    <w:p w:rsidR="00E0045E" w:rsidRDefault="00E0045E" w:rsidP="00E0045E">
      <w:pPr>
        <w:numPr>
          <w:ilvl w:val="0"/>
          <w:numId w:val="29"/>
        </w:numPr>
        <w:tabs>
          <w:tab w:val="left" w:pos="1080"/>
          <w:tab w:val="left" w:pos="1320"/>
        </w:tabs>
        <w:spacing w:line="276" w:lineRule="auto"/>
        <w:ind w:left="1080" w:hanging="540"/>
        <w:rPr>
          <w:rFonts w:ascii="宋体" w:cs="宋体"/>
          <w:sz w:val="24"/>
          <w:lang w:val="zh-CN"/>
        </w:rPr>
        <w:sectPr w:rsidR="00E0045E">
          <w:headerReference w:type="default" r:id="rId12"/>
          <w:footerReference w:type="even" r:id="rId13"/>
          <w:footerReference w:type="default" r:id="rId14"/>
          <w:headerReference w:type="first" r:id="rId15"/>
          <w:pgSz w:w="11906" w:h="16838"/>
          <w:pgMar w:top="1418" w:right="1418" w:bottom="1418" w:left="1701" w:header="851" w:footer="992" w:gutter="0"/>
          <w:cols w:space="720"/>
          <w:titlePg/>
          <w:docGrid w:linePitch="312"/>
        </w:sectPr>
      </w:pPr>
    </w:p>
    <w:p w:rsidR="00E0045E" w:rsidRDefault="00E0045E" w:rsidP="00E0045E">
      <w:pPr>
        <w:numPr>
          <w:ilvl w:val="1"/>
          <w:numId w:val="28"/>
        </w:numPr>
        <w:spacing w:line="276" w:lineRule="auto"/>
        <w:ind w:firstLine="420"/>
        <w:jc w:val="center"/>
        <w:rPr>
          <w:rFonts w:ascii="宋体" w:cs="宋体"/>
          <w:sz w:val="24"/>
          <w:lang w:val="zh-CN"/>
        </w:rPr>
      </w:pPr>
      <w:r>
        <w:rPr>
          <w:rFonts w:ascii="宋体" w:cs="宋体" w:hint="eastAsia"/>
          <w:sz w:val="24"/>
          <w:lang w:val="zh-CN"/>
        </w:rPr>
        <w:lastRenderedPageBreak/>
        <w:t>4.2   货物分项报价一览表</w:t>
      </w: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项目名称：　　　　　　　　　　　　　　</w:t>
      </w:r>
    </w:p>
    <w:p w:rsidR="00E0045E" w:rsidRDefault="00E0045E" w:rsidP="00E0045E">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r>
        <w:rPr>
          <w:rFonts w:ascii="宋体" w:cs="宋体"/>
          <w:sz w:val="24"/>
          <w:lang w:val="zh-CN"/>
        </w:rPr>
        <w:t xml:space="preserve">                                           </w:t>
      </w:r>
      <w:r>
        <w:rPr>
          <w:rFonts w:ascii="宋体" w:cs="宋体" w:hint="eastAsia"/>
          <w:sz w:val="24"/>
          <w:lang w:val="zh-CN"/>
        </w:rPr>
        <w:t xml:space="preserve">　　　金额单位：元</w:t>
      </w:r>
    </w:p>
    <w:tbl>
      <w:tblPr>
        <w:tblW w:w="0" w:type="auto"/>
        <w:tblLayout w:type="fixed"/>
        <w:tblCellMar>
          <w:left w:w="0" w:type="dxa"/>
          <w:right w:w="0" w:type="dxa"/>
        </w:tblCellMar>
        <w:tblLook w:val="0000"/>
      </w:tblPr>
      <w:tblGrid>
        <w:gridCol w:w="554"/>
        <w:gridCol w:w="2160"/>
        <w:gridCol w:w="2698"/>
        <w:gridCol w:w="1078"/>
        <w:gridCol w:w="1083"/>
        <w:gridCol w:w="1620"/>
        <w:gridCol w:w="1980"/>
        <w:gridCol w:w="2882"/>
      </w:tblGrid>
      <w:tr w:rsidR="00E0045E" w:rsidTr="00D43DE4">
        <w:trPr>
          <w:trHeight w:val="494"/>
        </w:trPr>
        <w:tc>
          <w:tcPr>
            <w:tcW w:w="554"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序号</w:t>
            </w:r>
          </w:p>
        </w:tc>
        <w:tc>
          <w:tcPr>
            <w:tcW w:w="216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货物名称（组成部分）</w:t>
            </w:r>
          </w:p>
        </w:tc>
        <w:tc>
          <w:tcPr>
            <w:tcW w:w="2698"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品牌型号</w:t>
            </w:r>
          </w:p>
        </w:tc>
        <w:tc>
          <w:tcPr>
            <w:tcW w:w="1078" w:type="dxa"/>
            <w:tcBorders>
              <w:top w:val="single" w:sz="12" w:space="0" w:color="auto"/>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单位</w:t>
            </w:r>
          </w:p>
        </w:tc>
        <w:tc>
          <w:tcPr>
            <w:tcW w:w="1083" w:type="dxa"/>
            <w:tcBorders>
              <w:top w:val="single" w:sz="12" w:space="0" w:color="auto"/>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数量</w:t>
            </w:r>
          </w:p>
        </w:tc>
        <w:tc>
          <w:tcPr>
            <w:tcW w:w="1620" w:type="dxa"/>
            <w:tcBorders>
              <w:top w:val="single" w:sz="12" w:space="0" w:color="auto"/>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单价</w:t>
            </w:r>
          </w:p>
        </w:tc>
        <w:tc>
          <w:tcPr>
            <w:tcW w:w="1980" w:type="dxa"/>
            <w:tcBorders>
              <w:top w:val="single" w:sz="12" w:space="0" w:color="auto"/>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总价</w:t>
            </w:r>
          </w:p>
        </w:tc>
        <w:tc>
          <w:tcPr>
            <w:tcW w:w="2882" w:type="dxa"/>
            <w:tcBorders>
              <w:top w:val="single" w:sz="12"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制造商</w:t>
            </w:r>
          </w:p>
        </w:tc>
      </w:tr>
      <w:tr w:rsidR="00E0045E" w:rsidTr="00D43DE4">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1</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r>
      <w:tr w:rsidR="00E0045E" w:rsidTr="00D43DE4">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2</w:t>
            </w:r>
          </w:p>
        </w:tc>
        <w:tc>
          <w:tcPr>
            <w:tcW w:w="2160" w:type="dxa"/>
            <w:tcBorders>
              <w:top w:val="nil"/>
              <w:left w:val="nil"/>
              <w:bottom w:val="nil"/>
              <w:right w:val="nil"/>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r>
      <w:tr w:rsidR="00E0045E" w:rsidTr="00D43DE4">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3</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r>
      <w:tr w:rsidR="00E0045E" w:rsidTr="00D43DE4">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4</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r>
      <w:tr w:rsidR="00E0045E" w:rsidTr="00D43DE4">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5</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r>
      <w:tr w:rsidR="00E0045E" w:rsidTr="00D43DE4">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6</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r>
      <w:tr w:rsidR="00E0045E" w:rsidTr="00D43DE4">
        <w:trPr>
          <w:cantSplit/>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7</w:t>
            </w:r>
          </w:p>
        </w:tc>
        <w:tc>
          <w:tcPr>
            <w:tcW w:w="2160" w:type="dxa"/>
            <w:tcBorders>
              <w:top w:val="nil"/>
              <w:left w:val="nil"/>
              <w:bottom w:val="nil"/>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nil"/>
              <w:left w:val="nil"/>
              <w:bottom w:val="nil"/>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nil"/>
              <w:left w:val="single" w:sz="4" w:space="0" w:color="auto"/>
              <w:bottom w:val="nil"/>
              <w:right w:val="nil"/>
            </w:tcBorders>
            <w:vAlign w:val="center"/>
          </w:tcPr>
          <w:p w:rsidR="00E0045E" w:rsidRDefault="00E0045E" w:rsidP="00D43DE4">
            <w:pPr>
              <w:spacing w:line="276" w:lineRule="auto"/>
              <w:jc w:val="center"/>
              <w:rPr>
                <w:rFonts w:ascii="宋体" w:cs="宋体"/>
                <w:sz w:val="24"/>
                <w:lang w:val="zh-CN"/>
              </w:rPr>
            </w:pPr>
          </w:p>
        </w:tc>
        <w:tc>
          <w:tcPr>
            <w:tcW w:w="1083"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vAlign w:val="center"/>
          </w:tcPr>
          <w:p w:rsidR="00E0045E" w:rsidRDefault="00E0045E" w:rsidP="00D43DE4">
            <w:pPr>
              <w:spacing w:line="276" w:lineRule="auto"/>
              <w:jc w:val="center"/>
              <w:rPr>
                <w:rFonts w:ascii="宋体" w:cs="宋体"/>
                <w:sz w:val="24"/>
                <w:lang w:val="zh-CN"/>
              </w:rPr>
            </w:pPr>
          </w:p>
        </w:tc>
      </w:tr>
      <w:tr w:rsidR="00E0045E" w:rsidTr="00D43DE4">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8</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single" w:sz="4" w:space="0" w:color="auto"/>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r>
      <w:tr w:rsidR="00E0045E" w:rsidTr="00D43DE4">
        <w:trPr>
          <w:trHeight w:val="494"/>
        </w:trPr>
        <w:tc>
          <w:tcPr>
            <w:tcW w:w="554" w:type="dxa"/>
            <w:tcBorders>
              <w:top w:val="single" w:sz="4" w:space="0" w:color="auto"/>
              <w:left w:val="single" w:sz="12" w:space="0" w:color="auto"/>
              <w:bottom w:val="nil"/>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9</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single" w:sz="4" w:space="0" w:color="auto"/>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r>
      <w:tr w:rsidR="00E0045E" w:rsidTr="00D43DE4">
        <w:trPr>
          <w:trHeight w:val="494"/>
        </w:trPr>
        <w:tc>
          <w:tcPr>
            <w:tcW w:w="2714" w:type="dxa"/>
            <w:gridSpan w:val="2"/>
            <w:tcBorders>
              <w:top w:val="single" w:sz="4" w:space="0" w:color="auto"/>
              <w:left w:val="single" w:sz="12" w:space="0" w:color="auto"/>
              <w:bottom w:val="single" w:sz="12" w:space="0" w:color="auto"/>
              <w:right w:val="single" w:sz="4" w:space="0" w:color="000000"/>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总</w:t>
            </w:r>
            <w:r>
              <w:rPr>
                <w:rFonts w:ascii="宋体" w:cs="宋体"/>
                <w:sz w:val="24"/>
                <w:lang w:val="zh-CN"/>
              </w:rPr>
              <w:t xml:space="preserve">    </w:t>
            </w:r>
            <w:r>
              <w:rPr>
                <w:rFonts w:ascii="宋体" w:cs="宋体" w:hint="eastAsia"/>
                <w:sz w:val="24"/>
                <w:lang w:val="zh-CN"/>
              </w:rPr>
              <w:t>计</w:t>
            </w:r>
          </w:p>
        </w:tc>
        <w:tc>
          <w:tcPr>
            <w:tcW w:w="11341" w:type="dxa"/>
            <w:gridSpan w:val="6"/>
            <w:tcBorders>
              <w:top w:val="nil"/>
              <w:left w:val="nil"/>
              <w:bottom w:val="single" w:sz="12" w:space="0" w:color="auto"/>
              <w:right w:val="single" w:sz="12"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p w:rsidR="00E0045E" w:rsidRDefault="00E0045E" w:rsidP="00D43DE4">
            <w:pPr>
              <w:spacing w:line="276" w:lineRule="auto"/>
              <w:jc w:val="center"/>
              <w:rPr>
                <w:rFonts w:ascii="宋体" w:cs="宋体"/>
                <w:sz w:val="24"/>
                <w:lang w:val="zh-CN"/>
              </w:rPr>
            </w:pPr>
          </w:p>
        </w:tc>
      </w:tr>
    </w:tbl>
    <w:p w:rsidR="00E0045E" w:rsidRDefault="00E0045E" w:rsidP="00E0045E">
      <w:pPr>
        <w:spacing w:line="276" w:lineRule="auto"/>
        <w:rPr>
          <w:rFonts w:ascii="宋体" w:cs="宋体"/>
          <w:sz w:val="24"/>
          <w:lang w:val="zh-CN"/>
        </w:rPr>
      </w:pPr>
      <w:r>
        <w:rPr>
          <w:rFonts w:ascii="宋体" w:cs="宋体" w:hint="eastAsia"/>
          <w:sz w:val="24"/>
          <w:lang w:val="zh-CN"/>
        </w:rPr>
        <w:t xml:space="preserve">法人或其授权代表签字：                                           </w:t>
      </w:r>
    </w:p>
    <w:p w:rsidR="00E0045E" w:rsidRDefault="00E0045E" w:rsidP="00E0045E">
      <w:pPr>
        <w:spacing w:line="276" w:lineRule="auto"/>
        <w:rPr>
          <w:rFonts w:ascii="宋体" w:cs="宋体"/>
          <w:sz w:val="24"/>
          <w:lang w:val="zh-CN"/>
        </w:rPr>
      </w:pPr>
      <w:r>
        <w:rPr>
          <w:rFonts w:ascii="宋体" w:cs="宋体" w:hint="eastAsia"/>
          <w:sz w:val="24"/>
          <w:lang w:val="zh-CN"/>
        </w:rPr>
        <w:t>注：如不提供详细报价将视为非实质性响应招标文件</w:t>
      </w:r>
    </w:p>
    <w:p w:rsidR="00E0045E" w:rsidRDefault="00E0045E" w:rsidP="00E0045E">
      <w:pPr>
        <w:numPr>
          <w:ilvl w:val="1"/>
          <w:numId w:val="28"/>
        </w:numPr>
        <w:spacing w:line="276" w:lineRule="auto"/>
        <w:ind w:firstLine="420"/>
        <w:jc w:val="center"/>
        <w:rPr>
          <w:rFonts w:ascii="宋体" w:cs="宋体"/>
          <w:sz w:val="24"/>
          <w:lang w:val="zh-CN"/>
        </w:rPr>
      </w:pPr>
    </w:p>
    <w:p w:rsidR="00E0045E" w:rsidRDefault="00E0045E" w:rsidP="00E0045E">
      <w:pPr>
        <w:numPr>
          <w:ilvl w:val="1"/>
          <w:numId w:val="28"/>
        </w:numPr>
        <w:spacing w:line="276" w:lineRule="auto"/>
        <w:ind w:firstLine="420"/>
        <w:jc w:val="center"/>
        <w:rPr>
          <w:rFonts w:ascii="宋体" w:cs="宋体"/>
          <w:sz w:val="24"/>
          <w:lang w:val="zh-CN"/>
        </w:rPr>
      </w:pPr>
      <w:r>
        <w:rPr>
          <w:rFonts w:ascii="宋体" w:cs="宋体" w:hint="eastAsia"/>
          <w:sz w:val="24"/>
          <w:lang w:val="zh-CN"/>
        </w:rPr>
        <w:lastRenderedPageBreak/>
        <w:t>4.3   货物配置清单一览表</w:t>
      </w: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项目名称：　　　　　　　　　　　　　　</w:t>
      </w:r>
    </w:p>
    <w:p w:rsidR="00E0045E" w:rsidRDefault="00E0045E" w:rsidP="00E0045E">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r>
        <w:rPr>
          <w:rFonts w:ascii="宋体" w:cs="宋体"/>
          <w:sz w:val="24"/>
          <w:lang w:val="zh-CN"/>
        </w:rPr>
        <w:t xml:space="preserve">                                           </w:t>
      </w:r>
      <w:r>
        <w:rPr>
          <w:rFonts w:ascii="宋体" w:cs="宋体" w:hint="eastAsia"/>
          <w:sz w:val="24"/>
          <w:lang w:val="zh-CN"/>
        </w:rPr>
        <w:t xml:space="preserve">　　　金额单位：元</w:t>
      </w:r>
    </w:p>
    <w:tbl>
      <w:tblPr>
        <w:tblW w:w="0" w:type="auto"/>
        <w:tblLayout w:type="fixed"/>
        <w:tblCellMar>
          <w:left w:w="0" w:type="dxa"/>
          <w:right w:w="0" w:type="dxa"/>
        </w:tblCellMar>
        <w:tblLook w:val="0000"/>
      </w:tblPr>
      <w:tblGrid>
        <w:gridCol w:w="554"/>
        <w:gridCol w:w="2160"/>
        <w:gridCol w:w="2698"/>
        <w:gridCol w:w="1078"/>
        <w:gridCol w:w="2345"/>
        <w:gridCol w:w="2160"/>
        <w:gridCol w:w="3060"/>
      </w:tblGrid>
      <w:tr w:rsidR="00E0045E" w:rsidTr="00D43DE4">
        <w:trPr>
          <w:trHeight w:val="494"/>
        </w:trPr>
        <w:tc>
          <w:tcPr>
            <w:tcW w:w="554"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序号</w:t>
            </w:r>
          </w:p>
        </w:tc>
        <w:tc>
          <w:tcPr>
            <w:tcW w:w="216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货物名称（组成部分）</w:t>
            </w:r>
          </w:p>
        </w:tc>
        <w:tc>
          <w:tcPr>
            <w:tcW w:w="2698"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品牌型号</w:t>
            </w:r>
          </w:p>
        </w:tc>
        <w:tc>
          <w:tcPr>
            <w:tcW w:w="1078" w:type="dxa"/>
            <w:tcBorders>
              <w:top w:val="single" w:sz="12" w:space="0" w:color="auto"/>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单位</w:t>
            </w:r>
          </w:p>
        </w:tc>
        <w:tc>
          <w:tcPr>
            <w:tcW w:w="2345" w:type="dxa"/>
            <w:tcBorders>
              <w:top w:val="single" w:sz="12" w:space="0" w:color="auto"/>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数量</w:t>
            </w:r>
          </w:p>
        </w:tc>
        <w:tc>
          <w:tcPr>
            <w:tcW w:w="2160" w:type="dxa"/>
            <w:tcBorders>
              <w:top w:val="single" w:sz="12" w:space="0" w:color="auto"/>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制造商</w:t>
            </w:r>
          </w:p>
        </w:tc>
        <w:tc>
          <w:tcPr>
            <w:tcW w:w="3060" w:type="dxa"/>
            <w:tcBorders>
              <w:top w:val="single" w:sz="12" w:space="0" w:color="auto"/>
              <w:left w:val="single" w:sz="4" w:space="0" w:color="auto"/>
              <w:bottom w:val="single" w:sz="4" w:space="0" w:color="auto"/>
              <w:right w:val="single" w:sz="12"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备注</w:t>
            </w:r>
          </w:p>
        </w:tc>
      </w:tr>
      <w:tr w:rsidR="00E0045E" w:rsidTr="00D43DE4">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1</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E0045E" w:rsidRDefault="00E0045E" w:rsidP="00D43DE4">
            <w:pPr>
              <w:spacing w:line="276" w:lineRule="auto"/>
              <w:jc w:val="center"/>
              <w:rPr>
                <w:rFonts w:ascii="宋体" w:cs="宋体"/>
                <w:sz w:val="24"/>
                <w:lang w:val="zh-CN"/>
              </w:rPr>
            </w:pPr>
          </w:p>
        </w:tc>
      </w:tr>
      <w:tr w:rsidR="00E0045E" w:rsidTr="00D43DE4">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2</w:t>
            </w:r>
          </w:p>
        </w:tc>
        <w:tc>
          <w:tcPr>
            <w:tcW w:w="2160" w:type="dxa"/>
            <w:tcBorders>
              <w:top w:val="nil"/>
              <w:left w:val="nil"/>
              <w:bottom w:val="nil"/>
              <w:right w:val="nil"/>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E0045E" w:rsidRDefault="00E0045E" w:rsidP="00D43DE4">
            <w:pPr>
              <w:spacing w:line="276" w:lineRule="auto"/>
              <w:jc w:val="center"/>
              <w:rPr>
                <w:rFonts w:ascii="宋体" w:cs="宋体"/>
                <w:sz w:val="24"/>
                <w:lang w:val="zh-CN"/>
              </w:rPr>
            </w:pPr>
          </w:p>
        </w:tc>
      </w:tr>
      <w:tr w:rsidR="00E0045E" w:rsidTr="00D43DE4">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3</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E0045E" w:rsidRDefault="00E0045E" w:rsidP="00D43DE4">
            <w:pPr>
              <w:spacing w:line="276" w:lineRule="auto"/>
              <w:jc w:val="center"/>
              <w:rPr>
                <w:rFonts w:ascii="宋体" w:cs="宋体"/>
                <w:sz w:val="24"/>
                <w:lang w:val="zh-CN"/>
              </w:rPr>
            </w:pPr>
          </w:p>
        </w:tc>
      </w:tr>
      <w:tr w:rsidR="00E0045E" w:rsidTr="00D43DE4">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4</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E0045E" w:rsidRDefault="00E0045E" w:rsidP="00D43DE4">
            <w:pPr>
              <w:spacing w:line="276" w:lineRule="auto"/>
              <w:jc w:val="center"/>
              <w:rPr>
                <w:rFonts w:ascii="宋体" w:cs="宋体"/>
                <w:sz w:val="24"/>
                <w:lang w:val="zh-CN"/>
              </w:rPr>
            </w:pPr>
          </w:p>
        </w:tc>
      </w:tr>
      <w:tr w:rsidR="00E0045E" w:rsidTr="00D43DE4">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5</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E0045E" w:rsidRDefault="00E0045E" w:rsidP="00D43DE4">
            <w:pPr>
              <w:spacing w:line="276" w:lineRule="auto"/>
              <w:jc w:val="center"/>
              <w:rPr>
                <w:rFonts w:ascii="宋体" w:cs="宋体"/>
                <w:sz w:val="24"/>
                <w:lang w:val="zh-CN"/>
              </w:rPr>
            </w:pPr>
          </w:p>
        </w:tc>
      </w:tr>
      <w:tr w:rsidR="00E0045E" w:rsidTr="00D43DE4">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6</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E0045E" w:rsidRDefault="00E0045E" w:rsidP="00D43DE4">
            <w:pPr>
              <w:spacing w:line="276" w:lineRule="auto"/>
              <w:jc w:val="center"/>
              <w:rPr>
                <w:rFonts w:ascii="宋体" w:cs="宋体"/>
                <w:sz w:val="24"/>
                <w:lang w:val="zh-CN"/>
              </w:rPr>
            </w:pPr>
          </w:p>
        </w:tc>
      </w:tr>
      <w:tr w:rsidR="00E0045E" w:rsidTr="00D43DE4">
        <w:trPr>
          <w:cantSplit/>
          <w:trHeight w:val="494"/>
        </w:trPr>
        <w:tc>
          <w:tcPr>
            <w:tcW w:w="5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7</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single" w:sz="4" w:space="0" w:color="auto"/>
              <w:left w:val="single" w:sz="4" w:space="0" w:color="auto"/>
              <w:bottom w:val="single" w:sz="4" w:space="0" w:color="auto"/>
              <w:right w:val="nil"/>
            </w:tcBorders>
            <w:vAlign w:val="center"/>
          </w:tcPr>
          <w:p w:rsidR="00E0045E" w:rsidRDefault="00E0045E" w:rsidP="00D43DE4">
            <w:pPr>
              <w:spacing w:line="276" w:lineRule="auto"/>
              <w:jc w:val="center"/>
              <w:rPr>
                <w:rFonts w:ascii="宋体" w:cs="宋体"/>
                <w:sz w:val="24"/>
                <w:lang w:val="zh-CN"/>
              </w:rPr>
            </w:pPr>
          </w:p>
        </w:tc>
        <w:tc>
          <w:tcPr>
            <w:tcW w:w="2345" w:type="dxa"/>
            <w:tcBorders>
              <w:top w:val="single" w:sz="4" w:space="0" w:color="auto"/>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160" w:type="dxa"/>
            <w:tcBorders>
              <w:top w:val="single" w:sz="4" w:space="0" w:color="auto"/>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3060" w:type="dxa"/>
            <w:tcBorders>
              <w:top w:val="single" w:sz="4" w:space="0" w:color="auto"/>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r>
      <w:tr w:rsidR="00E0045E" w:rsidTr="00D43DE4">
        <w:trPr>
          <w:trHeight w:val="494"/>
        </w:trPr>
        <w:tc>
          <w:tcPr>
            <w:tcW w:w="271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货物配置清单 总数量</w:t>
            </w:r>
          </w:p>
        </w:tc>
        <w:tc>
          <w:tcPr>
            <w:tcW w:w="11341"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p w:rsidR="00E0045E" w:rsidRDefault="00E0045E" w:rsidP="00D43DE4">
            <w:pPr>
              <w:spacing w:line="276" w:lineRule="auto"/>
              <w:jc w:val="center"/>
              <w:rPr>
                <w:rFonts w:ascii="宋体" w:cs="宋体"/>
                <w:sz w:val="24"/>
                <w:lang w:val="zh-CN"/>
              </w:rPr>
            </w:pPr>
          </w:p>
        </w:tc>
      </w:tr>
    </w:tbl>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r>
        <w:rPr>
          <w:rFonts w:ascii="宋体" w:cs="宋体" w:hint="eastAsia"/>
          <w:sz w:val="24"/>
          <w:lang w:val="zh-CN"/>
        </w:rPr>
        <w:t>法人或其授权代表签字：</w:t>
      </w:r>
    </w:p>
    <w:p w:rsidR="00E0045E" w:rsidRDefault="00E0045E" w:rsidP="00E0045E">
      <w:pPr>
        <w:spacing w:line="276" w:lineRule="auto"/>
        <w:rPr>
          <w:rFonts w:ascii="宋体" w:cs="宋体"/>
          <w:sz w:val="24"/>
          <w:lang w:val="zh-CN"/>
        </w:rPr>
      </w:pPr>
      <w:r>
        <w:rPr>
          <w:rFonts w:ascii="宋体" w:cs="宋体" w:hint="eastAsia"/>
          <w:sz w:val="24"/>
          <w:lang w:val="zh-CN"/>
        </w:rPr>
        <w:t>注：投标人应向招标人提供设备配置清单</w:t>
      </w:r>
    </w:p>
    <w:p w:rsidR="00E0045E" w:rsidRDefault="00E0045E" w:rsidP="00E0045E">
      <w:pPr>
        <w:spacing w:line="276" w:lineRule="auto"/>
        <w:jc w:val="center"/>
        <w:rPr>
          <w:rFonts w:ascii="宋体" w:cs="宋体"/>
          <w:sz w:val="24"/>
          <w:lang w:val="zh-CN"/>
        </w:rPr>
        <w:sectPr w:rsidR="00E0045E">
          <w:pgSz w:w="16838" w:h="11906" w:orient="landscape"/>
          <w:pgMar w:top="1701" w:right="1418" w:bottom="1418" w:left="1418" w:header="851" w:footer="992" w:gutter="0"/>
          <w:cols w:space="720"/>
          <w:titlePg/>
          <w:docGrid w:linePitch="312"/>
        </w:sectPr>
      </w:pPr>
    </w:p>
    <w:p w:rsidR="00E0045E" w:rsidRDefault="00E0045E" w:rsidP="00E0045E">
      <w:pPr>
        <w:numPr>
          <w:ilvl w:val="1"/>
          <w:numId w:val="28"/>
        </w:numPr>
        <w:spacing w:line="276" w:lineRule="auto"/>
        <w:ind w:firstLine="420"/>
        <w:jc w:val="center"/>
        <w:rPr>
          <w:rFonts w:ascii="宋体" w:cs="宋体"/>
          <w:sz w:val="24"/>
          <w:lang w:val="zh-CN"/>
        </w:rPr>
      </w:pPr>
      <w:r>
        <w:rPr>
          <w:rFonts w:ascii="宋体" w:cs="宋体" w:hint="eastAsia"/>
          <w:sz w:val="24"/>
          <w:lang w:val="zh-CN"/>
        </w:rPr>
        <w:lastRenderedPageBreak/>
        <w:t>4.4   随机备件、专用工具和消耗品价格表</w:t>
      </w: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项目名称：</w:t>
      </w:r>
      <w:r>
        <w:rPr>
          <w:rFonts w:ascii="宋体" w:cs="宋体"/>
          <w:sz w:val="24"/>
          <w:lang w:val="zh-CN"/>
        </w:rPr>
        <w:t xml:space="preserve">                       </w:t>
      </w:r>
      <w:r>
        <w:rPr>
          <w:rFonts w:ascii="宋体" w:cs="宋体" w:hint="eastAsia"/>
          <w:sz w:val="24"/>
          <w:lang w:val="zh-CN"/>
        </w:rPr>
        <w:t xml:space="preserve">　</w:t>
      </w:r>
    </w:p>
    <w:p w:rsidR="00E0045E" w:rsidRDefault="00E0045E" w:rsidP="00E0045E">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r>
        <w:rPr>
          <w:rFonts w:ascii="宋体" w:cs="宋体"/>
          <w:sz w:val="24"/>
          <w:lang w:val="zh-CN"/>
        </w:rPr>
        <w:t xml:space="preserve">             </w:t>
      </w:r>
      <w:r>
        <w:rPr>
          <w:rFonts w:ascii="宋体" w:cs="宋体" w:hint="eastAsia"/>
          <w:sz w:val="24"/>
          <w:lang w:val="zh-CN"/>
        </w:rPr>
        <w:t xml:space="preserve">　　　金额单位：元</w:t>
      </w:r>
    </w:p>
    <w:p w:rsidR="00E0045E" w:rsidRDefault="00E0045E" w:rsidP="00E0045E">
      <w:pPr>
        <w:spacing w:line="276" w:lineRule="auto"/>
        <w:rPr>
          <w:rFonts w:ascii="宋体" w:cs="宋体"/>
          <w:sz w:val="24"/>
          <w:lang w:val="zh-CN"/>
        </w:rPr>
      </w:pPr>
    </w:p>
    <w:tbl>
      <w:tblPr>
        <w:tblW w:w="0" w:type="auto"/>
        <w:tblLayout w:type="fixed"/>
        <w:tblCellMar>
          <w:left w:w="0" w:type="dxa"/>
          <w:right w:w="0" w:type="dxa"/>
        </w:tblCellMar>
        <w:tblLook w:val="0000"/>
      </w:tblPr>
      <w:tblGrid>
        <w:gridCol w:w="735"/>
        <w:gridCol w:w="720"/>
        <w:gridCol w:w="1440"/>
        <w:gridCol w:w="1440"/>
        <w:gridCol w:w="720"/>
        <w:gridCol w:w="720"/>
        <w:gridCol w:w="788"/>
        <w:gridCol w:w="900"/>
        <w:gridCol w:w="1372"/>
      </w:tblGrid>
      <w:tr w:rsidR="00E0045E" w:rsidTr="00D43DE4">
        <w:trPr>
          <w:trHeight w:val="437"/>
        </w:trPr>
        <w:tc>
          <w:tcPr>
            <w:tcW w:w="735"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hint="eastAsia"/>
                <w:sz w:val="24"/>
                <w:lang w:val="zh-CN"/>
              </w:rPr>
              <w:t>序号</w:t>
            </w:r>
          </w:p>
        </w:tc>
        <w:tc>
          <w:tcPr>
            <w:tcW w:w="72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hint="eastAsia"/>
                <w:sz w:val="24"/>
                <w:lang w:val="zh-CN"/>
              </w:rPr>
              <w:t>名称</w:t>
            </w:r>
          </w:p>
        </w:tc>
        <w:tc>
          <w:tcPr>
            <w:tcW w:w="14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hint="eastAsia"/>
                <w:sz w:val="24"/>
                <w:lang w:val="zh-CN"/>
              </w:rPr>
              <w:t>规格型号</w:t>
            </w:r>
          </w:p>
        </w:tc>
        <w:tc>
          <w:tcPr>
            <w:tcW w:w="14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hint="eastAsia"/>
                <w:sz w:val="24"/>
                <w:lang w:val="zh-CN"/>
              </w:rPr>
              <w:t>品牌</w:t>
            </w:r>
          </w:p>
        </w:tc>
        <w:tc>
          <w:tcPr>
            <w:tcW w:w="72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hint="eastAsia"/>
                <w:sz w:val="24"/>
                <w:lang w:val="zh-CN"/>
              </w:rPr>
              <w:t>单位</w:t>
            </w:r>
          </w:p>
        </w:tc>
        <w:tc>
          <w:tcPr>
            <w:tcW w:w="72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hint="eastAsia"/>
                <w:sz w:val="24"/>
                <w:lang w:val="zh-CN"/>
              </w:rPr>
              <w:t>数量</w:t>
            </w:r>
          </w:p>
        </w:tc>
        <w:tc>
          <w:tcPr>
            <w:tcW w:w="788"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hint="eastAsia"/>
                <w:sz w:val="24"/>
                <w:lang w:val="zh-CN"/>
              </w:rPr>
              <w:t>单价</w:t>
            </w:r>
          </w:p>
        </w:tc>
        <w:tc>
          <w:tcPr>
            <w:tcW w:w="90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hint="eastAsia"/>
                <w:sz w:val="24"/>
                <w:lang w:val="zh-CN"/>
              </w:rPr>
              <w:t>合计</w:t>
            </w:r>
          </w:p>
        </w:tc>
        <w:tc>
          <w:tcPr>
            <w:tcW w:w="1372"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hint="eastAsia"/>
                <w:sz w:val="24"/>
                <w:lang w:val="zh-CN"/>
              </w:rPr>
              <w:t>备注</w:t>
            </w:r>
          </w:p>
        </w:tc>
      </w:tr>
      <w:tr w:rsidR="00E0045E" w:rsidTr="00D43DE4">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r>
      <w:tr w:rsidR="00E0045E" w:rsidTr="00D43DE4">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r>
      <w:tr w:rsidR="00E0045E" w:rsidTr="00D43DE4">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r>
      <w:tr w:rsidR="00E0045E" w:rsidTr="00D43DE4">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r>
      <w:tr w:rsidR="00E0045E" w:rsidTr="00D43DE4">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r>
      <w:tr w:rsidR="00E0045E" w:rsidTr="00D43DE4">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r>
      <w:tr w:rsidR="00E0045E" w:rsidTr="00D43DE4">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r>
      <w:tr w:rsidR="00E0045E" w:rsidTr="00D43DE4">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r>
      <w:tr w:rsidR="00E0045E" w:rsidTr="00D43DE4">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r>
      <w:tr w:rsidR="00E0045E" w:rsidTr="00D43DE4">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r>
      <w:tr w:rsidR="00E0045E" w:rsidTr="00D43DE4">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r>
      <w:tr w:rsidR="00E0045E" w:rsidTr="00D43DE4">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r>
      <w:tr w:rsidR="00E0045E" w:rsidTr="00D43DE4">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r>
      <w:tr w:rsidR="00E0045E" w:rsidTr="00D43DE4">
        <w:trPr>
          <w:trHeight w:val="285"/>
        </w:trPr>
        <w:tc>
          <w:tcPr>
            <w:tcW w:w="735" w:type="dxa"/>
            <w:tcBorders>
              <w:top w:val="nil"/>
              <w:left w:val="single" w:sz="12" w:space="0" w:color="auto"/>
              <w:bottom w:val="single" w:sz="12"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12"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12"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12"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12"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12" w:space="0" w:color="auto"/>
              <w:right w:val="single" w:sz="12"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r>
    </w:tbl>
    <w:p w:rsidR="00E0045E" w:rsidRDefault="00E0045E" w:rsidP="00E0045E">
      <w:pPr>
        <w:spacing w:line="276" w:lineRule="auto"/>
        <w:rPr>
          <w:rFonts w:ascii="宋体" w:cs="宋体"/>
          <w:sz w:val="24"/>
          <w:lang w:val="zh-CN"/>
        </w:rPr>
      </w:pPr>
      <w:r>
        <w:rPr>
          <w:rFonts w:ascii="宋体" w:cs="宋体" w:hint="eastAsia"/>
          <w:sz w:val="24"/>
          <w:lang w:val="zh-CN"/>
        </w:rPr>
        <w:t>法人或其授权代表签字：</w:t>
      </w:r>
    </w:p>
    <w:p w:rsidR="00E0045E" w:rsidRDefault="00E0045E" w:rsidP="00E0045E">
      <w:pPr>
        <w:spacing w:line="276" w:lineRule="auto"/>
        <w:rPr>
          <w:rFonts w:ascii="宋体" w:cs="宋体"/>
          <w:sz w:val="24"/>
          <w:lang w:val="zh-CN"/>
        </w:rPr>
      </w:pPr>
      <w:r>
        <w:rPr>
          <w:rFonts w:ascii="宋体" w:cs="宋体" w:hint="eastAsia"/>
          <w:sz w:val="24"/>
          <w:lang w:val="zh-CN"/>
        </w:rPr>
        <w:t>注明：</w:t>
      </w:r>
    </w:p>
    <w:p w:rsidR="00E0045E" w:rsidRDefault="00E0045E" w:rsidP="00E0045E">
      <w:pPr>
        <w:spacing w:line="276" w:lineRule="auto"/>
        <w:rPr>
          <w:rFonts w:ascii="宋体" w:cs="宋体"/>
          <w:sz w:val="24"/>
          <w:lang w:val="zh-CN"/>
        </w:rPr>
      </w:pPr>
      <w:r>
        <w:rPr>
          <w:rFonts w:ascii="宋体" w:cs="宋体"/>
          <w:sz w:val="24"/>
          <w:lang w:val="zh-CN"/>
        </w:rPr>
        <w:t>1</w:t>
      </w:r>
      <w:r>
        <w:rPr>
          <w:rFonts w:ascii="宋体" w:cs="宋体" w:hint="eastAsia"/>
          <w:sz w:val="24"/>
          <w:lang w:val="zh-CN"/>
        </w:rPr>
        <w:t>、此表名称栏填写备件、专用工具和消耗品名称。</w:t>
      </w:r>
    </w:p>
    <w:p w:rsidR="00E0045E" w:rsidRDefault="00E0045E" w:rsidP="00E0045E">
      <w:pPr>
        <w:spacing w:line="276" w:lineRule="auto"/>
        <w:rPr>
          <w:rFonts w:ascii="宋体" w:cs="宋体"/>
          <w:sz w:val="24"/>
          <w:lang w:val="zh-CN"/>
        </w:rPr>
      </w:pPr>
      <w:r>
        <w:rPr>
          <w:rFonts w:ascii="宋体" w:cs="宋体"/>
          <w:sz w:val="24"/>
          <w:lang w:val="zh-CN"/>
        </w:rPr>
        <w:t>2</w:t>
      </w:r>
      <w:r>
        <w:rPr>
          <w:rFonts w:ascii="宋体" w:cs="宋体" w:hint="eastAsia"/>
          <w:sz w:val="24"/>
          <w:lang w:val="zh-CN"/>
        </w:rPr>
        <w:t>、备品、专用工具和消耗品必须分类、分项填写。</w:t>
      </w:r>
    </w:p>
    <w:p w:rsidR="00E0045E" w:rsidRDefault="00E0045E" w:rsidP="00E0045E">
      <w:pPr>
        <w:keepNext/>
        <w:keepLines/>
        <w:numPr>
          <w:ilvl w:val="0"/>
          <w:numId w:val="28"/>
        </w:numPr>
        <w:spacing w:before="260" w:after="260"/>
        <w:jc w:val="center"/>
        <w:outlineLvl w:val="2"/>
        <w:rPr>
          <w:rFonts w:ascii="宋体" w:cs="宋体"/>
          <w:sz w:val="24"/>
          <w:lang w:val="zh-CN"/>
        </w:rPr>
      </w:pPr>
      <w:r>
        <w:rPr>
          <w:rFonts w:ascii="宋体" w:cs="宋体"/>
          <w:sz w:val="24"/>
          <w:lang w:val="zh-CN"/>
        </w:rPr>
        <w:br w:type="page"/>
      </w:r>
      <w:r>
        <w:rPr>
          <w:rFonts w:ascii="宋体" w:cs="宋体" w:hint="eastAsia"/>
          <w:sz w:val="24"/>
          <w:lang w:val="zh-CN"/>
        </w:rPr>
        <w:lastRenderedPageBreak/>
        <w:t>技术规格和商务条款偏差表</w:t>
      </w:r>
    </w:p>
    <w:p w:rsidR="00E0045E" w:rsidRDefault="00E0045E" w:rsidP="00E0045E">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 </w:t>
      </w:r>
      <w:r>
        <w:rPr>
          <w:rFonts w:ascii="宋体" w:cs="宋体" w:hint="eastAsia"/>
          <w:sz w:val="24"/>
          <w:lang w:val="zh-CN"/>
        </w:rPr>
        <w:t>项目名称：</w:t>
      </w:r>
      <w:r>
        <w:rPr>
          <w:rFonts w:ascii="宋体" w:cs="宋体"/>
          <w:sz w:val="24"/>
          <w:lang w:val="zh-CN"/>
        </w:rPr>
        <w:t xml:space="preserve">                       </w:t>
      </w:r>
    </w:p>
    <w:p w:rsidR="00E0045E" w:rsidRDefault="00E0045E" w:rsidP="00E0045E">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
        <w:gridCol w:w="1680"/>
        <w:gridCol w:w="1555"/>
        <w:gridCol w:w="1640"/>
        <w:gridCol w:w="1254"/>
        <w:gridCol w:w="1189"/>
        <w:gridCol w:w="1087"/>
      </w:tblGrid>
      <w:tr w:rsidR="00E0045E" w:rsidTr="00D43DE4">
        <w:trPr>
          <w:cantSplit/>
          <w:trHeight w:val="481"/>
          <w:jc w:val="center"/>
        </w:trPr>
        <w:tc>
          <w:tcPr>
            <w:tcW w:w="457" w:type="dxa"/>
            <w:vMerge w:val="restart"/>
            <w:tcBorders>
              <w:top w:val="single" w:sz="12" w:space="0" w:color="auto"/>
              <w:left w:val="single" w:sz="12"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序号</w:t>
            </w:r>
          </w:p>
        </w:tc>
        <w:tc>
          <w:tcPr>
            <w:tcW w:w="1680" w:type="dxa"/>
            <w:vMerge w:val="restart"/>
            <w:tcBorders>
              <w:top w:val="single" w:sz="12"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条款号</w:t>
            </w:r>
          </w:p>
        </w:tc>
        <w:tc>
          <w:tcPr>
            <w:tcW w:w="3195" w:type="dxa"/>
            <w:gridSpan w:val="2"/>
            <w:tcBorders>
              <w:top w:val="single" w:sz="12"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技术参数及要求</w:t>
            </w:r>
          </w:p>
        </w:tc>
        <w:tc>
          <w:tcPr>
            <w:tcW w:w="1254" w:type="dxa"/>
            <w:vMerge w:val="restart"/>
            <w:tcBorders>
              <w:top w:val="single" w:sz="12"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对招标文件偏差</w:t>
            </w:r>
          </w:p>
        </w:tc>
        <w:tc>
          <w:tcPr>
            <w:tcW w:w="1189" w:type="dxa"/>
            <w:vMerge w:val="restart"/>
            <w:tcBorders>
              <w:top w:val="single" w:sz="12"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描述</w:t>
            </w:r>
          </w:p>
        </w:tc>
        <w:tc>
          <w:tcPr>
            <w:tcW w:w="1087" w:type="dxa"/>
            <w:vMerge w:val="restart"/>
            <w:tcBorders>
              <w:top w:val="single" w:sz="12" w:space="0" w:color="auto"/>
              <w:right w:val="single" w:sz="12"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备注</w:t>
            </w:r>
          </w:p>
        </w:tc>
      </w:tr>
      <w:tr w:rsidR="00E0045E" w:rsidTr="00D43DE4">
        <w:trPr>
          <w:cantSplit/>
          <w:trHeight w:val="481"/>
          <w:jc w:val="center"/>
        </w:trPr>
        <w:tc>
          <w:tcPr>
            <w:tcW w:w="457" w:type="dxa"/>
            <w:vMerge/>
            <w:tcBorders>
              <w:left w:val="single" w:sz="12" w:space="0" w:color="auto"/>
            </w:tcBorders>
          </w:tcPr>
          <w:p w:rsidR="00E0045E" w:rsidRDefault="00E0045E" w:rsidP="00D43DE4">
            <w:pPr>
              <w:spacing w:line="276" w:lineRule="auto"/>
              <w:rPr>
                <w:rFonts w:ascii="宋体" w:cs="宋体"/>
                <w:sz w:val="24"/>
                <w:lang w:val="zh-CN"/>
              </w:rPr>
            </w:pPr>
          </w:p>
        </w:tc>
        <w:tc>
          <w:tcPr>
            <w:tcW w:w="1680" w:type="dxa"/>
            <w:vMerge/>
          </w:tcPr>
          <w:p w:rsidR="00E0045E" w:rsidRDefault="00E0045E" w:rsidP="00D43DE4">
            <w:pPr>
              <w:spacing w:line="276" w:lineRule="auto"/>
              <w:rPr>
                <w:rFonts w:ascii="宋体" w:cs="宋体"/>
                <w:sz w:val="24"/>
                <w:lang w:val="zh-CN"/>
              </w:rPr>
            </w:pPr>
          </w:p>
        </w:tc>
        <w:tc>
          <w:tcPr>
            <w:tcW w:w="1555" w:type="dxa"/>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招标文件要求</w:t>
            </w:r>
          </w:p>
        </w:tc>
        <w:tc>
          <w:tcPr>
            <w:tcW w:w="1640" w:type="dxa"/>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投标文件响应</w:t>
            </w:r>
          </w:p>
        </w:tc>
        <w:tc>
          <w:tcPr>
            <w:tcW w:w="1254" w:type="dxa"/>
            <w:vMerge/>
          </w:tcPr>
          <w:p w:rsidR="00E0045E" w:rsidRDefault="00E0045E" w:rsidP="00D43DE4">
            <w:pPr>
              <w:spacing w:line="276" w:lineRule="auto"/>
              <w:rPr>
                <w:rFonts w:ascii="宋体" w:cs="宋体"/>
                <w:sz w:val="24"/>
                <w:lang w:val="zh-CN"/>
              </w:rPr>
            </w:pPr>
          </w:p>
        </w:tc>
        <w:tc>
          <w:tcPr>
            <w:tcW w:w="1189" w:type="dxa"/>
            <w:vMerge/>
          </w:tcPr>
          <w:p w:rsidR="00E0045E" w:rsidRDefault="00E0045E" w:rsidP="00D43DE4">
            <w:pPr>
              <w:spacing w:line="276" w:lineRule="auto"/>
              <w:rPr>
                <w:rFonts w:ascii="宋体" w:cs="宋体"/>
                <w:sz w:val="24"/>
                <w:lang w:val="zh-CN"/>
              </w:rPr>
            </w:pPr>
          </w:p>
        </w:tc>
        <w:tc>
          <w:tcPr>
            <w:tcW w:w="1087" w:type="dxa"/>
            <w:vMerge/>
            <w:tcBorders>
              <w:right w:val="single" w:sz="12" w:space="0" w:color="auto"/>
            </w:tcBorders>
          </w:tcPr>
          <w:p w:rsidR="00E0045E" w:rsidRDefault="00E0045E" w:rsidP="00D43DE4">
            <w:pPr>
              <w:spacing w:line="276" w:lineRule="auto"/>
              <w:rPr>
                <w:rFonts w:ascii="宋体" w:cs="宋体"/>
                <w:sz w:val="24"/>
                <w:lang w:val="zh-CN"/>
              </w:rPr>
            </w:pPr>
          </w:p>
        </w:tc>
      </w:tr>
      <w:tr w:rsidR="00E0045E" w:rsidTr="00D43DE4">
        <w:trPr>
          <w:jc w:val="center"/>
        </w:trPr>
        <w:tc>
          <w:tcPr>
            <w:tcW w:w="457" w:type="dxa"/>
            <w:tcBorders>
              <w:left w:val="single" w:sz="12"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1</w:t>
            </w:r>
          </w:p>
        </w:tc>
        <w:tc>
          <w:tcPr>
            <w:tcW w:w="1680" w:type="dxa"/>
          </w:tcPr>
          <w:p w:rsidR="00E0045E" w:rsidRDefault="00E0045E" w:rsidP="00D43DE4">
            <w:pPr>
              <w:spacing w:line="276" w:lineRule="auto"/>
              <w:rPr>
                <w:rFonts w:ascii="宋体" w:cs="宋体"/>
                <w:sz w:val="24"/>
                <w:lang w:val="zh-CN"/>
              </w:rPr>
            </w:pPr>
          </w:p>
        </w:tc>
        <w:tc>
          <w:tcPr>
            <w:tcW w:w="1555" w:type="dxa"/>
          </w:tcPr>
          <w:p w:rsidR="00E0045E" w:rsidRDefault="00E0045E" w:rsidP="00D43DE4">
            <w:pPr>
              <w:spacing w:line="276" w:lineRule="auto"/>
              <w:rPr>
                <w:rFonts w:ascii="宋体" w:cs="宋体"/>
                <w:sz w:val="24"/>
                <w:lang w:val="zh-CN"/>
              </w:rPr>
            </w:pPr>
          </w:p>
        </w:tc>
        <w:tc>
          <w:tcPr>
            <w:tcW w:w="1640" w:type="dxa"/>
          </w:tcPr>
          <w:p w:rsidR="00E0045E" w:rsidRDefault="00E0045E" w:rsidP="00D43DE4">
            <w:pPr>
              <w:spacing w:line="276" w:lineRule="auto"/>
              <w:rPr>
                <w:rFonts w:ascii="宋体" w:cs="宋体"/>
                <w:sz w:val="24"/>
                <w:lang w:val="zh-CN"/>
              </w:rPr>
            </w:pPr>
          </w:p>
        </w:tc>
        <w:tc>
          <w:tcPr>
            <w:tcW w:w="1254" w:type="dxa"/>
          </w:tcPr>
          <w:p w:rsidR="00E0045E" w:rsidRDefault="00E0045E" w:rsidP="00D43DE4">
            <w:pPr>
              <w:spacing w:line="276" w:lineRule="auto"/>
              <w:rPr>
                <w:rFonts w:ascii="宋体" w:cs="宋体"/>
                <w:sz w:val="24"/>
                <w:lang w:val="zh-CN"/>
              </w:rPr>
            </w:pPr>
          </w:p>
        </w:tc>
        <w:tc>
          <w:tcPr>
            <w:tcW w:w="1189" w:type="dxa"/>
          </w:tcPr>
          <w:p w:rsidR="00E0045E" w:rsidRDefault="00E0045E" w:rsidP="00D43DE4">
            <w:pPr>
              <w:spacing w:line="276" w:lineRule="auto"/>
              <w:rPr>
                <w:rFonts w:ascii="宋体" w:cs="宋体"/>
                <w:sz w:val="24"/>
                <w:lang w:val="zh-CN"/>
              </w:rPr>
            </w:pPr>
          </w:p>
        </w:tc>
        <w:tc>
          <w:tcPr>
            <w:tcW w:w="1087" w:type="dxa"/>
            <w:tcBorders>
              <w:right w:val="single" w:sz="12" w:space="0" w:color="auto"/>
            </w:tcBorders>
          </w:tcPr>
          <w:p w:rsidR="00E0045E" w:rsidRDefault="00E0045E" w:rsidP="00D43DE4">
            <w:pPr>
              <w:spacing w:line="276" w:lineRule="auto"/>
              <w:rPr>
                <w:rFonts w:ascii="宋体" w:cs="宋体"/>
                <w:sz w:val="24"/>
                <w:lang w:val="zh-CN"/>
              </w:rPr>
            </w:pPr>
          </w:p>
        </w:tc>
      </w:tr>
      <w:tr w:rsidR="00E0045E" w:rsidTr="00D43DE4">
        <w:trPr>
          <w:jc w:val="center"/>
        </w:trPr>
        <w:tc>
          <w:tcPr>
            <w:tcW w:w="457" w:type="dxa"/>
            <w:tcBorders>
              <w:left w:val="single" w:sz="12"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2</w:t>
            </w:r>
          </w:p>
        </w:tc>
        <w:tc>
          <w:tcPr>
            <w:tcW w:w="1680" w:type="dxa"/>
          </w:tcPr>
          <w:p w:rsidR="00E0045E" w:rsidRDefault="00E0045E" w:rsidP="00D43DE4">
            <w:pPr>
              <w:spacing w:line="276" w:lineRule="auto"/>
              <w:rPr>
                <w:rFonts w:ascii="宋体" w:cs="宋体"/>
                <w:sz w:val="24"/>
                <w:lang w:val="zh-CN"/>
              </w:rPr>
            </w:pPr>
          </w:p>
        </w:tc>
        <w:tc>
          <w:tcPr>
            <w:tcW w:w="1555" w:type="dxa"/>
          </w:tcPr>
          <w:p w:rsidR="00E0045E" w:rsidRDefault="00E0045E" w:rsidP="00D43DE4">
            <w:pPr>
              <w:spacing w:line="276" w:lineRule="auto"/>
              <w:rPr>
                <w:rFonts w:ascii="宋体" w:cs="宋体"/>
                <w:sz w:val="24"/>
                <w:lang w:val="zh-CN"/>
              </w:rPr>
            </w:pPr>
          </w:p>
        </w:tc>
        <w:tc>
          <w:tcPr>
            <w:tcW w:w="1640" w:type="dxa"/>
          </w:tcPr>
          <w:p w:rsidR="00E0045E" w:rsidRDefault="00E0045E" w:rsidP="00D43DE4">
            <w:pPr>
              <w:spacing w:line="276" w:lineRule="auto"/>
              <w:rPr>
                <w:rFonts w:ascii="宋体" w:cs="宋体"/>
                <w:sz w:val="24"/>
                <w:lang w:val="zh-CN"/>
              </w:rPr>
            </w:pPr>
          </w:p>
        </w:tc>
        <w:tc>
          <w:tcPr>
            <w:tcW w:w="1254" w:type="dxa"/>
          </w:tcPr>
          <w:p w:rsidR="00E0045E" w:rsidRDefault="00E0045E" w:rsidP="00D43DE4">
            <w:pPr>
              <w:spacing w:line="276" w:lineRule="auto"/>
              <w:rPr>
                <w:rFonts w:ascii="宋体" w:cs="宋体"/>
                <w:sz w:val="24"/>
                <w:lang w:val="zh-CN"/>
              </w:rPr>
            </w:pPr>
          </w:p>
        </w:tc>
        <w:tc>
          <w:tcPr>
            <w:tcW w:w="1189" w:type="dxa"/>
          </w:tcPr>
          <w:p w:rsidR="00E0045E" w:rsidRDefault="00E0045E" w:rsidP="00D43DE4">
            <w:pPr>
              <w:spacing w:line="276" w:lineRule="auto"/>
              <w:rPr>
                <w:rFonts w:ascii="宋体" w:cs="宋体"/>
                <w:sz w:val="24"/>
                <w:lang w:val="zh-CN"/>
              </w:rPr>
            </w:pPr>
          </w:p>
        </w:tc>
        <w:tc>
          <w:tcPr>
            <w:tcW w:w="1087" w:type="dxa"/>
            <w:tcBorders>
              <w:right w:val="single" w:sz="12" w:space="0" w:color="auto"/>
            </w:tcBorders>
          </w:tcPr>
          <w:p w:rsidR="00E0045E" w:rsidRDefault="00E0045E" w:rsidP="00D43DE4">
            <w:pPr>
              <w:spacing w:line="276" w:lineRule="auto"/>
              <w:rPr>
                <w:rFonts w:ascii="宋体" w:cs="宋体"/>
                <w:sz w:val="24"/>
                <w:lang w:val="zh-CN"/>
              </w:rPr>
            </w:pPr>
          </w:p>
        </w:tc>
      </w:tr>
      <w:tr w:rsidR="00E0045E" w:rsidTr="00D43DE4">
        <w:trPr>
          <w:jc w:val="center"/>
        </w:trPr>
        <w:tc>
          <w:tcPr>
            <w:tcW w:w="457" w:type="dxa"/>
            <w:tcBorders>
              <w:left w:val="single" w:sz="12"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3</w:t>
            </w:r>
          </w:p>
        </w:tc>
        <w:tc>
          <w:tcPr>
            <w:tcW w:w="1680" w:type="dxa"/>
          </w:tcPr>
          <w:p w:rsidR="00E0045E" w:rsidRDefault="00E0045E" w:rsidP="00D43DE4">
            <w:pPr>
              <w:spacing w:line="276" w:lineRule="auto"/>
              <w:rPr>
                <w:rFonts w:ascii="宋体" w:cs="宋体"/>
                <w:sz w:val="24"/>
                <w:lang w:val="zh-CN"/>
              </w:rPr>
            </w:pPr>
          </w:p>
        </w:tc>
        <w:tc>
          <w:tcPr>
            <w:tcW w:w="1555" w:type="dxa"/>
          </w:tcPr>
          <w:p w:rsidR="00E0045E" w:rsidRDefault="00E0045E" w:rsidP="00D43DE4">
            <w:pPr>
              <w:spacing w:line="276" w:lineRule="auto"/>
              <w:rPr>
                <w:rFonts w:ascii="宋体" w:cs="宋体"/>
                <w:sz w:val="24"/>
                <w:lang w:val="zh-CN"/>
              </w:rPr>
            </w:pPr>
          </w:p>
        </w:tc>
        <w:tc>
          <w:tcPr>
            <w:tcW w:w="1640" w:type="dxa"/>
          </w:tcPr>
          <w:p w:rsidR="00E0045E" w:rsidRDefault="00E0045E" w:rsidP="00D43DE4">
            <w:pPr>
              <w:spacing w:line="276" w:lineRule="auto"/>
              <w:rPr>
                <w:rFonts w:ascii="宋体" w:cs="宋体"/>
                <w:sz w:val="24"/>
                <w:lang w:val="zh-CN"/>
              </w:rPr>
            </w:pPr>
          </w:p>
        </w:tc>
        <w:tc>
          <w:tcPr>
            <w:tcW w:w="1254" w:type="dxa"/>
          </w:tcPr>
          <w:p w:rsidR="00E0045E" w:rsidRDefault="00E0045E" w:rsidP="00D43DE4">
            <w:pPr>
              <w:spacing w:line="276" w:lineRule="auto"/>
              <w:rPr>
                <w:rFonts w:ascii="宋体" w:cs="宋体"/>
                <w:sz w:val="24"/>
                <w:lang w:val="zh-CN"/>
              </w:rPr>
            </w:pPr>
          </w:p>
        </w:tc>
        <w:tc>
          <w:tcPr>
            <w:tcW w:w="1189" w:type="dxa"/>
          </w:tcPr>
          <w:p w:rsidR="00E0045E" w:rsidRDefault="00E0045E" w:rsidP="00D43DE4">
            <w:pPr>
              <w:spacing w:line="276" w:lineRule="auto"/>
              <w:rPr>
                <w:rFonts w:ascii="宋体" w:cs="宋体"/>
                <w:sz w:val="24"/>
                <w:lang w:val="zh-CN"/>
              </w:rPr>
            </w:pPr>
          </w:p>
        </w:tc>
        <w:tc>
          <w:tcPr>
            <w:tcW w:w="1087" w:type="dxa"/>
            <w:tcBorders>
              <w:right w:val="single" w:sz="12" w:space="0" w:color="auto"/>
            </w:tcBorders>
          </w:tcPr>
          <w:p w:rsidR="00E0045E" w:rsidRDefault="00E0045E" w:rsidP="00D43DE4">
            <w:pPr>
              <w:spacing w:line="276" w:lineRule="auto"/>
              <w:rPr>
                <w:rFonts w:ascii="宋体" w:cs="宋体"/>
                <w:sz w:val="24"/>
                <w:lang w:val="zh-CN"/>
              </w:rPr>
            </w:pPr>
          </w:p>
        </w:tc>
      </w:tr>
      <w:tr w:rsidR="00E0045E" w:rsidTr="00D43DE4">
        <w:trPr>
          <w:jc w:val="center"/>
        </w:trPr>
        <w:tc>
          <w:tcPr>
            <w:tcW w:w="457" w:type="dxa"/>
            <w:tcBorders>
              <w:left w:val="single" w:sz="12" w:space="0" w:color="auto"/>
            </w:tcBorders>
            <w:vAlign w:val="center"/>
          </w:tcPr>
          <w:p w:rsidR="00E0045E" w:rsidRDefault="00E0045E" w:rsidP="00D43DE4">
            <w:pPr>
              <w:spacing w:line="276" w:lineRule="auto"/>
              <w:jc w:val="center"/>
              <w:rPr>
                <w:rFonts w:ascii="宋体" w:cs="宋体"/>
                <w:sz w:val="24"/>
                <w:lang w:val="zh-CN"/>
              </w:rPr>
            </w:pPr>
            <w:r>
              <w:rPr>
                <w:rFonts w:ascii="宋体" w:cs="宋体"/>
                <w:sz w:val="24"/>
                <w:lang w:val="zh-CN"/>
              </w:rPr>
              <w:t>4</w:t>
            </w:r>
          </w:p>
        </w:tc>
        <w:tc>
          <w:tcPr>
            <w:tcW w:w="1680" w:type="dxa"/>
          </w:tcPr>
          <w:p w:rsidR="00E0045E" w:rsidRDefault="00E0045E" w:rsidP="00D43DE4">
            <w:pPr>
              <w:spacing w:line="276" w:lineRule="auto"/>
              <w:rPr>
                <w:rFonts w:ascii="宋体" w:cs="宋体"/>
                <w:sz w:val="24"/>
                <w:lang w:val="zh-CN"/>
              </w:rPr>
            </w:pPr>
          </w:p>
        </w:tc>
        <w:tc>
          <w:tcPr>
            <w:tcW w:w="1555" w:type="dxa"/>
          </w:tcPr>
          <w:p w:rsidR="00E0045E" w:rsidRDefault="00E0045E" w:rsidP="00D43DE4">
            <w:pPr>
              <w:spacing w:line="276" w:lineRule="auto"/>
              <w:rPr>
                <w:rFonts w:ascii="宋体" w:cs="宋体"/>
                <w:sz w:val="24"/>
                <w:lang w:val="zh-CN"/>
              </w:rPr>
            </w:pPr>
          </w:p>
        </w:tc>
        <w:tc>
          <w:tcPr>
            <w:tcW w:w="1640" w:type="dxa"/>
          </w:tcPr>
          <w:p w:rsidR="00E0045E" w:rsidRDefault="00E0045E" w:rsidP="00D43DE4">
            <w:pPr>
              <w:spacing w:line="276" w:lineRule="auto"/>
              <w:rPr>
                <w:rFonts w:ascii="宋体" w:cs="宋体"/>
                <w:sz w:val="24"/>
                <w:lang w:val="zh-CN"/>
              </w:rPr>
            </w:pPr>
          </w:p>
        </w:tc>
        <w:tc>
          <w:tcPr>
            <w:tcW w:w="1254" w:type="dxa"/>
          </w:tcPr>
          <w:p w:rsidR="00E0045E" w:rsidRDefault="00E0045E" w:rsidP="00D43DE4">
            <w:pPr>
              <w:spacing w:line="276" w:lineRule="auto"/>
              <w:rPr>
                <w:rFonts w:ascii="宋体" w:cs="宋体"/>
                <w:sz w:val="24"/>
                <w:lang w:val="zh-CN"/>
              </w:rPr>
            </w:pPr>
          </w:p>
        </w:tc>
        <w:tc>
          <w:tcPr>
            <w:tcW w:w="1189" w:type="dxa"/>
          </w:tcPr>
          <w:p w:rsidR="00E0045E" w:rsidRDefault="00E0045E" w:rsidP="00D43DE4">
            <w:pPr>
              <w:spacing w:line="276" w:lineRule="auto"/>
              <w:rPr>
                <w:rFonts w:ascii="宋体" w:cs="宋体"/>
                <w:sz w:val="24"/>
                <w:lang w:val="zh-CN"/>
              </w:rPr>
            </w:pPr>
          </w:p>
        </w:tc>
        <w:tc>
          <w:tcPr>
            <w:tcW w:w="1087" w:type="dxa"/>
            <w:tcBorders>
              <w:right w:val="single" w:sz="12" w:space="0" w:color="auto"/>
            </w:tcBorders>
          </w:tcPr>
          <w:p w:rsidR="00E0045E" w:rsidRDefault="00E0045E" w:rsidP="00D43DE4">
            <w:pPr>
              <w:spacing w:line="276" w:lineRule="auto"/>
              <w:rPr>
                <w:rFonts w:ascii="宋体" w:cs="宋体"/>
                <w:sz w:val="24"/>
                <w:lang w:val="zh-CN"/>
              </w:rPr>
            </w:pPr>
          </w:p>
        </w:tc>
      </w:tr>
      <w:tr w:rsidR="00E0045E" w:rsidTr="00D43DE4">
        <w:trPr>
          <w:jc w:val="center"/>
        </w:trPr>
        <w:tc>
          <w:tcPr>
            <w:tcW w:w="457" w:type="dxa"/>
            <w:tcBorders>
              <w:left w:val="single" w:sz="12" w:space="0" w:color="auto"/>
            </w:tcBorders>
            <w:vAlign w:val="center"/>
          </w:tcPr>
          <w:p w:rsidR="00E0045E" w:rsidRDefault="00E0045E" w:rsidP="00D43DE4">
            <w:pPr>
              <w:spacing w:line="276" w:lineRule="auto"/>
              <w:jc w:val="center"/>
              <w:rPr>
                <w:rFonts w:ascii="宋体" w:cs="宋体"/>
                <w:sz w:val="24"/>
                <w:lang w:val="zh-CN"/>
              </w:rPr>
            </w:pPr>
            <w:r>
              <w:rPr>
                <w:rFonts w:ascii="宋体" w:cs="宋体"/>
                <w:sz w:val="24"/>
                <w:lang w:val="zh-CN"/>
              </w:rPr>
              <w:t>5</w:t>
            </w:r>
          </w:p>
        </w:tc>
        <w:tc>
          <w:tcPr>
            <w:tcW w:w="1680" w:type="dxa"/>
          </w:tcPr>
          <w:p w:rsidR="00E0045E" w:rsidRDefault="00E0045E" w:rsidP="00D43DE4">
            <w:pPr>
              <w:spacing w:line="276" w:lineRule="auto"/>
              <w:rPr>
                <w:rFonts w:ascii="宋体" w:cs="宋体"/>
                <w:sz w:val="24"/>
                <w:lang w:val="zh-CN"/>
              </w:rPr>
            </w:pPr>
          </w:p>
        </w:tc>
        <w:tc>
          <w:tcPr>
            <w:tcW w:w="1555" w:type="dxa"/>
          </w:tcPr>
          <w:p w:rsidR="00E0045E" w:rsidRDefault="00E0045E" w:rsidP="00D43DE4">
            <w:pPr>
              <w:spacing w:line="276" w:lineRule="auto"/>
              <w:rPr>
                <w:rFonts w:ascii="宋体" w:cs="宋体"/>
                <w:sz w:val="24"/>
                <w:lang w:val="zh-CN"/>
              </w:rPr>
            </w:pPr>
          </w:p>
        </w:tc>
        <w:tc>
          <w:tcPr>
            <w:tcW w:w="1640" w:type="dxa"/>
          </w:tcPr>
          <w:p w:rsidR="00E0045E" w:rsidRDefault="00E0045E" w:rsidP="00D43DE4">
            <w:pPr>
              <w:spacing w:line="276" w:lineRule="auto"/>
              <w:rPr>
                <w:rFonts w:ascii="宋体" w:cs="宋体"/>
                <w:sz w:val="24"/>
                <w:lang w:val="zh-CN"/>
              </w:rPr>
            </w:pPr>
          </w:p>
        </w:tc>
        <w:tc>
          <w:tcPr>
            <w:tcW w:w="1254" w:type="dxa"/>
          </w:tcPr>
          <w:p w:rsidR="00E0045E" w:rsidRDefault="00E0045E" w:rsidP="00D43DE4">
            <w:pPr>
              <w:spacing w:line="276" w:lineRule="auto"/>
              <w:rPr>
                <w:rFonts w:ascii="宋体" w:cs="宋体"/>
                <w:sz w:val="24"/>
                <w:lang w:val="zh-CN"/>
              </w:rPr>
            </w:pPr>
          </w:p>
        </w:tc>
        <w:tc>
          <w:tcPr>
            <w:tcW w:w="1189" w:type="dxa"/>
          </w:tcPr>
          <w:p w:rsidR="00E0045E" w:rsidRDefault="00E0045E" w:rsidP="00D43DE4">
            <w:pPr>
              <w:spacing w:line="276" w:lineRule="auto"/>
              <w:rPr>
                <w:rFonts w:ascii="宋体" w:cs="宋体"/>
                <w:sz w:val="24"/>
                <w:lang w:val="zh-CN"/>
              </w:rPr>
            </w:pPr>
          </w:p>
        </w:tc>
        <w:tc>
          <w:tcPr>
            <w:tcW w:w="1087" w:type="dxa"/>
            <w:tcBorders>
              <w:right w:val="single" w:sz="12" w:space="0" w:color="auto"/>
            </w:tcBorders>
          </w:tcPr>
          <w:p w:rsidR="00E0045E" w:rsidRDefault="00E0045E" w:rsidP="00D43DE4">
            <w:pPr>
              <w:spacing w:line="276" w:lineRule="auto"/>
              <w:rPr>
                <w:rFonts w:ascii="宋体" w:cs="宋体"/>
                <w:sz w:val="24"/>
                <w:lang w:val="zh-CN"/>
              </w:rPr>
            </w:pPr>
          </w:p>
        </w:tc>
      </w:tr>
      <w:tr w:rsidR="00E0045E" w:rsidTr="00D43DE4">
        <w:trPr>
          <w:jc w:val="center"/>
        </w:trPr>
        <w:tc>
          <w:tcPr>
            <w:tcW w:w="457" w:type="dxa"/>
            <w:tcBorders>
              <w:left w:val="single" w:sz="12" w:space="0" w:color="auto"/>
            </w:tcBorders>
            <w:vAlign w:val="center"/>
          </w:tcPr>
          <w:p w:rsidR="00E0045E" w:rsidRDefault="00E0045E" w:rsidP="00D43DE4">
            <w:pPr>
              <w:spacing w:line="276" w:lineRule="auto"/>
              <w:jc w:val="center"/>
              <w:rPr>
                <w:rFonts w:ascii="宋体" w:cs="宋体"/>
                <w:sz w:val="24"/>
                <w:lang w:val="zh-CN"/>
              </w:rPr>
            </w:pPr>
          </w:p>
        </w:tc>
        <w:tc>
          <w:tcPr>
            <w:tcW w:w="1680" w:type="dxa"/>
          </w:tcPr>
          <w:p w:rsidR="00E0045E" w:rsidRDefault="00E0045E" w:rsidP="00D43DE4">
            <w:pPr>
              <w:spacing w:line="276" w:lineRule="auto"/>
              <w:rPr>
                <w:rFonts w:ascii="宋体" w:cs="宋体"/>
                <w:sz w:val="24"/>
                <w:lang w:val="zh-CN"/>
              </w:rPr>
            </w:pPr>
            <w:r>
              <w:rPr>
                <w:rFonts w:ascii="宋体" w:cs="宋体"/>
                <w:sz w:val="24"/>
                <w:lang w:val="zh-CN"/>
              </w:rPr>
              <w:t>……</w:t>
            </w:r>
          </w:p>
        </w:tc>
        <w:tc>
          <w:tcPr>
            <w:tcW w:w="1555" w:type="dxa"/>
          </w:tcPr>
          <w:p w:rsidR="00E0045E" w:rsidRDefault="00E0045E" w:rsidP="00D43DE4">
            <w:pPr>
              <w:spacing w:line="276" w:lineRule="auto"/>
              <w:rPr>
                <w:rFonts w:ascii="宋体" w:cs="宋体"/>
                <w:sz w:val="24"/>
                <w:lang w:val="zh-CN"/>
              </w:rPr>
            </w:pPr>
          </w:p>
        </w:tc>
        <w:tc>
          <w:tcPr>
            <w:tcW w:w="1640" w:type="dxa"/>
          </w:tcPr>
          <w:p w:rsidR="00E0045E" w:rsidRDefault="00E0045E" w:rsidP="00D43DE4">
            <w:pPr>
              <w:spacing w:line="276" w:lineRule="auto"/>
              <w:rPr>
                <w:rFonts w:ascii="宋体" w:cs="宋体"/>
                <w:sz w:val="24"/>
                <w:lang w:val="zh-CN"/>
              </w:rPr>
            </w:pPr>
          </w:p>
        </w:tc>
        <w:tc>
          <w:tcPr>
            <w:tcW w:w="1254" w:type="dxa"/>
          </w:tcPr>
          <w:p w:rsidR="00E0045E" w:rsidRDefault="00E0045E" w:rsidP="00D43DE4">
            <w:pPr>
              <w:spacing w:line="276" w:lineRule="auto"/>
              <w:rPr>
                <w:rFonts w:ascii="宋体" w:cs="宋体"/>
                <w:sz w:val="24"/>
                <w:lang w:val="zh-CN"/>
              </w:rPr>
            </w:pPr>
          </w:p>
        </w:tc>
        <w:tc>
          <w:tcPr>
            <w:tcW w:w="1189" w:type="dxa"/>
          </w:tcPr>
          <w:p w:rsidR="00E0045E" w:rsidRDefault="00E0045E" w:rsidP="00D43DE4">
            <w:pPr>
              <w:spacing w:line="276" w:lineRule="auto"/>
              <w:rPr>
                <w:rFonts w:ascii="宋体" w:cs="宋体"/>
                <w:sz w:val="24"/>
                <w:lang w:val="zh-CN"/>
              </w:rPr>
            </w:pPr>
          </w:p>
        </w:tc>
        <w:tc>
          <w:tcPr>
            <w:tcW w:w="1087" w:type="dxa"/>
            <w:tcBorders>
              <w:right w:val="single" w:sz="12" w:space="0" w:color="auto"/>
            </w:tcBorders>
          </w:tcPr>
          <w:p w:rsidR="00E0045E" w:rsidRDefault="00E0045E" w:rsidP="00D43DE4">
            <w:pPr>
              <w:spacing w:line="276" w:lineRule="auto"/>
              <w:rPr>
                <w:rFonts w:ascii="宋体" w:cs="宋体"/>
                <w:sz w:val="24"/>
                <w:lang w:val="zh-CN"/>
              </w:rPr>
            </w:pPr>
          </w:p>
        </w:tc>
      </w:tr>
      <w:tr w:rsidR="00E0045E" w:rsidTr="00D43DE4">
        <w:trPr>
          <w:jc w:val="center"/>
        </w:trPr>
        <w:tc>
          <w:tcPr>
            <w:tcW w:w="457" w:type="dxa"/>
            <w:tcBorders>
              <w:left w:val="single" w:sz="12" w:space="0" w:color="auto"/>
            </w:tcBorders>
            <w:vAlign w:val="center"/>
          </w:tcPr>
          <w:p w:rsidR="00E0045E" w:rsidRDefault="00E0045E" w:rsidP="00D43DE4">
            <w:pPr>
              <w:spacing w:line="276" w:lineRule="auto"/>
              <w:jc w:val="center"/>
              <w:rPr>
                <w:rFonts w:ascii="宋体" w:cs="宋体"/>
                <w:sz w:val="24"/>
                <w:lang w:val="zh-CN"/>
              </w:rPr>
            </w:pPr>
          </w:p>
        </w:tc>
        <w:tc>
          <w:tcPr>
            <w:tcW w:w="1680" w:type="dxa"/>
          </w:tcPr>
          <w:p w:rsidR="00E0045E" w:rsidRDefault="00E0045E" w:rsidP="00D43DE4">
            <w:pPr>
              <w:spacing w:line="276" w:lineRule="auto"/>
              <w:rPr>
                <w:rFonts w:ascii="宋体" w:cs="宋体"/>
                <w:sz w:val="24"/>
                <w:lang w:val="zh-CN"/>
              </w:rPr>
            </w:pPr>
          </w:p>
        </w:tc>
        <w:tc>
          <w:tcPr>
            <w:tcW w:w="1555" w:type="dxa"/>
          </w:tcPr>
          <w:p w:rsidR="00E0045E" w:rsidRDefault="00E0045E" w:rsidP="00D43DE4">
            <w:pPr>
              <w:spacing w:line="276" w:lineRule="auto"/>
              <w:rPr>
                <w:rFonts w:ascii="宋体" w:cs="宋体"/>
                <w:sz w:val="24"/>
                <w:lang w:val="zh-CN"/>
              </w:rPr>
            </w:pPr>
          </w:p>
        </w:tc>
        <w:tc>
          <w:tcPr>
            <w:tcW w:w="1640" w:type="dxa"/>
          </w:tcPr>
          <w:p w:rsidR="00E0045E" w:rsidRDefault="00E0045E" w:rsidP="00D43DE4">
            <w:pPr>
              <w:spacing w:line="276" w:lineRule="auto"/>
              <w:rPr>
                <w:rFonts w:ascii="宋体" w:cs="宋体"/>
                <w:sz w:val="24"/>
                <w:lang w:val="zh-CN"/>
              </w:rPr>
            </w:pPr>
          </w:p>
        </w:tc>
        <w:tc>
          <w:tcPr>
            <w:tcW w:w="1254" w:type="dxa"/>
          </w:tcPr>
          <w:p w:rsidR="00E0045E" w:rsidRDefault="00E0045E" w:rsidP="00D43DE4">
            <w:pPr>
              <w:spacing w:line="276" w:lineRule="auto"/>
              <w:rPr>
                <w:rFonts w:ascii="宋体" w:cs="宋体"/>
                <w:sz w:val="24"/>
                <w:lang w:val="zh-CN"/>
              </w:rPr>
            </w:pPr>
          </w:p>
        </w:tc>
        <w:tc>
          <w:tcPr>
            <w:tcW w:w="1189" w:type="dxa"/>
          </w:tcPr>
          <w:p w:rsidR="00E0045E" w:rsidRDefault="00E0045E" w:rsidP="00D43DE4">
            <w:pPr>
              <w:spacing w:line="276" w:lineRule="auto"/>
              <w:rPr>
                <w:rFonts w:ascii="宋体" w:cs="宋体"/>
                <w:sz w:val="24"/>
                <w:lang w:val="zh-CN"/>
              </w:rPr>
            </w:pPr>
          </w:p>
        </w:tc>
        <w:tc>
          <w:tcPr>
            <w:tcW w:w="1087" w:type="dxa"/>
            <w:tcBorders>
              <w:right w:val="single" w:sz="12" w:space="0" w:color="auto"/>
            </w:tcBorders>
          </w:tcPr>
          <w:p w:rsidR="00E0045E" w:rsidRDefault="00E0045E" w:rsidP="00D43DE4">
            <w:pPr>
              <w:spacing w:line="276" w:lineRule="auto"/>
              <w:rPr>
                <w:rFonts w:ascii="宋体" w:cs="宋体"/>
                <w:sz w:val="24"/>
                <w:lang w:val="zh-CN"/>
              </w:rPr>
            </w:pPr>
          </w:p>
        </w:tc>
      </w:tr>
      <w:tr w:rsidR="00E0045E" w:rsidTr="00D43DE4">
        <w:trPr>
          <w:jc w:val="center"/>
        </w:trPr>
        <w:tc>
          <w:tcPr>
            <w:tcW w:w="457" w:type="dxa"/>
            <w:tcBorders>
              <w:left w:val="single" w:sz="12" w:space="0" w:color="auto"/>
            </w:tcBorders>
            <w:vAlign w:val="center"/>
          </w:tcPr>
          <w:p w:rsidR="00E0045E" w:rsidRDefault="00E0045E" w:rsidP="00D43DE4">
            <w:pPr>
              <w:spacing w:line="276" w:lineRule="auto"/>
              <w:jc w:val="center"/>
              <w:rPr>
                <w:rFonts w:ascii="宋体" w:cs="宋体"/>
                <w:sz w:val="24"/>
                <w:lang w:val="zh-CN"/>
              </w:rPr>
            </w:pPr>
          </w:p>
        </w:tc>
        <w:tc>
          <w:tcPr>
            <w:tcW w:w="1680" w:type="dxa"/>
          </w:tcPr>
          <w:p w:rsidR="00E0045E" w:rsidRDefault="00E0045E" w:rsidP="00D43DE4">
            <w:pPr>
              <w:spacing w:line="276" w:lineRule="auto"/>
              <w:rPr>
                <w:rFonts w:ascii="宋体" w:cs="宋体"/>
                <w:sz w:val="24"/>
                <w:lang w:val="zh-CN"/>
              </w:rPr>
            </w:pPr>
          </w:p>
        </w:tc>
        <w:tc>
          <w:tcPr>
            <w:tcW w:w="1555" w:type="dxa"/>
          </w:tcPr>
          <w:p w:rsidR="00E0045E" w:rsidRDefault="00E0045E" w:rsidP="00D43DE4">
            <w:pPr>
              <w:spacing w:line="276" w:lineRule="auto"/>
              <w:rPr>
                <w:rFonts w:ascii="宋体" w:cs="宋体"/>
                <w:sz w:val="24"/>
                <w:lang w:val="zh-CN"/>
              </w:rPr>
            </w:pPr>
          </w:p>
        </w:tc>
        <w:tc>
          <w:tcPr>
            <w:tcW w:w="1640" w:type="dxa"/>
          </w:tcPr>
          <w:p w:rsidR="00E0045E" w:rsidRDefault="00E0045E" w:rsidP="00D43DE4">
            <w:pPr>
              <w:spacing w:line="276" w:lineRule="auto"/>
              <w:rPr>
                <w:rFonts w:ascii="宋体" w:cs="宋体"/>
                <w:sz w:val="24"/>
                <w:lang w:val="zh-CN"/>
              </w:rPr>
            </w:pPr>
          </w:p>
        </w:tc>
        <w:tc>
          <w:tcPr>
            <w:tcW w:w="1254" w:type="dxa"/>
          </w:tcPr>
          <w:p w:rsidR="00E0045E" w:rsidRDefault="00E0045E" w:rsidP="00D43DE4">
            <w:pPr>
              <w:spacing w:line="276" w:lineRule="auto"/>
              <w:rPr>
                <w:rFonts w:ascii="宋体" w:cs="宋体"/>
                <w:sz w:val="24"/>
                <w:lang w:val="zh-CN"/>
              </w:rPr>
            </w:pPr>
          </w:p>
        </w:tc>
        <w:tc>
          <w:tcPr>
            <w:tcW w:w="1189" w:type="dxa"/>
          </w:tcPr>
          <w:p w:rsidR="00E0045E" w:rsidRDefault="00E0045E" w:rsidP="00D43DE4">
            <w:pPr>
              <w:spacing w:line="276" w:lineRule="auto"/>
              <w:rPr>
                <w:rFonts w:ascii="宋体" w:cs="宋体"/>
                <w:sz w:val="24"/>
                <w:lang w:val="zh-CN"/>
              </w:rPr>
            </w:pPr>
          </w:p>
        </w:tc>
        <w:tc>
          <w:tcPr>
            <w:tcW w:w="1087" w:type="dxa"/>
            <w:tcBorders>
              <w:right w:val="single" w:sz="12" w:space="0" w:color="auto"/>
            </w:tcBorders>
          </w:tcPr>
          <w:p w:rsidR="00E0045E" w:rsidRDefault="00E0045E" w:rsidP="00D43DE4">
            <w:pPr>
              <w:spacing w:line="276" w:lineRule="auto"/>
              <w:rPr>
                <w:rFonts w:ascii="宋体" w:cs="宋体"/>
                <w:sz w:val="24"/>
                <w:lang w:val="zh-CN"/>
              </w:rPr>
            </w:pPr>
          </w:p>
        </w:tc>
      </w:tr>
      <w:tr w:rsidR="00E0045E" w:rsidTr="00D43DE4">
        <w:trPr>
          <w:jc w:val="center"/>
        </w:trPr>
        <w:tc>
          <w:tcPr>
            <w:tcW w:w="457" w:type="dxa"/>
            <w:tcBorders>
              <w:left w:val="single" w:sz="12" w:space="0" w:color="auto"/>
            </w:tcBorders>
            <w:vAlign w:val="center"/>
          </w:tcPr>
          <w:p w:rsidR="00E0045E" w:rsidRDefault="00E0045E" w:rsidP="00D43DE4">
            <w:pPr>
              <w:spacing w:line="276" w:lineRule="auto"/>
              <w:jc w:val="center"/>
              <w:rPr>
                <w:rFonts w:ascii="宋体" w:cs="宋体"/>
                <w:sz w:val="24"/>
                <w:lang w:val="zh-CN"/>
              </w:rPr>
            </w:pPr>
          </w:p>
        </w:tc>
        <w:tc>
          <w:tcPr>
            <w:tcW w:w="1680" w:type="dxa"/>
          </w:tcPr>
          <w:p w:rsidR="00E0045E" w:rsidRDefault="00E0045E" w:rsidP="00D43DE4">
            <w:pPr>
              <w:spacing w:line="276" w:lineRule="auto"/>
              <w:rPr>
                <w:rFonts w:ascii="宋体" w:cs="宋体"/>
                <w:sz w:val="24"/>
                <w:lang w:val="zh-CN"/>
              </w:rPr>
            </w:pPr>
          </w:p>
        </w:tc>
        <w:tc>
          <w:tcPr>
            <w:tcW w:w="1555" w:type="dxa"/>
          </w:tcPr>
          <w:p w:rsidR="00E0045E" w:rsidRDefault="00E0045E" w:rsidP="00D43DE4">
            <w:pPr>
              <w:spacing w:line="276" w:lineRule="auto"/>
              <w:rPr>
                <w:rFonts w:ascii="宋体" w:cs="宋体"/>
                <w:sz w:val="24"/>
                <w:lang w:val="zh-CN"/>
              </w:rPr>
            </w:pPr>
          </w:p>
        </w:tc>
        <w:tc>
          <w:tcPr>
            <w:tcW w:w="1640" w:type="dxa"/>
          </w:tcPr>
          <w:p w:rsidR="00E0045E" w:rsidRDefault="00E0045E" w:rsidP="00D43DE4">
            <w:pPr>
              <w:spacing w:line="276" w:lineRule="auto"/>
              <w:rPr>
                <w:rFonts w:ascii="宋体" w:cs="宋体"/>
                <w:sz w:val="24"/>
                <w:lang w:val="zh-CN"/>
              </w:rPr>
            </w:pPr>
          </w:p>
        </w:tc>
        <w:tc>
          <w:tcPr>
            <w:tcW w:w="1254" w:type="dxa"/>
          </w:tcPr>
          <w:p w:rsidR="00E0045E" w:rsidRDefault="00E0045E" w:rsidP="00D43DE4">
            <w:pPr>
              <w:spacing w:line="276" w:lineRule="auto"/>
              <w:rPr>
                <w:rFonts w:ascii="宋体" w:cs="宋体"/>
                <w:sz w:val="24"/>
                <w:lang w:val="zh-CN"/>
              </w:rPr>
            </w:pPr>
          </w:p>
        </w:tc>
        <w:tc>
          <w:tcPr>
            <w:tcW w:w="1189" w:type="dxa"/>
          </w:tcPr>
          <w:p w:rsidR="00E0045E" w:rsidRDefault="00E0045E" w:rsidP="00D43DE4">
            <w:pPr>
              <w:spacing w:line="276" w:lineRule="auto"/>
              <w:rPr>
                <w:rFonts w:ascii="宋体" w:cs="宋体"/>
                <w:sz w:val="24"/>
                <w:lang w:val="zh-CN"/>
              </w:rPr>
            </w:pPr>
          </w:p>
        </w:tc>
        <w:tc>
          <w:tcPr>
            <w:tcW w:w="1087" w:type="dxa"/>
            <w:tcBorders>
              <w:right w:val="single" w:sz="12" w:space="0" w:color="auto"/>
            </w:tcBorders>
          </w:tcPr>
          <w:p w:rsidR="00E0045E" w:rsidRDefault="00E0045E" w:rsidP="00D43DE4">
            <w:pPr>
              <w:spacing w:line="276" w:lineRule="auto"/>
              <w:rPr>
                <w:rFonts w:ascii="宋体" w:cs="宋体"/>
                <w:sz w:val="24"/>
                <w:lang w:val="zh-CN"/>
              </w:rPr>
            </w:pPr>
          </w:p>
        </w:tc>
      </w:tr>
      <w:tr w:rsidR="00E0045E" w:rsidTr="00D43DE4">
        <w:trPr>
          <w:jc w:val="center"/>
        </w:trPr>
        <w:tc>
          <w:tcPr>
            <w:tcW w:w="457" w:type="dxa"/>
            <w:tcBorders>
              <w:left w:val="single" w:sz="12" w:space="0" w:color="auto"/>
            </w:tcBorders>
            <w:vAlign w:val="center"/>
          </w:tcPr>
          <w:p w:rsidR="00E0045E" w:rsidRDefault="00E0045E" w:rsidP="00D43DE4">
            <w:pPr>
              <w:spacing w:line="276" w:lineRule="auto"/>
              <w:jc w:val="center"/>
              <w:rPr>
                <w:rFonts w:ascii="宋体" w:cs="宋体"/>
                <w:sz w:val="24"/>
                <w:lang w:val="zh-CN"/>
              </w:rPr>
            </w:pPr>
          </w:p>
        </w:tc>
        <w:tc>
          <w:tcPr>
            <w:tcW w:w="1680" w:type="dxa"/>
          </w:tcPr>
          <w:p w:rsidR="00E0045E" w:rsidRDefault="00E0045E" w:rsidP="00D43DE4">
            <w:pPr>
              <w:spacing w:line="276" w:lineRule="auto"/>
              <w:rPr>
                <w:rFonts w:ascii="宋体" w:cs="宋体"/>
                <w:sz w:val="24"/>
                <w:lang w:val="zh-CN"/>
              </w:rPr>
            </w:pPr>
          </w:p>
        </w:tc>
        <w:tc>
          <w:tcPr>
            <w:tcW w:w="1555" w:type="dxa"/>
          </w:tcPr>
          <w:p w:rsidR="00E0045E" w:rsidRDefault="00E0045E" w:rsidP="00D43DE4">
            <w:pPr>
              <w:spacing w:line="276" w:lineRule="auto"/>
              <w:rPr>
                <w:rFonts w:ascii="宋体" w:cs="宋体"/>
                <w:sz w:val="24"/>
                <w:lang w:val="zh-CN"/>
              </w:rPr>
            </w:pPr>
          </w:p>
        </w:tc>
        <w:tc>
          <w:tcPr>
            <w:tcW w:w="1640" w:type="dxa"/>
          </w:tcPr>
          <w:p w:rsidR="00E0045E" w:rsidRDefault="00E0045E" w:rsidP="00D43DE4">
            <w:pPr>
              <w:spacing w:line="276" w:lineRule="auto"/>
              <w:rPr>
                <w:rFonts w:ascii="宋体" w:cs="宋体"/>
                <w:sz w:val="24"/>
                <w:lang w:val="zh-CN"/>
              </w:rPr>
            </w:pPr>
          </w:p>
        </w:tc>
        <w:tc>
          <w:tcPr>
            <w:tcW w:w="1254" w:type="dxa"/>
          </w:tcPr>
          <w:p w:rsidR="00E0045E" w:rsidRDefault="00E0045E" w:rsidP="00D43DE4">
            <w:pPr>
              <w:spacing w:line="276" w:lineRule="auto"/>
              <w:rPr>
                <w:rFonts w:ascii="宋体" w:cs="宋体"/>
                <w:sz w:val="24"/>
                <w:lang w:val="zh-CN"/>
              </w:rPr>
            </w:pPr>
          </w:p>
        </w:tc>
        <w:tc>
          <w:tcPr>
            <w:tcW w:w="1189" w:type="dxa"/>
          </w:tcPr>
          <w:p w:rsidR="00E0045E" w:rsidRDefault="00E0045E" w:rsidP="00D43DE4">
            <w:pPr>
              <w:spacing w:line="276" w:lineRule="auto"/>
              <w:rPr>
                <w:rFonts w:ascii="宋体" w:cs="宋体"/>
                <w:sz w:val="24"/>
                <w:lang w:val="zh-CN"/>
              </w:rPr>
            </w:pPr>
          </w:p>
        </w:tc>
        <w:tc>
          <w:tcPr>
            <w:tcW w:w="1087" w:type="dxa"/>
            <w:tcBorders>
              <w:right w:val="single" w:sz="12" w:space="0" w:color="auto"/>
            </w:tcBorders>
          </w:tcPr>
          <w:p w:rsidR="00E0045E" w:rsidRDefault="00E0045E" w:rsidP="00D43DE4">
            <w:pPr>
              <w:spacing w:line="276" w:lineRule="auto"/>
              <w:rPr>
                <w:rFonts w:ascii="宋体" w:cs="宋体"/>
                <w:sz w:val="24"/>
                <w:lang w:val="zh-CN"/>
              </w:rPr>
            </w:pPr>
          </w:p>
        </w:tc>
      </w:tr>
      <w:tr w:rsidR="00E0045E" w:rsidTr="00D43DE4">
        <w:trPr>
          <w:jc w:val="center"/>
        </w:trPr>
        <w:tc>
          <w:tcPr>
            <w:tcW w:w="457" w:type="dxa"/>
            <w:tcBorders>
              <w:left w:val="single" w:sz="12" w:space="0" w:color="auto"/>
              <w:bottom w:val="single" w:sz="12" w:space="0" w:color="auto"/>
            </w:tcBorders>
            <w:vAlign w:val="center"/>
          </w:tcPr>
          <w:p w:rsidR="00E0045E" w:rsidRDefault="00E0045E" w:rsidP="00D43DE4">
            <w:pPr>
              <w:spacing w:line="276" w:lineRule="auto"/>
              <w:jc w:val="center"/>
              <w:rPr>
                <w:rFonts w:ascii="宋体" w:cs="宋体"/>
                <w:sz w:val="24"/>
                <w:lang w:val="zh-CN"/>
              </w:rPr>
            </w:pPr>
          </w:p>
        </w:tc>
        <w:tc>
          <w:tcPr>
            <w:tcW w:w="1680" w:type="dxa"/>
            <w:tcBorders>
              <w:bottom w:val="single" w:sz="12" w:space="0" w:color="auto"/>
            </w:tcBorders>
          </w:tcPr>
          <w:p w:rsidR="00E0045E" w:rsidRDefault="00E0045E" w:rsidP="00D43DE4">
            <w:pPr>
              <w:spacing w:line="276" w:lineRule="auto"/>
              <w:rPr>
                <w:rFonts w:ascii="宋体" w:cs="宋体"/>
                <w:sz w:val="24"/>
                <w:lang w:val="zh-CN"/>
              </w:rPr>
            </w:pPr>
          </w:p>
        </w:tc>
        <w:tc>
          <w:tcPr>
            <w:tcW w:w="1555" w:type="dxa"/>
            <w:tcBorders>
              <w:bottom w:val="single" w:sz="12" w:space="0" w:color="auto"/>
            </w:tcBorders>
          </w:tcPr>
          <w:p w:rsidR="00E0045E" w:rsidRDefault="00E0045E" w:rsidP="00D43DE4">
            <w:pPr>
              <w:spacing w:line="276" w:lineRule="auto"/>
              <w:rPr>
                <w:rFonts w:ascii="宋体" w:cs="宋体"/>
                <w:sz w:val="24"/>
                <w:lang w:val="zh-CN"/>
              </w:rPr>
            </w:pPr>
          </w:p>
        </w:tc>
        <w:tc>
          <w:tcPr>
            <w:tcW w:w="1640" w:type="dxa"/>
            <w:tcBorders>
              <w:bottom w:val="single" w:sz="12" w:space="0" w:color="auto"/>
            </w:tcBorders>
          </w:tcPr>
          <w:p w:rsidR="00E0045E" w:rsidRDefault="00E0045E" w:rsidP="00D43DE4">
            <w:pPr>
              <w:spacing w:line="276" w:lineRule="auto"/>
              <w:rPr>
                <w:rFonts w:ascii="宋体" w:cs="宋体"/>
                <w:sz w:val="24"/>
                <w:lang w:val="zh-CN"/>
              </w:rPr>
            </w:pPr>
          </w:p>
        </w:tc>
        <w:tc>
          <w:tcPr>
            <w:tcW w:w="1254" w:type="dxa"/>
            <w:tcBorders>
              <w:bottom w:val="single" w:sz="12" w:space="0" w:color="auto"/>
            </w:tcBorders>
          </w:tcPr>
          <w:p w:rsidR="00E0045E" w:rsidRDefault="00E0045E" w:rsidP="00D43DE4">
            <w:pPr>
              <w:spacing w:line="276" w:lineRule="auto"/>
              <w:rPr>
                <w:rFonts w:ascii="宋体" w:cs="宋体"/>
                <w:sz w:val="24"/>
                <w:lang w:val="zh-CN"/>
              </w:rPr>
            </w:pPr>
          </w:p>
        </w:tc>
        <w:tc>
          <w:tcPr>
            <w:tcW w:w="1189" w:type="dxa"/>
            <w:tcBorders>
              <w:bottom w:val="single" w:sz="12" w:space="0" w:color="auto"/>
            </w:tcBorders>
          </w:tcPr>
          <w:p w:rsidR="00E0045E" w:rsidRDefault="00E0045E" w:rsidP="00D43DE4">
            <w:pPr>
              <w:spacing w:line="276" w:lineRule="auto"/>
              <w:rPr>
                <w:rFonts w:ascii="宋体" w:cs="宋体"/>
                <w:sz w:val="24"/>
                <w:lang w:val="zh-CN"/>
              </w:rPr>
            </w:pPr>
          </w:p>
        </w:tc>
        <w:tc>
          <w:tcPr>
            <w:tcW w:w="1087" w:type="dxa"/>
            <w:tcBorders>
              <w:bottom w:val="single" w:sz="12" w:space="0" w:color="auto"/>
              <w:right w:val="single" w:sz="12" w:space="0" w:color="auto"/>
            </w:tcBorders>
          </w:tcPr>
          <w:p w:rsidR="00E0045E" w:rsidRDefault="00E0045E" w:rsidP="00D43DE4">
            <w:pPr>
              <w:spacing w:line="276" w:lineRule="auto"/>
              <w:rPr>
                <w:rFonts w:ascii="宋体" w:cs="宋体"/>
                <w:sz w:val="24"/>
                <w:lang w:val="zh-CN"/>
              </w:rPr>
            </w:pPr>
          </w:p>
        </w:tc>
      </w:tr>
    </w:tbl>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r>
        <w:rPr>
          <w:rFonts w:ascii="宋体" w:cs="宋体" w:hint="eastAsia"/>
          <w:sz w:val="24"/>
          <w:lang w:val="zh-CN"/>
        </w:rPr>
        <w:t>法人或其授权代表签字：</w:t>
      </w: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r>
        <w:rPr>
          <w:rFonts w:ascii="宋体" w:cs="宋体" w:hint="eastAsia"/>
          <w:sz w:val="24"/>
          <w:lang w:val="zh-CN"/>
        </w:rPr>
        <w:t>注：投标货物或商务条款存在偏差的必须如实填写本表，否则可能导致废标。</w:t>
      </w: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360" w:lineRule="auto"/>
        <w:jc w:val="center"/>
        <w:rPr>
          <w:rFonts w:ascii="宋体" w:cs="宋体"/>
          <w:sz w:val="24"/>
          <w:lang w:val="zh-CN"/>
        </w:rPr>
      </w:pPr>
      <w:r>
        <w:rPr>
          <w:rFonts w:ascii="宋体" w:cs="宋体" w:hint="eastAsia"/>
          <w:sz w:val="24"/>
          <w:lang w:val="zh-CN"/>
        </w:rPr>
        <w:t>6.售后服务计划</w:t>
      </w:r>
    </w:p>
    <w:p w:rsidR="00E0045E" w:rsidRDefault="00E0045E" w:rsidP="00E0045E">
      <w:pPr>
        <w:autoSpaceDE w:val="0"/>
        <w:autoSpaceDN w:val="0"/>
        <w:adjustRightInd w:val="0"/>
        <w:spacing w:line="360" w:lineRule="auto"/>
        <w:jc w:val="center"/>
        <w:rPr>
          <w:rFonts w:ascii="宋体" w:cs="宋体"/>
          <w:sz w:val="24"/>
          <w:lang w:val="zh-CN"/>
        </w:rPr>
      </w:pPr>
    </w:p>
    <w:p w:rsidR="00E0045E" w:rsidRDefault="00E0045E" w:rsidP="00E0045E">
      <w:pPr>
        <w:spacing w:line="360" w:lineRule="auto"/>
        <w:rPr>
          <w:rFonts w:ascii="宋体" w:cs="宋体"/>
          <w:sz w:val="24"/>
          <w:lang w:val="zh-CN"/>
        </w:rPr>
      </w:pPr>
      <w:r>
        <w:rPr>
          <w:rFonts w:ascii="宋体" w:cs="宋体" w:hint="eastAsia"/>
          <w:sz w:val="24"/>
          <w:lang w:val="zh-CN"/>
        </w:rPr>
        <w:t>投标人必须提供但不限于提供以下内容：</w:t>
      </w:r>
    </w:p>
    <w:p w:rsidR="00E0045E" w:rsidRDefault="00E0045E" w:rsidP="00E0045E">
      <w:pPr>
        <w:numPr>
          <w:ilvl w:val="3"/>
          <w:numId w:val="29"/>
        </w:numPr>
        <w:tabs>
          <w:tab w:val="left" w:pos="720"/>
          <w:tab w:val="left" w:pos="885"/>
        </w:tabs>
        <w:spacing w:line="360" w:lineRule="auto"/>
        <w:ind w:left="720" w:hanging="720"/>
        <w:rPr>
          <w:rFonts w:ascii="宋体" w:cs="宋体"/>
          <w:sz w:val="24"/>
          <w:lang w:val="zh-CN"/>
        </w:rPr>
      </w:pPr>
      <w:r>
        <w:rPr>
          <w:rFonts w:ascii="宋体" w:cs="宋体" w:hint="eastAsia"/>
          <w:sz w:val="24"/>
          <w:lang w:val="zh-CN"/>
        </w:rPr>
        <w:t>详细说明售后服务的内容、形式、含免费维修时间、解决质量或操作问题的响应时间、解决问题时间、维修单位名称、地点及人员配置。</w:t>
      </w:r>
    </w:p>
    <w:p w:rsidR="00E0045E" w:rsidRDefault="00E0045E" w:rsidP="00E0045E">
      <w:pPr>
        <w:numPr>
          <w:ilvl w:val="3"/>
          <w:numId w:val="29"/>
        </w:numPr>
        <w:tabs>
          <w:tab w:val="left" w:pos="720"/>
          <w:tab w:val="left" w:pos="885"/>
        </w:tabs>
        <w:spacing w:line="360" w:lineRule="auto"/>
        <w:ind w:left="720" w:hanging="720"/>
        <w:rPr>
          <w:rFonts w:ascii="宋体" w:cs="宋体"/>
          <w:sz w:val="24"/>
          <w:lang w:val="zh-CN"/>
        </w:rPr>
      </w:pPr>
      <w:r>
        <w:rPr>
          <w:rFonts w:ascii="宋体" w:cs="宋体" w:hint="eastAsia"/>
          <w:sz w:val="24"/>
          <w:lang w:val="zh-CN"/>
        </w:rPr>
        <w:t>技术培训、质量保证措施。</w:t>
      </w:r>
    </w:p>
    <w:p w:rsidR="00E0045E" w:rsidRDefault="00E0045E" w:rsidP="00E0045E">
      <w:pPr>
        <w:numPr>
          <w:ilvl w:val="3"/>
          <w:numId w:val="29"/>
        </w:numPr>
        <w:tabs>
          <w:tab w:val="left" w:pos="720"/>
          <w:tab w:val="left" w:pos="885"/>
        </w:tabs>
        <w:spacing w:line="360" w:lineRule="auto"/>
        <w:ind w:left="720" w:hanging="720"/>
        <w:rPr>
          <w:rFonts w:ascii="宋体" w:cs="宋体"/>
          <w:sz w:val="24"/>
          <w:lang w:val="zh-CN"/>
        </w:rPr>
      </w:pPr>
      <w:r>
        <w:rPr>
          <w:rFonts w:ascii="宋体" w:cs="宋体" w:hint="eastAsia"/>
          <w:sz w:val="24"/>
          <w:lang w:val="zh-CN"/>
        </w:rPr>
        <w:t>该次项目所提供的其它免费物品或服务。</w:t>
      </w:r>
    </w:p>
    <w:p w:rsidR="00E0045E" w:rsidRDefault="00E0045E" w:rsidP="00E0045E">
      <w:pPr>
        <w:numPr>
          <w:ilvl w:val="3"/>
          <w:numId w:val="29"/>
        </w:numPr>
        <w:tabs>
          <w:tab w:val="left" w:pos="720"/>
          <w:tab w:val="left" w:pos="885"/>
        </w:tabs>
        <w:spacing w:line="360" w:lineRule="auto"/>
        <w:jc w:val="left"/>
        <w:rPr>
          <w:rFonts w:ascii="宋体" w:cs="宋体"/>
          <w:sz w:val="24"/>
          <w:lang w:val="zh-CN"/>
        </w:rPr>
      </w:pPr>
      <w:r>
        <w:rPr>
          <w:rFonts w:ascii="宋体" w:cs="宋体" w:hint="eastAsia"/>
          <w:sz w:val="24"/>
          <w:lang w:val="zh-CN"/>
        </w:rPr>
        <w:t>保质期内外运行所需的随机备件、备品备件和易损件，应详细列出名称、规格、数量及单价。</w:t>
      </w:r>
    </w:p>
    <w:p w:rsidR="00E0045E" w:rsidRDefault="00E0045E" w:rsidP="00E0045E">
      <w:pPr>
        <w:tabs>
          <w:tab w:val="left" w:pos="720"/>
        </w:tabs>
        <w:spacing w:line="360" w:lineRule="auto"/>
        <w:ind w:left="720"/>
        <w:jc w:val="left"/>
        <w:rPr>
          <w:rFonts w:ascii="宋体" w:cs="宋体"/>
          <w:sz w:val="24"/>
          <w:lang w:val="zh-CN"/>
        </w:rPr>
      </w:pPr>
    </w:p>
    <w:p w:rsidR="00E0045E" w:rsidRDefault="00E0045E" w:rsidP="00E0045E">
      <w:pPr>
        <w:autoSpaceDE w:val="0"/>
        <w:autoSpaceDN w:val="0"/>
        <w:adjustRightInd w:val="0"/>
        <w:spacing w:line="360" w:lineRule="auto"/>
        <w:jc w:val="left"/>
        <w:rPr>
          <w:rFonts w:ascii="宋体" w:cs="宋体"/>
          <w:sz w:val="24"/>
          <w:lang w:val="zh-CN"/>
        </w:rPr>
      </w:pPr>
      <w:r>
        <w:rPr>
          <w:rFonts w:ascii="宋体" w:cs="宋体" w:hint="eastAsia"/>
          <w:sz w:val="24"/>
          <w:lang w:val="zh-CN"/>
        </w:rPr>
        <w:t>法人或其授权代表签字：</w:t>
      </w:r>
      <w:r>
        <w:rPr>
          <w:rFonts w:ascii="宋体" w:cs="宋体"/>
          <w:sz w:val="24"/>
          <w:lang w:val="zh-CN"/>
        </w:rPr>
        <w:t xml:space="preserve">                   </w:t>
      </w:r>
      <w:r>
        <w:rPr>
          <w:rFonts w:ascii="宋体" w:cs="宋体" w:hint="eastAsia"/>
          <w:sz w:val="24"/>
          <w:lang w:val="zh-CN"/>
        </w:rPr>
        <w:t xml:space="preserve">投标单位公章： </w:t>
      </w:r>
    </w:p>
    <w:p w:rsidR="00E0045E" w:rsidRDefault="00E0045E" w:rsidP="00E0045E">
      <w:pPr>
        <w:tabs>
          <w:tab w:val="left" w:pos="840"/>
        </w:tabs>
        <w:autoSpaceDE w:val="0"/>
        <w:autoSpaceDN w:val="0"/>
        <w:adjustRightInd w:val="0"/>
        <w:spacing w:line="360" w:lineRule="auto"/>
        <w:ind w:firstLineChars="200" w:firstLine="480"/>
        <w:jc w:val="left"/>
        <w:rPr>
          <w:rFonts w:ascii="宋体" w:cs="宋体"/>
          <w:sz w:val="24"/>
          <w:lang w:val="zh-CN"/>
        </w:rPr>
      </w:pPr>
      <w:r>
        <w:rPr>
          <w:rFonts w:ascii="宋体" w:cs="宋体" w:hint="eastAsia"/>
          <w:sz w:val="24"/>
          <w:lang w:val="zh-CN"/>
        </w:rPr>
        <w:t>职务：</w:t>
      </w:r>
      <w:r>
        <w:rPr>
          <w:rFonts w:ascii="宋体" w:cs="宋体"/>
          <w:sz w:val="24"/>
          <w:lang w:val="zh-CN"/>
        </w:rPr>
        <w:t xml:space="preserve">                              </w:t>
      </w:r>
      <w:r>
        <w:rPr>
          <w:rFonts w:ascii="宋体" w:cs="宋体" w:hint="eastAsia"/>
          <w:sz w:val="24"/>
          <w:lang w:val="zh-CN"/>
        </w:rPr>
        <w:t>日期：</w:t>
      </w:r>
    </w:p>
    <w:p w:rsidR="00E0045E" w:rsidRDefault="00E0045E" w:rsidP="00E0045E">
      <w:pPr>
        <w:keepNext/>
        <w:keepLines/>
        <w:spacing w:before="260" w:after="260" w:line="360" w:lineRule="auto"/>
        <w:ind w:left="420"/>
        <w:jc w:val="center"/>
        <w:outlineLvl w:val="2"/>
        <w:rPr>
          <w:rFonts w:ascii="宋体" w:cs="宋体"/>
          <w:sz w:val="24"/>
          <w:lang w:val="zh-CN"/>
        </w:rPr>
      </w:pPr>
      <w:r>
        <w:rPr>
          <w:rFonts w:ascii="宋体" w:cs="宋体"/>
          <w:sz w:val="24"/>
          <w:lang w:val="zh-CN"/>
        </w:rPr>
        <w:br w:type="page"/>
      </w:r>
      <w:r>
        <w:rPr>
          <w:rFonts w:ascii="宋体" w:cs="宋体" w:hint="eastAsia"/>
          <w:sz w:val="24"/>
          <w:lang w:val="zh-CN"/>
        </w:rPr>
        <w:lastRenderedPageBreak/>
        <w:t>7.投标人及投标产品简介</w:t>
      </w:r>
    </w:p>
    <w:p w:rsidR="00E0045E" w:rsidRDefault="00E0045E" w:rsidP="00E0045E">
      <w:pPr>
        <w:autoSpaceDE w:val="0"/>
        <w:autoSpaceDN w:val="0"/>
        <w:adjustRightInd w:val="0"/>
        <w:spacing w:line="360" w:lineRule="auto"/>
        <w:ind w:leftChars="100" w:left="210"/>
        <w:rPr>
          <w:rFonts w:ascii="宋体" w:cs="宋体"/>
          <w:sz w:val="24"/>
          <w:lang w:val="zh-CN"/>
        </w:rPr>
      </w:pPr>
    </w:p>
    <w:p w:rsidR="00E0045E" w:rsidRDefault="00E0045E" w:rsidP="00E0045E">
      <w:pPr>
        <w:autoSpaceDE w:val="0"/>
        <w:autoSpaceDN w:val="0"/>
        <w:adjustRightInd w:val="0"/>
        <w:spacing w:line="360" w:lineRule="auto"/>
        <w:rPr>
          <w:rFonts w:ascii="宋体" w:cs="宋体"/>
          <w:sz w:val="24"/>
          <w:lang w:val="zh-CN"/>
        </w:rPr>
      </w:pPr>
      <w:r>
        <w:rPr>
          <w:rFonts w:ascii="宋体" w:cs="宋体" w:hint="eastAsia"/>
          <w:sz w:val="24"/>
          <w:lang w:val="zh-CN"/>
        </w:rPr>
        <w:t>投标人必须但不限于提供以下内容：</w:t>
      </w:r>
    </w:p>
    <w:p w:rsidR="00E0045E" w:rsidRDefault="00E0045E" w:rsidP="00E0045E">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1</w:t>
      </w:r>
      <w:r>
        <w:rPr>
          <w:rFonts w:ascii="宋体" w:cs="宋体" w:hint="eastAsia"/>
          <w:sz w:val="24"/>
          <w:lang w:val="zh-CN"/>
        </w:rPr>
        <w:t>、投标人简介：包括公司概况、组织机构、近三年经营情况、技术设备、人员状况等；</w:t>
      </w:r>
    </w:p>
    <w:p w:rsidR="00E0045E" w:rsidRDefault="00E0045E" w:rsidP="00E0045E">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、质量保证体系和质量认证证明；</w:t>
      </w:r>
    </w:p>
    <w:p w:rsidR="00E0045E" w:rsidRDefault="00E0045E" w:rsidP="00E0045E">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3</w:t>
      </w:r>
      <w:r>
        <w:rPr>
          <w:rFonts w:ascii="宋体" w:cs="宋体" w:hint="eastAsia"/>
          <w:sz w:val="24"/>
          <w:lang w:val="zh-CN"/>
        </w:rPr>
        <w:t>、投标产品详细介绍（需提供详细、有效证明文件）</w:t>
      </w:r>
    </w:p>
    <w:p w:rsidR="00E0045E" w:rsidRDefault="00E0045E" w:rsidP="00E0045E">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4</w:t>
      </w:r>
      <w:r>
        <w:rPr>
          <w:rFonts w:ascii="宋体" w:cs="宋体" w:hint="eastAsia"/>
          <w:sz w:val="24"/>
          <w:lang w:val="zh-CN"/>
        </w:rPr>
        <w:t>、业绩及目前正在执行合同的情况；</w:t>
      </w:r>
    </w:p>
    <w:p w:rsidR="00E0045E" w:rsidRDefault="00E0045E" w:rsidP="00E0045E">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5</w:t>
      </w:r>
      <w:r>
        <w:rPr>
          <w:rFonts w:ascii="宋体" w:cs="宋体" w:hint="eastAsia"/>
          <w:sz w:val="24"/>
          <w:lang w:val="zh-CN"/>
        </w:rPr>
        <w:t>、其它投标人认为需要提供的。</w:t>
      </w:r>
    </w:p>
    <w:p w:rsidR="00E0045E" w:rsidRDefault="00E0045E" w:rsidP="00E0045E">
      <w:pPr>
        <w:tabs>
          <w:tab w:val="left" w:pos="840"/>
        </w:tabs>
        <w:autoSpaceDE w:val="0"/>
        <w:autoSpaceDN w:val="0"/>
        <w:adjustRightInd w:val="0"/>
        <w:spacing w:line="360" w:lineRule="auto"/>
        <w:jc w:val="left"/>
        <w:rPr>
          <w:rFonts w:ascii="宋体" w:cs="宋体"/>
          <w:sz w:val="24"/>
          <w:lang w:val="zh-CN"/>
        </w:rPr>
      </w:pPr>
    </w:p>
    <w:p w:rsidR="00E0045E" w:rsidRDefault="00E0045E" w:rsidP="00E0045E">
      <w:pPr>
        <w:tabs>
          <w:tab w:val="left" w:pos="840"/>
        </w:tabs>
        <w:autoSpaceDE w:val="0"/>
        <w:autoSpaceDN w:val="0"/>
        <w:adjustRightInd w:val="0"/>
        <w:spacing w:line="360" w:lineRule="auto"/>
        <w:jc w:val="left"/>
        <w:rPr>
          <w:rFonts w:ascii="宋体" w:cs="宋体"/>
          <w:sz w:val="24"/>
          <w:lang w:val="zh-CN"/>
        </w:rPr>
      </w:pPr>
    </w:p>
    <w:p w:rsidR="00E0045E" w:rsidRDefault="00E0045E" w:rsidP="00E0045E">
      <w:pPr>
        <w:tabs>
          <w:tab w:val="left" w:pos="840"/>
        </w:tabs>
        <w:autoSpaceDE w:val="0"/>
        <w:autoSpaceDN w:val="0"/>
        <w:adjustRightInd w:val="0"/>
        <w:spacing w:line="360" w:lineRule="auto"/>
        <w:jc w:val="left"/>
        <w:rPr>
          <w:rFonts w:ascii="宋体" w:cs="宋体"/>
          <w:sz w:val="24"/>
          <w:lang w:val="zh-CN"/>
        </w:rPr>
      </w:pPr>
    </w:p>
    <w:p w:rsidR="00E0045E" w:rsidRDefault="00E0045E" w:rsidP="00E0045E">
      <w:pPr>
        <w:tabs>
          <w:tab w:val="left" w:pos="840"/>
        </w:tabs>
        <w:autoSpaceDE w:val="0"/>
        <w:autoSpaceDN w:val="0"/>
        <w:adjustRightInd w:val="0"/>
        <w:spacing w:line="360" w:lineRule="auto"/>
        <w:jc w:val="left"/>
        <w:rPr>
          <w:rFonts w:ascii="宋体" w:cs="宋体"/>
          <w:sz w:val="24"/>
          <w:lang w:val="zh-CN"/>
        </w:rPr>
      </w:pPr>
    </w:p>
    <w:p w:rsidR="00E0045E" w:rsidRDefault="00E0045E" w:rsidP="00E0045E">
      <w:pPr>
        <w:tabs>
          <w:tab w:val="left" w:pos="840"/>
        </w:tabs>
        <w:autoSpaceDE w:val="0"/>
        <w:autoSpaceDN w:val="0"/>
        <w:adjustRightInd w:val="0"/>
        <w:spacing w:line="360" w:lineRule="auto"/>
        <w:jc w:val="left"/>
        <w:rPr>
          <w:rFonts w:ascii="宋体" w:cs="宋体"/>
          <w:sz w:val="24"/>
          <w:lang w:val="zh-CN"/>
        </w:rPr>
      </w:pPr>
    </w:p>
    <w:p w:rsidR="00E0045E" w:rsidRDefault="00E0045E" w:rsidP="00E0045E">
      <w:pPr>
        <w:autoSpaceDE w:val="0"/>
        <w:autoSpaceDN w:val="0"/>
        <w:adjustRightInd w:val="0"/>
        <w:spacing w:line="360" w:lineRule="auto"/>
        <w:jc w:val="left"/>
        <w:rPr>
          <w:rFonts w:ascii="宋体" w:cs="宋体"/>
          <w:sz w:val="24"/>
          <w:lang w:val="zh-CN"/>
        </w:rPr>
      </w:pPr>
      <w:r>
        <w:rPr>
          <w:rFonts w:ascii="宋体" w:cs="宋体" w:hint="eastAsia"/>
          <w:sz w:val="24"/>
          <w:lang w:val="zh-CN"/>
        </w:rPr>
        <w:t>法人或其授权代表签字：</w:t>
      </w:r>
      <w:r>
        <w:rPr>
          <w:rFonts w:ascii="宋体" w:cs="宋体"/>
          <w:sz w:val="24"/>
          <w:lang w:val="zh-CN"/>
        </w:rPr>
        <w:t xml:space="preserve">                   </w:t>
      </w:r>
      <w:r>
        <w:rPr>
          <w:rFonts w:ascii="宋体" w:cs="宋体" w:hint="eastAsia"/>
          <w:sz w:val="24"/>
          <w:lang w:val="zh-CN"/>
        </w:rPr>
        <w:t xml:space="preserve">投标单位公章： </w:t>
      </w:r>
    </w:p>
    <w:p w:rsidR="00E0045E" w:rsidRDefault="00E0045E" w:rsidP="00E0045E">
      <w:pPr>
        <w:tabs>
          <w:tab w:val="left" w:pos="840"/>
        </w:tabs>
        <w:autoSpaceDE w:val="0"/>
        <w:autoSpaceDN w:val="0"/>
        <w:adjustRightInd w:val="0"/>
        <w:spacing w:line="360" w:lineRule="auto"/>
        <w:jc w:val="left"/>
        <w:rPr>
          <w:rFonts w:ascii="宋体" w:cs="宋体"/>
          <w:sz w:val="24"/>
          <w:lang w:val="zh-CN"/>
        </w:rPr>
      </w:pPr>
      <w:r>
        <w:rPr>
          <w:rFonts w:ascii="宋体" w:cs="宋体" w:hint="eastAsia"/>
          <w:sz w:val="24"/>
          <w:lang w:val="zh-CN"/>
        </w:rPr>
        <w:t>职务：</w:t>
      </w:r>
      <w:r>
        <w:rPr>
          <w:rFonts w:ascii="宋体" w:cs="宋体"/>
          <w:sz w:val="24"/>
          <w:lang w:val="zh-CN"/>
        </w:rPr>
        <w:t xml:space="preserve">                                 </w:t>
      </w:r>
      <w:r>
        <w:rPr>
          <w:rFonts w:ascii="宋体" w:cs="宋体" w:hint="eastAsia"/>
          <w:sz w:val="24"/>
          <w:lang w:val="zh-CN"/>
        </w:rPr>
        <w:t>日期：</w:t>
      </w:r>
    </w:p>
    <w:p w:rsidR="00E0045E" w:rsidRDefault="00E0045E" w:rsidP="00E0045E">
      <w:pPr>
        <w:spacing w:line="360" w:lineRule="auto"/>
        <w:ind w:firstLineChars="200" w:firstLine="480"/>
        <w:jc w:val="center"/>
        <w:outlineLvl w:val="0"/>
        <w:rPr>
          <w:rFonts w:ascii="宋体" w:cs="宋体"/>
          <w:sz w:val="24"/>
          <w:lang w:val="zh-CN"/>
        </w:rPr>
      </w:pPr>
    </w:p>
    <w:p w:rsidR="00E0045E" w:rsidRDefault="00E0045E" w:rsidP="00E0045E">
      <w:pPr>
        <w:spacing w:line="360" w:lineRule="auto"/>
        <w:ind w:firstLineChars="200" w:firstLine="480"/>
        <w:jc w:val="center"/>
        <w:outlineLvl w:val="0"/>
        <w:rPr>
          <w:rFonts w:ascii="宋体" w:cs="宋体"/>
          <w:sz w:val="24"/>
          <w:lang w:val="zh-CN"/>
        </w:rPr>
      </w:pPr>
    </w:p>
    <w:p w:rsidR="00E0045E" w:rsidRDefault="00E0045E" w:rsidP="00E0045E">
      <w:pPr>
        <w:spacing w:line="360" w:lineRule="auto"/>
        <w:ind w:firstLineChars="200" w:firstLine="480"/>
        <w:jc w:val="center"/>
        <w:outlineLvl w:val="0"/>
        <w:rPr>
          <w:rFonts w:ascii="宋体" w:cs="宋体"/>
          <w:sz w:val="24"/>
          <w:lang w:val="zh-CN"/>
        </w:rPr>
      </w:pPr>
    </w:p>
    <w:p w:rsidR="00E0045E" w:rsidRDefault="00E0045E" w:rsidP="00E0045E">
      <w:pPr>
        <w:spacing w:line="360" w:lineRule="auto"/>
        <w:ind w:firstLineChars="200" w:firstLine="480"/>
        <w:jc w:val="center"/>
        <w:outlineLvl w:val="0"/>
        <w:rPr>
          <w:rFonts w:ascii="宋体" w:cs="宋体"/>
          <w:sz w:val="24"/>
          <w:lang w:val="zh-CN"/>
        </w:rPr>
      </w:pPr>
    </w:p>
    <w:p w:rsidR="00E0045E" w:rsidRDefault="00E0045E" w:rsidP="00E0045E">
      <w:pPr>
        <w:spacing w:line="360" w:lineRule="auto"/>
        <w:ind w:firstLineChars="200" w:firstLine="480"/>
        <w:jc w:val="center"/>
        <w:outlineLvl w:val="0"/>
        <w:rPr>
          <w:rFonts w:ascii="宋体" w:cs="宋体"/>
          <w:sz w:val="24"/>
          <w:lang w:val="zh-CN"/>
        </w:rPr>
      </w:pPr>
    </w:p>
    <w:p w:rsidR="00E0045E" w:rsidRDefault="00E0045E" w:rsidP="00E0045E">
      <w:pPr>
        <w:spacing w:line="360" w:lineRule="auto"/>
        <w:ind w:firstLineChars="200" w:firstLine="480"/>
        <w:jc w:val="center"/>
        <w:outlineLvl w:val="0"/>
        <w:rPr>
          <w:rFonts w:ascii="宋体" w:cs="宋体"/>
          <w:sz w:val="24"/>
          <w:lang w:val="zh-CN"/>
        </w:rPr>
      </w:pPr>
    </w:p>
    <w:p w:rsidR="00E0045E" w:rsidRDefault="00E0045E" w:rsidP="00E0045E">
      <w:pPr>
        <w:spacing w:line="360" w:lineRule="auto"/>
        <w:ind w:firstLineChars="200" w:firstLine="480"/>
        <w:jc w:val="center"/>
        <w:outlineLvl w:val="0"/>
        <w:rPr>
          <w:rFonts w:ascii="宋体" w:cs="宋体"/>
          <w:sz w:val="24"/>
          <w:lang w:val="zh-CN"/>
        </w:rPr>
      </w:pPr>
    </w:p>
    <w:p w:rsidR="00E0045E" w:rsidRDefault="00E0045E" w:rsidP="00E0045E">
      <w:pPr>
        <w:spacing w:line="360" w:lineRule="auto"/>
        <w:ind w:firstLineChars="200" w:firstLine="480"/>
        <w:jc w:val="center"/>
        <w:outlineLvl w:val="0"/>
        <w:rPr>
          <w:rFonts w:ascii="宋体" w:cs="宋体"/>
          <w:sz w:val="24"/>
          <w:lang w:val="zh-CN"/>
        </w:rPr>
      </w:pPr>
    </w:p>
    <w:p w:rsidR="00E0045E" w:rsidRDefault="00E0045E" w:rsidP="00E0045E">
      <w:pPr>
        <w:spacing w:line="360" w:lineRule="auto"/>
        <w:ind w:firstLineChars="200" w:firstLine="480"/>
        <w:jc w:val="center"/>
        <w:outlineLvl w:val="0"/>
        <w:rPr>
          <w:rFonts w:ascii="宋体" w:cs="宋体"/>
          <w:sz w:val="24"/>
          <w:lang w:val="zh-CN"/>
        </w:rPr>
      </w:pPr>
    </w:p>
    <w:p w:rsidR="00E0045E" w:rsidRDefault="00E0045E" w:rsidP="00E0045E">
      <w:pPr>
        <w:spacing w:line="360" w:lineRule="auto"/>
        <w:ind w:firstLineChars="200" w:firstLine="480"/>
        <w:jc w:val="center"/>
        <w:outlineLvl w:val="0"/>
        <w:rPr>
          <w:rFonts w:ascii="宋体" w:cs="宋体"/>
          <w:sz w:val="24"/>
          <w:lang w:val="zh-CN"/>
        </w:rPr>
      </w:pPr>
    </w:p>
    <w:p w:rsidR="00E0045E" w:rsidRDefault="00E0045E" w:rsidP="00E0045E">
      <w:pPr>
        <w:spacing w:line="360" w:lineRule="auto"/>
        <w:ind w:firstLineChars="200" w:firstLine="480"/>
        <w:jc w:val="center"/>
        <w:outlineLvl w:val="0"/>
        <w:rPr>
          <w:rFonts w:ascii="宋体" w:cs="宋体"/>
          <w:sz w:val="24"/>
          <w:lang w:val="zh-CN"/>
        </w:rPr>
      </w:pPr>
    </w:p>
    <w:p w:rsidR="00E0045E" w:rsidRDefault="00E0045E" w:rsidP="00E0045E">
      <w:pPr>
        <w:spacing w:line="360" w:lineRule="auto"/>
        <w:jc w:val="center"/>
        <w:outlineLvl w:val="0"/>
        <w:rPr>
          <w:rFonts w:ascii="宋体" w:cs="宋体"/>
          <w:sz w:val="24"/>
          <w:lang w:val="zh-CN"/>
        </w:rPr>
      </w:pPr>
    </w:p>
    <w:p w:rsidR="00E0045E" w:rsidRDefault="00E0045E" w:rsidP="00E0045E">
      <w:pPr>
        <w:spacing w:line="360" w:lineRule="auto"/>
        <w:ind w:firstLineChars="200" w:firstLine="480"/>
        <w:jc w:val="center"/>
        <w:outlineLvl w:val="0"/>
        <w:rPr>
          <w:rFonts w:ascii="宋体" w:cs="宋体"/>
          <w:sz w:val="24"/>
          <w:lang w:val="zh-CN"/>
        </w:rPr>
      </w:pPr>
      <w:r>
        <w:rPr>
          <w:rFonts w:ascii="宋体" w:cs="宋体" w:hint="eastAsia"/>
          <w:sz w:val="24"/>
          <w:lang w:val="zh-CN"/>
        </w:rPr>
        <w:lastRenderedPageBreak/>
        <w:t>8．投标人反商业贿赂承诺书（固定格式）</w:t>
      </w:r>
    </w:p>
    <w:p w:rsidR="00E0045E" w:rsidRDefault="00E0045E" w:rsidP="00E0045E">
      <w:pPr>
        <w:spacing w:line="360" w:lineRule="auto"/>
        <w:outlineLvl w:val="0"/>
        <w:rPr>
          <w:rFonts w:ascii="宋体" w:cs="宋体"/>
          <w:sz w:val="24"/>
          <w:lang w:val="zh-CN"/>
        </w:rPr>
      </w:pPr>
    </w:p>
    <w:p w:rsidR="00E0045E" w:rsidRDefault="00E0045E" w:rsidP="00E0045E">
      <w:pPr>
        <w:spacing w:line="360" w:lineRule="auto"/>
        <w:outlineLvl w:val="0"/>
        <w:rPr>
          <w:rFonts w:ascii="宋体" w:cs="宋体"/>
          <w:sz w:val="24"/>
          <w:lang w:val="zh-CN"/>
        </w:rPr>
      </w:pPr>
      <w:r>
        <w:rPr>
          <w:rFonts w:ascii="宋体" w:cs="宋体" w:hint="eastAsia"/>
          <w:sz w:val="24"/>
          <w:lang w:val="zh-CN"/>
        </w:rPr>
        <w:t>我公司承诺：</w:t>
      </w:r>
    </w:p>
    <w:p w:rsidR="00E0045E" w:rsidRDefault="00E0045E" w:rsidP="00E0045E">
      <w:pPr>
        <w:spacing w:line="360" w:lineRule="auto"/>
        <w:ind w:firstLine="555"/>
        <w:outlineLvl w:val="0"/>
        <w:rPr>
          <w:rFonts w:ascii="宋体" w:cs="宋体"/>
          <w:sz w:val="24"/>
          <w:lang w:val="zh-CN"/>
        </w:rPr>
      </w:pPr>
      <w:r>
        <w:rPr>
          <w:rFonts w:ascii="宋体" w:cs="宋体" w:hint="eastAsia"/>
          <w:sz w:val="24"/>
          <w:lang w:val="zh-CN"/>
        </w:rPr>
        <w:t>在 （投标项目名称）招标活动中，我公司保证做到：</w:t>
      </w:r>
    </w:p>
    <w:p w:rsidR="00E0045E" w:rsidRDefault="00E0045E" w:rsidP="00E0045E">
      <w:pPr>
        <w:spacing w:line="360" w:lineRule="auto"/>
        <w:ind w:firstLine="555"/>
        <w:outlineLvl w:val="0"/>
        <w:rPr>
          <w:rFonts w:ascii="宋体" w:cs="宋体"/>
          <w:sz w:val="24"/>
          <w:lang w:val="zh-CN"/>
        </w:rPr>
      </w:pPr>
      <w:r>
        <w:rPr>
          <w:rFonts w:ascii="宋体" w:cs="宋体" w:hint="eastAsia"/>
          <w:sz w:val="24"/>
          <w:lang w:val="zh-CN"/>
        </w:rPr>
        <w:t>一、公平竞争参加本次招标活动。</w:t>
      </w:r>
    </w:p>
    <w:p w:rsidR="00E0045E" w:rsidRDefault="00E0045E" w:rsidP="00E0045E">
      <w:pPr>
        <w:spacing w:line="360" w:lineRule="auto"/>
        <w:ind w:firstLine="555"/>
        <w:outlineLvl w:val="0"/>
        <w:rPr>
          <w:rFonts w:ascii="宋体" w:cs="宋体"/>
          <w:sz w:val="24"/>
          <w:lang w:val="zh-CN"/>
        </w:rPr>
      </w:pPr>
      <w:r>
        <w:rPr>
          <w:rFonts w:ascii="宋体" w:cs="宋体" w:hint="eastAsia"/>
          <w:sz w:val="24"/>
          <w:lang w:val="zh-CN"/>
        </w:rPr>
        <w:t>二、杜绝任何形式的商业贿赂行为。不向国家工作人员、采购代理机构工作人员、评审专家及其亲属提供礼品礼金、有价证券、购物券、回扣、佣金、咨询费、劳务费、赞助费、宣传费、宴请；不为其报销各种消费凭证，不支付其旅游、娱乐等费用。</w:t>
      </w:r>
    </w:p>
    <w:p w:rsidR="00E0045E" w:rsidRDefault="00E0045E" w:rsidP="00E0045E">
      <w:pPr>
        <w:spacing w:line="360" w:lineRule="auto"/>
        <w:ind w:firstLine="555"/>
        <w:outlineLvl w:val="0"/>
        <w:rPr>
          <w:rFonts w:ascii="宋体" w:cs="宋体"/>
          <w:sz w:val="24"/>
          <w:lang w:val="zh-CN"/>
        </w:rPr>
      </w:pPr>
      <w:r>
        <w:rPr>
          <w:rFonts w:ascii="宋体" w:cs="宋体" w:hint="eastAsia"/>
          <w:sz w:val="24"/>
          <w:lang w:val="zh-CN"/>
        </w:rPr>
        <w:t>三、若出现上述行为，我公司及参与投标的工作人员愿意接受按照国家法律法规等有关规定给予的处罚。</w:t>
      </w:r>
    </w:p>
    <w:p w:rsidR="00E0045E" w:rsidRDefault="00E0045E" w:rsidP="00E0045E">
      <w:pPr>
        <w:spacing w:line="360" w:lineRule="auto"/>
        <w:ind w:firstLine="555"/>
        <w:outlineLvl w:val="0"/>
        <w:rPr>
          <w:rFonts w:ascii="宋体" w:cs="宋体"/>
          <w:sz w:val="24"/>
          <w:lang w:val="zh-CN"/>
        </w:rPr>
      </w:pPr>
    </w:p>
    <w:p w:rsidR="00E0045E" w:rsidRDefault="00E0045E" w:rsidP="00E0045E">
      <w:pPr>
        <w:spacing w:line="360" w:lineRule="auto"/>
        <w:ind w:firstLine="2880"/>
        <w:outlineLvl w:val="0"/>
        <w:rPr>
          <w:rFonts w:ascii="宋体" w:cs="宋体"/>
          <w:sz w:val="24"/>
          <w:lang w:val="zh-CN"/>
        </w:rPr>
      </w:pPr>
      <w:r>
        <w:rPr>
          <w:rFonts w:ascii="宋体" w:cs="宋体" w:hint="eastAsia"/>
          <w:sz w:val="24"/>
          <w:lang w:val="zh-CN"/>
        </w:rPr>
        <w:t>公司法人代表（签字）：</w:t>
      </w:r>
    </w:p>
    <w:p w:rsidR="00E0045E" w:rsidRDefault="00E0045E" w:rsidP="00E0045E">
      <w:pPr>
        <w:spacing w:line="360" w:lineRule="auto"/>
        <w:ind w:firstLine="2880"/>
        <w:outlineLvl w:val="0"/>
        <w:rPr>
          <w:rFonts w:ascii="宋体" w:cs="宋体"/>
          <w:sz w:val="24"/>
          <w:lang w:val="zh-CN"/>
        </w:rPr>
      </w:pPr>
      <w:r>
        <w:rPr>
          <w:rFonts w:ascii="宋体" w:cs="宋体" w:hint="eastAsia"/>
          <w:sz w:val="24"/>
          <w:lang w:val="zh-CN"/>
        </w:rPr>
        <w:t>法人授权代表（签字）：</w:t>
      </w:r>
    </w:p>
    <w:p w:rsidR="00E0045E" w:rsidRDefault="00E0045E" w:rsidP="00E0045E">
      <w:pPr>
        <w:spacing w:line="360" w:lineRule="auto"/>
        <w:ind w:firstLine="555"/>
        <w:outlineLvl w:val="0"/>
        <w:rPr>
          <w:rFonts w:ascii="宋体" w:cs="宋体"/>
          <w:sz w:val="24"/>
          <w:lang w:val="zh-CN"/>
        </w:rPr>
      </w:pPr>
      <w:r>
        <w:rPr>
          <w:rFonts w:ascii="宋体" w:cs="宋体" w:hint="eastAsia"/>
          <w:sz w:val="24"/>
          <w:lang w:val="zh-CN"/>
        </w:rPr>
        <w:t xml:space="preserve">                               （公章）</w:t>
      </w:r>
    </w:p>
    <w:p w:rsidR="00E0045E" w:rsidRDefault="00E0045E" w:rsidP="00E0045E">
      <w:pPr>
        <w:spacing w:line="360" w:lineRule="auto"/>
        <w:ind w:firstLine="555"/>
        <w:outlineLvl w:val="0"/>
        <w:rPr>
          <w:rFonts w:ascii="宋体" w:cs="宋体"/>
          <w:sz w:val="24"/>
          <w:lang w:val="zh-CN"/>
        </w:rPr>
      </w:pPr>
      <w:r>
        <w:rPr>
          <w:rFonts w:ascii="宋体" w:cs="宋体" w:hint="eastAsia"/>
          <w:sz w:val="24"/>
          <w:lang w:val="zh-CN"/>
        </w:rPr>
        <w:t xml:space="preserve">                             年  月  日</w:t>
      </w:r>
    </w:p>
    <w:p w:rsidR="00E0045E" w:rsidRDefault="00E0045E" w:rsidP="00E0045E">
      <w:pPr>
        <w:spacing w:line="360" w:lineRule="auto"/>
        <w:ind w:firstLine="555"/>
        <w:outlineLvl w:val="0"/>
        <w:rPr>
          <w:rFonts w:ascii="宋体" w:cs="宋体"/>
          <w:sz w:val="24"/>
          <w:lang w:val="zh-CN"/>
        </w:rPr>
      </w:pPr>
    </w:p>
    <w:p w:rsidR="00E0045E" w:rsidRDefault="00E0045E" w:rsidP="00E0045E">
      <w:pPr>
        <w:spacing w:line="360" w:lineRule="auto"/>
        <w:ind w:firstLine="555"/>
        <w:outlineLvl w:val="0"/>
        <w:rPr>
          <w:rFonts w:ascii="宋体" w:cs="宋体"/>
          <w:sz w:val="24"/>
          <w:lang w:val="zh-CN"/>
        </w:rPr>
      </w:pPr>
    </w:p>
    <w:p w:rsidR="00E0045E" w:rsidRDefault="00E0045E" w:rsidP="00E0045E">
      <w:pPr>
        <w:spacing w:line="360" w:lineRule="auto"/>
        <w:ind w:firstLine="555"/>
        <w:outlineLvl w:val="0"/>
        <w:rPr>
          <w:rFonts w:ascii="宋体" w:cs="宋体"/>
          <w:sz w:val="24"/>
          <w:lang w:val="zh-CN"/>
        </w:rPr>
      </w:pPr>
    </w:p>
    <w:p w:rsidR="00E0045E" w:rsidRDefault="00E0045E" w:rsidP="00E0045E">
      <w:pPr>
        <w:spacing w:line="360" w:lineRule="auto"/>
        <w:ind w:firstLine="555"/>
        <w:outlineLvl w:val="0"/>
        <w:rPr>
          <w:rFonts w:ascii="宋体" w:cs="宋体"/>
          <w:sz w:val="24"/>
          <w:lang w:val="zh-CN"/>
        </w:rPr>
      </w:pPr>
    </w:p>
    <w:p w:rsidR="00E0045E" w:rsidRDefault="00E0045E" w:rsidP="00E0045E">
      <w:pPr>
        <w:spacing w:line="360" w:lineRule="auto"/>
        <w:ind w:firstLine="555"/>
        <w:outlineLvl w:val="0"/>
        <w:rPr>
          <w:rFonts w:ascii="宋体" w:cs="宋体"/>
          <w:sz w:val="24"/>
          <w:lang w:val="zh-CN"/>
        </w:rPr>
      </w:pPr>
    </w:p>
    <w:p w:rsidR="00E0045E" w:rsidRDefault="00E0045E" w:rsidP="00E0045E">
      <w:pPr>
        <w:spacing w:line="360" w:lineRule="auto"/>
        <w:ind w:firstLine="555"/>
        <w:outlineLvl w:val="0"/>
        <w:rPr>
          <w:rFonts w:ascii="宋体" w:cs="宋体"/>
          <w:sz w:val="24"/>
          <w:lang w:val="zh-CN"/>
        </w:rPr>
      </w:pPr>
    </w:p>
    <w:p w:rsidR="00E0045E" w:rsidRDefault="00E0045E" w:rsidP="00E0045E">
      <w:pPr>
        <w:numPr>
          <w:ilvl w:val="0"/>
          <w:numId w:val="30"/>
        </w:numPr>
        <w:spacing w:line="360" w:lineRule="auto"/>
        <w:jc w:val="center"/>
        <w:outlineLvl w:val="0"/>
        <w:rPr>
          <w:rFonts w:ascii="宋体" w:cs="宋体"/>
          <w:sz w:val="24"/>
          <w:lang w:val="zh-CN"/>
        </w:rPr>
      </w:pPr>
      <w:r>
        <w:rPr>
          <w:rFonts w:ascii="宋体" w:cs="宋体" w:hint="eastAsia"/>
          <w:sz w:val="24"/>
          <w:lang w:val="zh-CN"/>
        </w:rPr>
        <w:t>响应付款方式承诺书</w:t>
      </w:r>
    </w:p>
    <w:p w:rsidR="00E0045E" w:rsidRDefault="00E0045E" w:rsidP="00E0045E">
      <w:pPr>
        <w:spacing w:line="360" w:lineRule="auto"/>
        <w:ind w:left="420"/>
        <w:jc w:val="center"/>
        <w:outlineLvl w:val="0"/>
        <w:rPr>
          <w:rFonts w:ascii="宋体" w:cs="宋体"/>
          <w:sz w:val="24"/>
          <w:lang w:val="zh-CN"/>
        </w:rPr>
      </w:pPr>
      <w:r>
        <w:rPr>
          <w:rFonts w:ascii="宋体" w:cs="宋体" w:hint="eastAsia"/>
          <w:sz w:val="24"/>
          <w:lang w:val="zh-CN"/>
        </w:rPr>
        <w:t>（格式内容自拟）</w:t>
      </w:r>
    </w:p>
    <w:p w:rsidR="00E0045E" w:rsidRDefault="00E0045E" w:rsidP="00E0045E">
      <w:pPr>
        <w:spacing w:line="360" w:lineRule="auto"/>
        <w:jc w:val="center"/>
        <w:rPr>
          <w:rFonts w:ascii="宋体" w:cs="宋体"/>
          <w:sz w:val="24"/>
          <w:lang w:val="zh-CN"/>
        </w:rPr>
      </w:pPr>
    </w:p>
    <w:p w:rsidR="00E0045E" w:rsidRDefault="00E0045E" w:rsidP="00E0045E">
      <w:pPr>
        <w:spacing w:line="360" w:lineRule="auto"/>
        <w:jc w:val="center"/>
        <w:rPr>
          <w:rFonts w:ascii="宋体" w:cs="宋体"/>
          <w:sz w:val="24"/>
          <w:lang w:val="zh-CN"/>
        </w:rPr>
      </w:pPr>
    </w:p>
    <w:p w:rsidR="00E0045E" w:rsidRDefault="00E0045E" w:rsidP="00E0045E">
      <w:pPr>
        <w:spacing w:line="360" w:lineRule="auto"/>
        <w:jc w:val="center"/>
        <w:rPr>
          <w:rFonts w:ascii="宋体" w:cs="宋体"/>
          <w:sz w:val="24"/>
          <w:lang w:val="zh-CN"/>
        </w:rPr>
      </w:pPr>
    </w:p>
    <w:p w:rsidR="00E0045E" w:rsidRDefault="00E0045E" w:rsidP="00E0045E">
      <w:pPr>
        <w:keepNext/>
        <w:keepLines/>
        <w:tabs>
          <w:tab w:val="left" w:pos="840"/>
        </w:tabs>
        <w:spacing w:before="260" w:after="260" w:line="276" w:lineRule="auto"/>
        <w:jc w:val="center"/>
        <w:outlineLvl w:val="1"/>
        <w:rPr>
          <w:rFonts w:ascii="宋体" w:cs="宋体"/>
          <w:sz w:val="24"/>
          <w:lang w:val="zh-CN"/>
        </w:rPr>
      </w:pPr>
      <w:bookmarkStart w:id="5" w:name="_Toc457033875"/>
      <w:r>
        <w:rPr>
          <w:rFonts w:ascii="宋体" w:cs="宋体"/>
          <w:sz w:val="24"/>
          <w:lang w:val="zh-CN"/>
        </w:rPr>
        <w:lastRenderedPageBreak/>
        <w:t>10</w:t>
      </w:r>
      <w:r>
        <w:rPr>
          <w:rFonts w:ascii="宋体" w:cs="宋体" w:hint="eastAsia"/>
          <w:sz w:val="24"/>
          <w:lang w:val="zh-CN"/>
        </w:rPr>
        <w:t>.近三年类似项目业绩及合同履行情况</w:t>
      </w:r>
      <w:bookmarkEnd w:id="5"/>
    </w:p>
    <w:tbl>
      <w:tblPr>
        <w:tblpPr w:leftFromText="180" w:rightFromText="180" w:vertAnchor="text" w:horzAnchor="margin" w:tblpXSpec="center"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5"/>
        <w:gridCol w:w="1962"/>
        <w:gridCol w:w="1248"/>
        <w:gridCol w:w="1605"/>
        <w:gridCol w:w="1248"/>
        <w:gridCol w:w="1994"/>
      </w:tblGrid>
      <w:tr w:rsidR="00E0045E" w:rsidTr="00D43DE4">
        <w:trPr>
          <w:trHeight w:val="565"/>
        </w:trPr>
        <w:tc>
          <w:tcPr>
            <w:tcW w:w="1355" w:type="dxa"/>
            <w:vAlign w:val="center"/>
          </w:tcPr>
          <w:p w:rsidR="00E0045E" w:rsidRDefault="00E0045E" w:rsidP="00D43DE4">
            <w:pPr>
              <w:adjustRightInd w:val="0"/>
              <w:spacing w:line="276" w:lineRule="auto"/>
              <w:textAlignment w:val="baseline"/>
              <w:rPr>
                <w:rFonts w:ascii="宋体" w:cs="宋体"/>
                <w:sz w:val="24"/>
                <w:lang w:val="zh-CN"/>
              </w:rPr>
            </w:pPr>
            <w:r>
              <w:rPr>
                <w:rFonts w:ascii="宋体" w:cs="宋体" w:hint="eastAsia"/>
                <w:sz w:val="24"/>
                <w:lang w:val="zh-CN"/>
              </w:rPr>
              <w:t>序号</w:t>
            </w:r>
          </w:p>
        </w:tc>
        <w:tc>
          <w:tcPr>
            <w:tcW w:w="1962" w:type="dxa"/>
            <w:vAlign w:val="center"/>
          </w:tcPr>
          <w:p w:rsidR="00E0045E" w:rsidRDefault="00E0045E" w:rsidP="00D43DE4">
            <w:pPr>
              <w:adjustRightInd w:val="0"/>
              <w:spacing w:line="276" w:lineRule="auto"/>
              <w:textAlignment w:val="baseline"/>
              <w:rPr>
                <w:rFonts w:ascii="宋体" w:cs="宋体"/>
                <w:sz w:val="24"/>
                <w:lang w:val="zh-CN"/>
              </w:rPr>
            </w:pPr>
            <w:r>
              <w:rPr>
                <w:rFonts w:ascii="宋体" w:cs="宋体" w:hint="eastAsia"/>
                <w:sz w:val="24"/>
                <w:lang w:val="zh-CN"/>
              </w:rPr>
              <w:t>合同名称和地点</w:t>
            </w:r>
          </w:p>
        </w:tc>
        <w:tc>
          <w:tcPr>
            <w:tcW w:w="1248" w:type="dxa"/>
            <w:vAlign w:val="center"/>
          </w:tcPr>
          <w:p w:rsidR="00E0045E" w:rsidRDefault="00E0045E" w:rsidP="00D43DE4">
            <w:pPr>
              <w:adjustRightInd w:val="0"/>
              <w:spacing w:line="276" w:lineRule="auto"/>
              <w:textAlignment w:val="baseline"/>
              <w:rPr>
                <w:rFonts w:ascii="宋体" w:cs="宋体"/>
                <w:sz w:val="24"/>
                <w:lang w:val="zh-CN"/>
              </w:rPr>
            </w:pPr>
            <w:r>
              <w:rPr>
                <w:rFonts w:ascii="宋体" w:cs="宋体" w:hint="eastAsia"/>
                <w:sz w:val="24"/>
                <w:lang w:val="zh-CN"/>
              </w:rPr>
              <w:t>交货日期</w:t>
            </w:r>
          </w:p>
        </w:tc>
        <w:tc>
          <w:tcPr>
            <w:tcW w:w="1605" w:type="dxa"/>
            <w:vAlign w:val="center"/>
          </w:tcPr>
          <w:p w:rsidR="00E0045E" w:rsidRDefault="00E0045E" w:rsidP="00D43DE4">
            <w:pPr>
              <w:adjustRightInd w:val="0"/>
              <w:spacing w:line="276" w:lineRule="auto"/>
              <w:textAlignment w:val="baseline"/>
              <w:rPr>
                <w:rFonts w:ascii="宋体" w:cs="宋体"/>
                <w:sz w:val="24"/>
                <w:lang w:val="zh-CN"/>
              </w:rPr>
            </w:pPr>
            <w:r>
              <w:rPr>
                <w:rFonts w:ascii="宋体" w:cs="宋体" w:hint="eastAsia"/>
                <w:sz w:val="24"/>
                <w:lang w:val="zh-CN"/>
              </w:rPr>
              <w:t>合同总价</w:t>
            </w:r>
          </w:p>
        </w:tc>
        <w:tc>
          <w:tcPr>
            <w:tcW w:w="1248" w:type="dxa"/>
            <w:vAlign w:val="center"/>
          </w:tcPr>
          <w:p w:rsidR="00E0045E" w:rsidRDefault="00E0045E" w:rsidP="00D43DE4">
            <w:pPr>
              <w:adjustRightInd w:val="0"/>
              <w:spacing w:line="276" w:lineRule="auto"/>
              <w:textAlignment w:val="baseline"/>
              <w:rPr>
                <w:rFonts w:ascii="宋体" w:cs="宋体"/>
                <w:sz w:val="24"/>
                <w:lang w:val="zh-CN"/>
              </w:rPr>
            </w:pPr>
            <w:r>
              <w:rPr>
                <w:rFonts w:ascii="宋体" w:cs="宋体" w:hint="eastAsia"/>
                <w:sz w:val="24"/>
                <w:lang w:val="zh-CN"/>
              </w:rPr>
              <w:t>履行情况</w:t>
            </w:r>
          </w:p>
        </w:tc>
        <w:tc>
          <w:tcPr>
            <w:tcW w:w="1994" w:type="dxa"/>
            <w:vAlign w:val="center"/>
          </w:tcPr>
          <w:p w:rsidR="00E0045E" w:rsidRDefault="00E0045E" w:rsidP="00D43DE4">
            <w:pPr>
              <w:adjustRightInd w:val="0"/>
              <w:spacing w:line="276" w:lineRule="auto"/>
              <w:textAlignment w:val="baseline"/>
              <w:rPr>
                <w:rFonts w:ascii="宋体" w:cs="宋体"/>
                <w:sz w:val="24"/>
                <w:lang w:val="zh-CN"/>
              </w:rPr>
            </w:pPr>
            <w:r>
              <w:rPr>
                <w:rFonts w:ascii="宋体" w:cs="宋体" w:hint="eastAsia"/>
                <w:sz w:val="24"/>
                <w:lang w:val="zh-CN"/>
              </w:rPr>
              <w:t>业主及联系方式</w:t>
            </w:r>
          </w:p>
        </w:tc>
      </w:tr>
      <w:tr w:rsidR="00E0045E" w:rsidTr="00D43DE4">
        <w:trPr>
          <w:trHeight w:val="1028"/>
        </w:trPr>
        <w:tc>
          <w:tcPr>
            <w:tcW w:w="1355" w:type="dxa"/>
          </w:tcPr>
          <w:p w:rsidR="00E0045E" w:rsidRDefault="00E0045E" w:rsidP="00D43DE4">
            <w:pPr>
              <w:adjustRightInd w:val="0"/>
              <w:spacing w:line="276" w:lineRule="auto"/>
              <w:ind w:firstLine="567"/>
              <w:textAlignment w:val="baseline"/>
              <w:rPr>
                <w:rFonts w:ascii="宋体" w:cs="宋体"/>
                <w:sz w:val="24"/>
                <w:lang w:val="zh-CN"/>
              </w:rPr>
            </w:pPr>
          </w:p>
        </w:tc>
        <w:tc>
          <w:tcPr>
            <w:tcW w:w="1962" w:type="dxa"/>
          </w:tcPr>
          <w:p w:rsidR="00E0045E" w:rsidRDefault="00E0045E" w:rsidP="00D43DE4">
            <w:pPr>
              <w:adjustRightInd w:val="0"/>
              <w:spacing w:line="276" w:lineRule="auto"/>
              <w:ind w:firstLine="567"/>
              <w:textAlignment w:val="baseline"/>
              <w:rPr>
                <w:rFonts w:ascii="宋体" w:cs="宋体"/>
                <w:sz w:val="24"/>
                <w:lang w:val="zh-CN"/>
              </w:rPr>
            </w:pPr>
          </w:p>
          <w:p w:rsidR="00E0045E" w:rsidRDefault="00E0045E" w:rsidP="00D43DE4">
            <w:pPr>
              <w:adjustRightInd w:val="0"/>
              <w:spacing w:line="276" w:lineRule="auto"/>
              <w:ind w:firstLine="567"/>
              <w:textAlignment w:val="baseline"/>
              <w:rPr>
                <w:rFonts w:ascii="宋体" w:cs="宋体"/>
                <w:sz w:val="24"/>
                <w:lang w:val="zh-CN"/>
              </w:rPr>
            </w:pPr>
          </w:p>
        </w:tc>
        <w:tc>
          <w:tcPr>
            <w:tcW w:w="1248" w:type="dxa"/>
          </w:tcPr>
          <w:p w:rsidR="00E0045E" w:rsidRDefault="00E0045E" w:rsidP="00D43DE4">
            <w:pPr>
              <w:adjustRightInd w:val="0"/>
              <w:spacing w:line="276" w:lineRule="auto"/>
              <w:ind w:firstLine="567"/>
              <w:textAlignment w:val="baseline"/>
              <w:rPr>
                <w:rFonts w:ascii="宋体" w:cs="宋体"/>
                <w:sz w:val="24"/>
                <w:lang w:val="zh-CN"/>
              </w:rPr>
            </w:pPr>
          </w:p>
        </w:tc>
        <w:tc>
          <w:tcPr>
            <w:tcW w:w="1605" w:type="dxa"/>
          </w:tcPr>
          <w:p w:rsidR="00E0045E" w:rsidRDefault="00E0045E" w:rsidP="00D43DE4">
            <w:pPr>
              <w:adjustRightInd w:val="0"/>
              <w:spacing w:line="276" w:lineRule="auto"/>
              <w:ind w:firstLine="567"/>
              <w:textAlignment w:val="baseline"/>
              <w:rPr>
                <w:rFonts w:ascii="宋体" w:cs="宋体"/>
                <w:sz w:val="24"/>
                <w:lang w:val="zh-CN"/>
              </w:rPr>
            </w:pPr>
          </w:p>
        </w:tc>
        <w:tc>
          <w:tcPr>
            <w:tcW w:w="1248" w:type="dxa"/>
          </w:tcPr>
          <w:p w:rsidR="00E0045E" w:rsidRDefault="00E0045E" w:rsidP="00D43DE4">
            <w:pPr>
              <w:adjustRightInd w:val="0"/>
              <w:spacing w:line="276" w:lineRule="auto"/>
              <w:ind w:firstLine="567"/>
              <w:textAlignment w:val="baseline"/>
              <w:rPr>
                <w:rFonts w:ascii="宋体" w:cs="宋体"/>
                <w:sz w:val="24"/>
                <w:lang w:val="zh-CN"/>
              </w:rPr>
            </w:pPr>
          </w:p>
        </w:tc>
        <w:tc>
          <w:tcPr>
            <w:tcW w:w="1994" w:type="dxa"/>
          </w:tcPr>
          <w:p w:rsidR="00E0045E" w:rsidRDefault="00E0045E" w:rsidP="00D43DE4">
            <w:pPr>
              <w:adjustRightInd w:val="0"/>
              <w:spacing w:line="276" w:lineRule="auto"/>
              <w:ind w:firstLine="567"/>
              <w:textAlignment w:val="baseline"/>
              <w:rPr>
                <w:rFonts w:ascii="宋体" w:cs="宋体"/>
                <w:sz w:val="24"/>
                <w:lang w:val="zh-CN"/>
              </w:rPr>
            </w:pPr>
          </w:p>
        </w:tc>
      </w:tr>
      <w:tr w:rsidR="00E0045E" w:rsidTr="00D43DE4">
        <w:trPr>
          <w:trHeight w:val="1032"/>
        </w:trPr>
        <w:tc>
          <w:tcPr>
            <w:tcW w:w="1355" w:type="dxa"/>
          </w:tcPr>
          <w:p w:rsidR="00E0045E" w:rsidRDefault="00E0045E" w:rsidP="00D43DE4">
            <w:pPr>
              <w:adjustRightInd w:val="0"/>
              <w:spacing w:line="276" w:lineRule="auto"/>
              <w:ind w:firstLine="567"/>
              <w:textAlignment w:val="baseline"/>
              <w:rPr>
                <w:rFonts w:ascii="宋体" w:cs="宋体"/>
                <w:sz w:val="24"/>
                <w:lang w:val="zh-CN"/>
              </w:rPr>
            </w:pPr>
          </w:p>
        </w:tc>
        <w:tc>
          <w:tcPr>
            <w:tcW w:w="1962" w:type="dxa"/>
          </w:tcPr>
          <w:p w:rsidR="00E0045E" w:rsidRDefault="00E0045E" w:rsidP="00D43DE4">
            <w:pPr>
              <w:adjustRightInd w:val="0"/>
              <w:spacing w:line="276" w:lineRule="auto"/>
              <w:ind w:firstLine="567"/>
              <w:textAlignment w:val="baseline"/>
              <w:rPr>
                <w:rFonts w:ascii="宋体" w:cs="宋体"/>
                <w:sz w:val="24"/>
                <w:lang w:val="zh-CN"/>
              </w:rPr>
            </w:pPr>
          </w:p>
          <w:p w:rsidR="00E0045E" w:rsidRDefault="00E0045E" w:rsidP="00D43DE4">
            <w:pPr>
              <w:adjustRightInd w:val="0"/>
              <w:spacing w:line="276" w:lineRule="auto"/>
              <w:ind w:firstLine="567"/>
              <w:textAlignment w:val="baseline"/>
              <w:rPr>
                <w:rFonts w:ascii="宋体" w:cs="宋体"/>
                <w:sz w:val="24"/>
                <w:lang w:val="zh-CN"/>
              </w:rPr>
            </w:pPr>
          </w:p>
        </w:tc>
        <w:tc>
          <w:tcPr>
            <w:tcW w:w="1248" w:type="dxa"/>
          </w:tcPr>
          <w:p w:rsidR="00E0045E" w:rsidRDefault="00E0045E" w:rsidP="00D43DE4">
            <w:pPr>
              <w:adjustRightInd w:val="0"/>
              <w:spacing w:line="276" w:lineRule="auto"/>
              <w:ind w:firstLine="567"/>
              <w:textAlignment w:val="baseline"/>
              <w:rPr>
                <w:rFonts w:ascii="宋体" w:cs="宋体"/>
                <w:sz w:val="24"/>
                <w:lang w:val="zh-CN"/>
              </w:rPr>
            </w:pPr>
          </w:p>
        </w:tc>
        <w:tc>
          <w:tcPr>
            <w:tcW w:w="1605" w:type="dxa"/>
          </w:tcPr>
          <w:p w:rsidR="00E0045E" w:rsidRDefault="00E0045E" w:rsidP="00D43DE4">
            <w:pPr>
              <w:adjustRightInd w:val="0"/>
              <w:spacing w:line="276" w:lineRule="auto"/>
              <w:ind w:firstLine="567"/>
              <w:textAlignment w:val="baseline"/>
              <w:rPr>
                <w:rFonts w:ascii="宋体" w:cs="宋体"/>
                <w:sz w:val="24"/>
                <w:lang w:val="zh-CN"/>
              </w:rPr>
            </w:pPr>
          </w:p>
        </w:tc>
        <w:tc>
          <w:tcPr>
            <w:tcW w:w="1248" w:type="dxa"/>
          </w:tcPr>
          <w:p w:rsidR="00E0045E" w:rsidRDefault="00E0045E" w:rsidP="00D43DE4">
            <w:pPr>
              <w:adjustRightInd w:val="0"/>
              <w:spacing w:line="276" w:lineRule="auto"/>
              <w:ind w:firstLine="567"/>
              <w:textAlignment w:val="baseline"/>
              <w:rPr>
                <w:rFonts w:ascii="宋体" w:cs="宋体"/>
                <w:sz w:val="24"/>
                <w:lang w:val="zh-CN"/>
              </w:rPr>
            </w:pPr>
          </w:p>
        </w:tc>
        <w:tc>
          <w:tcPr>
            <w:tcW w:w="1994" w:type="dxa"/>
          </w:tcPr>
          <w:p w:rsidR="00E0045E" w:rsidRDefault="00E0045E" w:rsidP="00D43DE4">
            <w:pPr>
              <w:adjustRightInd w:val="0"/>
              <w:spacing w:line="276" w:lineRule="auto"/>
              <w:ind w:firstLine="567"/>
              <w:textAlignment w:val="baseline"/>
              <w:rPr>
                <w:rFonts w:ascii="宋体" w:cs="宋体"/>
                <w:sz w:val="24"/>
                <w:lang w:val="zh-CN"/>
              </w:rPr>
            </w:pPr>
          </w:p>
        </w:tc>
      </w:tr>
      <w:tr w:rsidR="00E0045E" w:rsidTr="00D43DE4">
        <w:trPr>
          <w:trHeight w:val="1210"/>
        </w:trPr>
        <w:tc>
          <w:tcPr>
            <w:tcW w:w="1355" w:type="dxa"/>
          </w:tcPr>
          <w:p w:rsidR="00E0045E" w:rsidRDefault="00E0045E" w:rsidP="00D43DE4">
            <w:pPr>
              <w:adjustRightInd w:val="0"/>
              <w:spacing w:line="276" w:lineRule="auto"/>
              <w:ind w:firstLine="567"/>
              <w:textAlignment w:val="baseline"/>
              <w:rPr>
                <w:rFonts w:ascii="宋体" w:cs="宋体"/>
                <w:sz w:val="24"/>
                <w:lang w:val="zh-CN"/>
              </w:rPr>
            </w:pPr>
          </w:p>
        </w:tc>
        <w:tc>
          <w:tcPr>
            <w:tcW w:w="1962" w:type="dxa"/>
          </w:tcPr>
          <w:p w:rsidR="00E0045E" w:rsidRDefault="00E0045E" w:rsidP="00D43DE4">
            <w:pPr>
              <w:adjustRightInd w:val="0"/>
              <w:spacing w:line="276" w:lineRule="auto"/>
              <w:ind w:firstLine="567"/>
              <w:textAlignment w:val="baseline"/>
              <w:rPr>
                <w:rFonts w:ascii="宋体" w:cs="宋体"/>
                <w:sz w:val="24"/>
                <w:lang w:val="zh-CN"/>
              </w:rPr>
            </w:pPr>
          </w:p>
          <w:p w:rsidR="00E0045E" w:rsidRDefault="00E0045E" w:rsidP="00D43DE4">
            <w:pPr>
              <w:adjustRightInd w:val="0"/>
              <w:spacing w:line="276" w:lineRule="auto"/>
              <w:ind w:firstLine="567"/>
              <w:textAlignment w:val="baseline"/>
              <w:rPr>
                <w:rFonts w:ascii="宋体" w:cs="宋体"/>
                <w:sz w:val="24"/>
                <w:lang w:val="zh-CN"/>
              </w:rPr>
            </w:pPr>
          </w:p>
        </w:tc>
        <w:tc>
          <w:tcPr>
            <w:tcW w:w="1248" w:type="dxa"/>
          </w:tcPr>
          <w:p w:rsidR="00E0045E" w:rsidRDefault="00E0045E" w:rsidP="00D43DE4">
            <w:pPr>
              <w:adjustRightInd w:val="0"/>
              <w:spacing w:line="276" w:lineRule="auto"/>
              <w:ind w:firstLine="567"/>
              <w:textAlignment w:val="baseline"/>
              <w:rPr>
                <w:rFonts w:ascii="宋体" w:cs="宋体"/>
                <w:sz w:val="24"/>
                <w:lang w:val="zh-CN"/>
              </w:rPr>
            </w:pPr>
          </w:p>
        </w:tc>
        <w:tc>
          <w:tcPr>
            <w:tcW w:w="1605" w:type="dxa"/>
          </w:tcPr>
          <w:p w:rsidR="00E0045E" w:rsidRDefault="00E0045E" w:rsidP="00D43DE4">
            <w:pPr>
              <w:adjustRightInd w:val="0"/>
              <w:spacing w:line="276" w:lineRule="auto"/>
              <w:ind w:firstLine="567"/>
              <w:textAlignment w:val="baseline"/>
              <w:rPr>
                <w:rFonts w:ascii="宋体" w:cs="宋体"/>
                <w:sz w:val="24"/>
                <w:lang w:val="zh-CN"/>
              </w:rPr>
            </w:pPr>
          </w:p>
        </w:tc>
        <w:tc>
          <w:tcPr>
            <w:tcW w:w="1248" w:type="dxa"/>
          </w:tcPr>
          <w:p w:rsidR="00E0045E" w:rsidRDefault="00E0045E" w:rsidP="00D43DE4">
            <w:pPr>
              <w:adjustRightInd w:val="0"/>
              <w:spacing w:line="276" w:lineRule="auto"/>
              <w:ind w:firstLine="567"/>
              <w:textAlignment w:val="baseline"/>
              <w:rPr>
                <w:rFonts w:ascii="宋体" w:cs="宋体"/>
                <w:sz w:val="24"/>
                <w:lang w:val="zh-CN"/>
              </w:rPr>
            </w:pPr>
          </w:p>
        </w:tc>
        <w:tc>
          <w:tcPr>
            <w:tcW w:w="1994" w:type="dxa"/>
          </w:tcPr>
          <w:p w:rsidR="00E0045E" w:rsidRDefault="00E0045E" w:rsidP="00D43DE4">
            <w:pPr>
              <w:adjustRightInd w:val="0"/>
              <w:spacing w:line="276" w:lineRule="auto"/>
              <w:ind w:firstLine="567"/>
              <w:textAlignment w:val="baseline"/>
              <w:rPr>
                <w:rFonts w:ascii="宋体" w:cs="宋体"/>
                <w:sz w:val="24"/>
                <w:lang w:val="zh-CN"/>
              </w:rPr>
            </w:pPr>
          </w:p>
        </w:tc>
      </w:tr>
      <w:tr w:rsidR="00E0045E" w:rsidTr="00D43DE4">
        <w:trPr>
          <w:trHeight w:val="1458"/>
        </w:trPr>
        <w:tc>
          <w:tcPr>
            <w:tcW w:w="1355" w:type="dxa"/>
          </w:tcPr>
          <w:p w:rsidR="00E0045E" w:rsidRDefault="00E0045E" w:rsidP="00D43DE4">
            <w:pPr>
              <w:adjustRightInd w:val="0"/>
              <w:spacing w:line="276" w:lineRule="auto"/>
              <w:ind w:firstLine="567"/>
              <w:textAlignment w:val="baseline"/>
              <w:rPr>
                <w:rFonts w:ascii="宋体" w:cs="宋体"/>
                <w:sz w:val="24"/>
                <w:lang w:val="zh-CN"/>
              </w:rPr>
            </w:pPr>
          </w:p>
        </w:tc>
        <w:tc>
          <w:tcPr>
            <w:tcW w:w="1962" w:type="dxa"/>
          </w:tcPr>
          <w:p w:rsidR="00E0045E" w:rsidRDefault="00E0045E" w:rsidP="00D43DE4">
            <w:pPr>
              <w:adjustRightInd w:val="0"/>
              <w:spacing w:line="276" w:lineRule="auto"/>
              <w:ind w:firstLine="567"/>
              <w:textAlignment w:val="baseline"/>
              <w:rPr>
                <w:rFonts w:ascii="宋体" w:cs="宋体"/>
                <w:sz w:val="24"/>
                <w:lang w:val="zh-CN"/>
              </w:rPr>
            </w:pPr>
          </w:p>
          <w:p w:rsidR="00E0045E" w:rsidRDefault="00E0045E" w:rsidP="00D43DE4">
            <w:pPr>
              <w:adjustRightInd w:val="0"/>
              <w:spacing w:line="276" w:lineRule="auto"/>
              <w:ind w:firstLine="567"/>
              <w:textAlignment w:val="baseline"/>
              <w:rPr>
                <w:rFonts w:ascii="宋体" w:cs="宋体"/>
                <w:sz w:val="24"/>
                <w:lang w:val="zh-CN"/>
              </w:rPr>
            </w:pPr>
          </w:p>
        </w:tc>
        <w:tc>
          <w:tcPr>
            <w:tcW w:w="1248" w:type="dxa"/>
          </w:tcPr>
          <w:p w:rsidR="00E0045E" w:rsidRDefault="00E0045E" w:rsidP="00D43DE4">
            <w:pPr>
              <w:adjustRightInd w:val="0"/>
              <w:spacing w:line="276" w:lineRule="auto"/>
              <w:ind w:firstLine="567"/>
              <w:textAlignment w:val="baseline"/>
              <w:rPr>
                <w:rFonts w:ascii="宋体" w:cs="宋体"/>
                <w:sz w:val="24"/>
                <w:lang w:val="zh-CN"/>
              </w:rPr>
            </w:pPr>
          </w:p>
        </w:tc>
        <w:tc>
          <w:tcPr>
            <w:tcW w:w="1605" w:type="dxa"/>
          </w:tcPr>
          <w:p w:rsidR="00E0045E" w:rsidRDefault="00E0045E" w:rsidP="00D43DE4">
            <w:pPr>
              <w:adjustRightInd w:val="0"/>
              <w:spacing w:line="276" w:lineRule="auto"/>
              <w:ind w:firstLine="567"/>
              <w:textAlignment w:val="baseline"/>
              <w:rPr>
                <w:rFonts w:ascii="宋体" w:cs="宋体"/>
                <w:sz w:val="24"/>
                <w:lang w:val="zh-CN"/>
              </w:rPr>
            </w:pPr>
          </w:p>
        </w:tc>
        <w:tc>
          <w:tcPr>
            <w:tcW w:w="1248" w:type="dxa"/>
          </w:tcPr>
          <w:p w:rsidR="00E0045E" w:rsidRDefault="00E0045E" w:rsidP="00D43DE4">
            <w:pPr>
              <w:adjustRightInd w:val="0"/>
              <w:spacing w:line="276" w:lineRule="auto"/>
              <w:ind w:firstLine="567"/>
              <w:textAlignment w:val="baseline"/>
              <w:rPr>
                <w:rFonts w:ascii="宋体" w:cs="宋体"/>
                <w:sz w:val="24"/>
                <w:lang w:val="zh-CN"/>
              </w:rPr>
            </w:pPr>
          </w:p>
        </w:tc>
        <w:tc>
          <w:tcPr>
            <w:tcW w:w="1994" w:type="dxa"/>
          </w:tcPr>
          <w:p w:rsidR="00E0045E" w:rsidRDefault="00E0045E" w:rsidP="00D43DE4">
            <w:pPr>
              <w:adjustRightInd w:val="0"/>
              <w:spacing w:line="276" w:lineRule="auto"/>
              <w:ind w:firstLine="567"/>
              <w:textAlignment w:val="baseline"/>
              <w:rPr>
                <w:rFonts w:ascii="宋体" w:cs="宋体"/>
                <w:sz w:val="24"/>
                <w:lang w:val="zh-CN"/>
              </w:rPr>
            </w:pPr>
          </w:p>
        </w:tc>
      </w:tr>
      <w:tr w:rsidR="00E0045E" w:rsidTr="00D43DE4">
        <w:trPr>
          <w:trHeight w:val="1221"/>
        </w:trPr>
        <w:tc>
          <w:tcPr>
            <w:tcW w:w="1355" w:type="dxa"/>
          </w:tcPr>
          <w:p w:rsidR="00E0045E" w:rsidRDefault="00E0045E" w:rsidP="00D43DE4">
            <w:pPr>
              <w:adjustRightInd w:val="0"/>
              <w:spacing w:line="276" w:lineRule="auto"/>
              <w:ind w:firstLine="567"/>
              <w:textAlignment w:val="baseline"/>
              <w:rPr>
                <w:rFonts w:ascii="宋体" w:cs="宋体"/>
                <w:sz w:val="24"/>
                <w:lang w:val="zh-CN"/>
              </w:rPr>
            </w:pPr>
          </w:p>
        </w:tc>
        <w:tc>
          <w:tcPr>
            <w:tcW w:w="1962" w:type="dxa"/>
          </w:tcPr>
          <w:p w:rsidR="00E0045E" w:rsidRDefault="00E0045E" w:rsidP="00D43DE4">
            <w:pPr>
              <w:adjustRightInd w:val="0"/>
              <w:spacing w:line="276" w:lineRule="auto"/>
              <w:ind w:firstLine="567"/>
              <w:textAlignment w:val="baseline"/>
              <w:rPr>
                <w:rFonts w:ascii="宋体" w:cs="宋体"/>
                <w:sz w:val="24"/>
                <w:lang w:val="zh-CN"/>
              </w:rPr>
            </w:pPr>
          </w:p>
          <w:p w:rsidR="00E0045E" w:rsidRDefault="00E0045E" w:rsidP="00D43DE4">
            <w:pPr>
              <w:adjustRightInd w:val="0"/>
              <w:spacing w:line="276" w:lineRule="auto"/>
              <w:ind w:firstLine="567"/>
              <w:textAlignment w:val="baseline"/>
              <w:rPr>
                <w:rFonts w:ascii="宋体" w:cs="宋体"/>
                <w:sz w:val="24"/>
                <w:lang w:val="zh-CN"/>
              </w:rPr>
            </w:pPr>
          </w:p>
        </w:tc>
        <w:tc>
          <w:tcPr>
            <w:tcW w:w="1248" w:type="dxa"/>
          </w:tcPr>
          <w:p w:rsidR="00E0045E" w:rsidRDefault="00E0045E" w:rsidP="00D43DE4">
            <w:pPr>
              <w:adjustRightInd w:val="0"/>
              <w:spacing w:line="276" w:lineRule="auto"/>
              <w:ind w:firstLine="567"/>
              <w:textAlignment w:val="baseline"/>
              <w:rPr>
                <w:rFonts w:ascii="宋体" w:cs="宋体"/>
                <w:sz w:val="24"/>
                <w:lang w:val="zh-CN"/>
              </w:rPr>
            </w:pPr>
          </w:p>
        </w:tc>
        <w:tc>
          <w:tcPr>
            <w:tcW w:w="1605" w:type="dxa"/>
          </w:tcPr>
          <w:p w:rsidR="00E0045E" w:rsidRDefault="00E0045E" w:rsidP="00D43DE4">
            <w:pPr>
              <w:adjustRightInd w:val="0"/>
              <w:spacing w:line="276" w:lineRule="auto"/>
              <w:ind w:firstLine="567"/>
              <w:textAlignment w:val="baseline"/>
              <w:rPr>
                <w:rFonts w:ascii="宋体" w:cs="宋体"/>
                <w:sz w:val="24"/>
                <w:lang w:val="zh-CN"/>
              </w:rPr>
            </w:pPr>
          </w:p>
        </w:tc>
        <w:tc>
          <w:tcPr>
            <w:tcW w:w="1248" w:type="dxa"/>
          </w:tcPr>
          <w:p w:rsidR="00E0045E" w:rsidRDefault="00E0045E" w:rsidP="00D43DE4">
            <w:pPr>
              <w:adjustRightInd w:val="0"/>
              <w:spacing w:line="276" w:lineRule="auto"/>
              <w:ind w:firstLine="567"/>
              <w:textAlignment w:val="baseline"/>
              <w:rPr>
                <w:rFonts w:ascii="宋体" w:cs="宋体"/>
                <w:sz w:val="24"/>
                <w:lang w:val="zh-CN"/>
              </w:rPr>
            </w:pPr>
          </w:p>
        </w:tc>
        <w:tc>
          <w:tcPr>
            <w:tcW w:w="1994" w:type="dxa"/>
          </w:tcPr>
          <w:p w:rsidR="00E0045E" w:rsidRDefault="00E0045E" w:rsidP="00D43DE4">
            <w:pPr>
              <w:adjustRightInd w:val="0"/>
              <w:spacing w:line="276" w:lineRule="auto"/>
              <w:ind w:firstLine="567"/>
              <w:textAlignment w:val="baseline"/>
              <w:rPr>
                <w:rFonts w:ascii="宋体" w:cs="宋体"/>
                <w:sz w:val="24"/>
                <w:lang w:val="zh-CN"/>
              </w:rPr>
            </w:pPr>
          </w:p>
        </w:tc>
      </w:tr>
    </w:tbl>
    <w:p w:rsidR="00E0045E" w:rsidRDefault="00E0045E" w:rsidP="00E0045E">
      <w:pPr>
        <w:spacing w:line="276" w:lineRule="auto"/>
        <w:outlineLvl w:val="0"/>
        <w:rPr>
          <w:rFonts w:ascii="宋体" w:cs="宋体"/>
          <w:sz w:val="24"/>
          <w:lang w:val="zh-CN"/>
        </w:rPr>
      </w:pPr>
    </w:p>
    <w:p w:rsidR="00E0045E" w:rsidRDefault="00E0045E" w:rsidP="00E0045E">
      <w:pPr>
        <w:adjustRightInd w:val="0"/>
        <w:spacing w:line="276" w:lineRule="auto"/>
        <w:ind w:firstLine="567"/>
        <w:textAlignment w:val="baseline"/>
        <w:rPr>
          <w:rFonts w:ascii="宋体" w:cs="宋体"/>
          <w:sz w:val="24"/>
          <w:lang w:val="zh-CN"/>
        </w:rPr>
      </w:pPr>
      <w:r>
        <w:rPr>
          <w:rFonts w:ascii="宋体" w:cs="宋体" w:hint="eastAsia"/>
          <w:sz w:val="24"/>
          <w:lang w:val="zh-CN"/>
        </w:rPr>
        <w:t>注：附合同复印件。</w:t>
      </w:r>
    </w:p>
    <w:p w:rsidR="00E0045E" w:rsidRDefault="00E0045E" w:rsidP="00E0045E">
      <w:pPr>
        <w:adjustRightInd w:val="0"/>
        <w:spacing w:line="276" w:lineRule="auto"/>
        <w:textAlignment w:val="baseline"/>
        <w:rPr>
          <w:rFonts w:ascii="宋体" w:cs="宋体"/>
          <w:sz w:val="24"/>
          <w:lang w:val="zh-CN"/>
        </w:rPr>
      </w:pPr>
    </w:p>
    <w:p w:rsidR="00E0045E" w:rsidRDefault="00E0045E" w:rsidP="00E0045E">
      <w:pPr>
        <w:adjustRightInd w:val="0"/>
        <w:spacing w:line="276" w:lineRule="auto"/>
        <w:ind w:firstLine="567"/>
        <w:textAlignment w:val="baseline"/>
        <w:rPr>
          <w:rFonts w:ascii="宋体" w:cs="宋体"/>
          <w:sz w:val="24"/>
          <w:lang w:val="zh-CN"/>
        </w:rPr>
      </w:pPr>
      <w:r>
        <w:rPr>
          <w:rFonts w:ascii="宋体" w:cs="宋体" w:hint="eastAsia"/>
          <w:sz w:val="24"/>
          <w:lang w:val="zh-CN"/>
        </w:rPr>
        <w:t xml:space="preserve">投标单位公章：                                </w:t>
      </w:r>
    </w:p>
    <w:p w:rsidR="00E0045E" w:rsidRDefault="00E0045E" w:rsidP="00E0045E">
      <w:pPr>
        <w:adjustRightInd w:val="0"/>
        <w:spacing w:line="276" w:lineRule="auto"/>
        <w:ind w:firstLine="567"/>
        <w:textAlignment w:val="baseline"/>
        <w:rPr>
          <w:rFonts w:ascii="宋体" w:cs="宋体"/>
          <w:sz w:val="24"/>
          <w:lang w:val="zh-CN"/>
        </w:rPr>
      </w:pPr>
    </w:p>
    <w:p w:rsidR="00E0045E" w:rsidRDefault="00E0045E" w:rsidP="00E0045E">
      <w:pPr>
        <w:spacing w:line="276" w:lineRule="auto"/>
        <w:rPr>
          <w:rFonts w:ascii="宋体" w:cs="宋体"/>
          <w:sz w:val="24"/>
          <w:lang w:val="zh-CN"/>
        </w:rPr>
      </w:pPr>
      <w:r>
        <w:rPr>
          <w:rFonts w:ascii="宋体" w:cs="宋体" w:hint="eastAsia"/>
          <w:sz w:val="24"/>
          <w:lang w:val="zh-CN"/>
        </w:rPr>
        <w:t xml:space="preserve">     法定代表人或其授权代理人：          （签字）</w:t>
      </w: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r>
        <w:rPr>
          <w:rFonts w:ascii="宋体" w:cs="宋体" w:hint="eastAsia"/>
          <w:sz w:val="24"/>
          <w:lang w:val="zh-CN"/>
        </w:rPr>
        <w:t xml:space="preserve">                年        月        日</w:t>
      </w: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jc w:val="center"/>
        <w:rPr>
          <w:rFonts w:ascii="宋体" w:cs="宋体"/>
          <w:sz w:val="24"/>
        </w:rPr>
      </w:pPr>
    </w:p>
    <w:p w:rsidR="00E0045E" w:rsidRDefault="00E0045E" w:rsidP="00E0045E">
      <w:pPr>
        <w:spacing w:line="276" w:lineRule="auto"/>
        <w:jc w:val="center"/>
        <w:rPr>
          <w:rFonts w:ascii="宋体" w:cs="宋体"/>
          <w:sz w:val="24"/>
          <w:lang w:val="zh-CN"/>
        </w:rPr>
      </w:pPr>
      <w:r>
        <w:rPr>
          <w:rFonts w:ascii="宋体" w:cs="宋体" w:hint="eastAsia"/>
          <w:sz w:val="24"/>
        </w:rPr>
        <w:t>11.</w:t>
      </w:r>
      <w:r>
        <w:rPr>
          <w:rFonts w:ascii="宋体" w:cs="宋体" w:hint="eastAsia"/>
          <w:sz w:val="24"/>
          <w:lang w:val="zh-CN"/>
        </w:rPr>
        <w:t>免费质保期响应承诺（格式自拟）（如有的话）</w:t>
      </w:r>
    </w:p>
    <w:p w:rsidR="00E0045E" w:rsidRDefault="00E0045E" w:rsidP="00E0045E">
      <w:pPr>
        <w:spacing w:line="276" w:lineRule="auto"/>
        <w:jc w:val="center"/>
        <w:rPr>
          <w:rFonts w:ascii="宋体" w:cs="宋体"/>
          <w:sz w:val="24"/>
        </w:rPr>
      </w:pPr>
    </w:p>
    <w:p w:rsidR="00E0045E" w:rsidRDefault="00E0045E" w:rsidP="00E0045E">
      <w:pPr>
        <w:spacing w:line="276" w:lineRule="auto"/>
        <w:jc w:val="center"/>
        <w:rPr>
          <w:rFonts w:ascii="宋体" w:cs="宋体"/>
          <w:sz w:val="24"/>
        </w:rPr>
      </w:pPr>
    </w:p>
    <w:p w:rsidR="00E0045E" w:rsidRDefault="00E0045E" w:rsidP="00E0045E">
      <w:pPr>
        <w:spacing w:line="276" w:lineRule="auto"/>
        <w:jc w:val="center"/>
        <w:rPr>
          <w:rFonts w:ascii="宋体" w:cs="宋体"/>
          <w:sz w:val="24"/>
          <w:lang w:val="zh-CN"/>
        </w:rPr>
      </w:pPr>
      <w:r>
        <w:rPr>
          <w:rFonts w:ascii="宋体" w:cs="宋体" w:hint="eastAsia"/>
          <w:sz w:val="24"/>
        </w:rPr>
        <w:t>12.</w:t>
      </w:r>
      <w:r>
        <w:rPr>
          <w:rFonts w:ascii="宋体" w:cs="宋体" w:hint="eastAsia"/>
          <w:sz w:val="24"/>
          <w:lang w:val="zh-CN"/>
        </w:rPr>
        <w:t>没有重大违法记录书面声明函。（格式内容自拟）</w:t>
      </w:r>
    </w:p>
    <w:p w:rsidR="00E0045E" w:rsidRDefault="00E0045E" w:rsidP="00E0045E">
      <w:pPr>
        <w:spacing w:line="276" w:lineRule="auto"/>
        <w:jc w:val="center"/>
        <w:rPr>
          <w:rFonts w:ascii="宋体" w:cs="宋体"/>
          <w:sz w:val="24"/>
          <w:lang w:val="zh-CN"/>
        </w:rPr>
      </w:pPr>
    </w:p>
    <w:p w:rsidR="00E0045E" w:rsidRDefault="00E0045E" w:rsidP="00E0045E">
      <w:pPr>
        <w:spacing w:line="276" w:lineRule="auto"/>
        <w:jc w:val="center"/>
        <w:rPr>
          <w:rFonts w:ascii="宋体" w:cs="宋体"/>
          <w:sz w:val="24"/>
          <w:lang w:val="zh-CN"/>
        </w:rPr>
      </w:pPr>
    </w:p>
    <w:p w:rsidR="00E0045E" w:rsidRDefault="00E0045E" w:rsidP="00E0045E">
      <w:pPr>
        <w:spacing w:line="276" w:lineRule="auto"/>
        <w:jc w:val="center"/>
        <w:rPr>
          <w:rFonts w:ascii="宋体" w:cs="宋体"/>
          <w:sz w:val="24"/>
          <w:lang w:val="zh-CN"/>
        </w:rPr>
      </w:pPr>
    </w:p>
    <w:p w:rsidR="00E0045E" w:rsidRPr="00D11230" w:rsidRDefault="00E0045E" w:rsidP="007B0114">
      <w:pPr>
        <w:spacing w:line="360" w:lineRule="auto"/>
        <w:jc w:val="center"/>
        <w:rPr>
          <w:rFonts w:ascii="宋体" w:eastAsia="宋体" w:hAnsi="宋体" w:cs="Times New Roman"/>
          <w:sz w:val="24"/>
          <w:szCs w:val="24"/>
        </w:rPr>
      </w:pPr>
      <w:r w:rsidRPr="00D11230">
        <w:rPr>
          <w:rFonts w:asciiTheme="minorEastAsia" w:hAnsiTheme="minorEastAsia" w:hint="eastAsia"/>
          <w:sz w:val="24"/>
          <w:szCs w:val="24"/>
        </w:rPr>
        <w:lastRenderedPageBreak/>
        <w:t>13.</w:t>
      </w:r>
      <w:r w:rsidRPr="00D11230">
        <w:rPr>
          <w:rFonts w:ascii="宋体" w:eastAsia="宋体" w:hAnsi="宋体" w:cs="Times New Roman" w:hint="eastAsia"/>
          <w:sz w:val="24"/>
          <w:szCs w:val="24"/>
        </w:rPr>
        <w:t>财务状况报告相关材料</w:t>
      </w:r>
    </w:p>
    <w:p w:rsidR="00E0045E" w:rsidRPr="00D11230" w:rsidRDefault="00E0045E" w:rsidP="007B0114">
      <w:pPr>
        <w:spacing w:line="360" w:lineRule="auto"/>
        <w:rPr>
          <w:rFonts w:ascii="宋体" w:eastAsia="宋体" w:hAnsi="宋体" w:cs="Times New Roman"/>
          <w:sz w:val="24"/>
          <w:szCs w:val="24"/>
        </w:rPr>
      </w:pPr>
      <w:r w:rsidRPr="00D11230">
        <w:rPr>
          <w:rFonts w:ascii="宋体" w:eastAsia="宋体" w:hAnsi="宋体" w:cs="Times New Roman" w:hint="eastAsia"/>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E0045E" w:rsidRDefault="00E0045E" w:rsidP="007B0114">
      <w:pPr>
        <w:autoSpaceDE w:val="0"/>
        <w:autoSpaceDN w:val="0"/>
        <w:adjustRightInd w:val="0"/>
        <w:snapToGrid w:val="0"/>
        <w:spacing w:line="360" w:lineRule="auto"/>
        <w:rPr>
          <w:rFonts w:asciiTheme="minorEastAsia" w:hAnsiTheme="minorEastAsia"/>
          <w:sz w:val="24"/>
          <w:szCs w:val="24"/>
        </w:rPr>
      </w:pPr>
      <w:r w:rsidRPr="00D11230">
        <w:rPr>
          <w:rFonts w:ascii="宋体" w:eastAsia="宋体" w:hAnsi="宋体" w:cs="Times New Roman" w:hint="eastAsia"/>
          <w:sz w:val="24"/>
          <w:szCs w:val="24"/>
        </w:rPr>
        <w:t>2、银行出具的资信证明；或财政部门认可的政府采购专业担保机构的证明文件和担保机构出具的投标担保函。（其他组织和自然人投标提供）</w:t>
      </w:r>
    </w:p>
    <w:p w:rsidR="00E0045E" w:rsidRDefault="00E0045E" w:rsidP="007B0114">
      <w:pPr>
        <w:autoSpaceDE w:val="0"/>
        <w:autoSpaceDN w:val="0"/>
        <w:adjustRightInd w:val="0"/>
        <w:snapToGrid w:val="0"/>
        <w:spacing w:line="360" w:lineRule="auto"/>
        <w:rPr>
          <w:rFonts w:asciiTheme="minorEastAsia" w:hAnsiTheme="minorEastAsia"/>
          <w:sz w:val="24"/>
          <w:szCs w:val="24"/>
        </w:rPr>
      </w:pPr>
    </w:p>
    <w:p w:rsidR="00E0045E" w:rsidRDefault="00E0045E" w:rsidP="007B0114">
      <w:pPr>
        <w:autoSpaceDE w:val="0"/>
        <w:autoSpaceDN w:val="0"/>
        <w:adjustRightInd w:val="0"/>
        <w:snapToGrid w:val="0"/>
        <w:spacing w:line="360" w:lineRule="auto"/>
        <w:rPr>
          <w:rFonts w:asciiTheme="minorEastAsia" w:hAnsiTheme="minorEastAsia"/>
          <w:sz w:val="24"/>
          <w:szCs w:val="24"/>
        </w:rPr>
      </w:pPr>
    </w:p>
    <w:p w:rsidR="00E0045E" w:rsidRDefault="00E0045E" w:rsidP="007B0114">
      <w:pPr>
        <w:autoSpaceDE w:val="0"/>
        <w:autoSpaceDN w:val="0"/>
        <w:adjustRightInd w:val="0"/>
        <w:snapToGrid w:val="0"/>
        <w:spacing w:line="360" w:lineRule="auto"/>
        <w:rPr>
          <w:rFonts w:asciiTheme="minorEastAsia" w:hAnsiTheme="minorEastAsia"/>
          <w:sz w:val="24"/>
          <w:szCs w:val="24"/>
        </w:rPr>
      </w:pPr>
    </w:p>
    <w:p w:rsidR="00E0045E" w:rsidRDefault="00E0045E" w:rsidP="007B0114">
      <w:pPr>
        <w:autoSpaceDE w:val="0"/>
        <w:autoSpaceDN w:val="0"/>
        <w:adjustRightInd w:val="0"/>
        <w:snapToGrid w:val="0"/>
        <w:spacing w:line="360" w:lineRule="auto"/>
        <w:rPr>
          <w:rFonts w:asciiTheme="minorEastAsia" w:hAnsiTheme="minorEastAsia"/>
          <w:sz w:val="24"/>
          <w:szCs w:val="24"/>
        </w:rPr>
      </w:pPr>
    </w:p>
    <w:p w:rsidR="00E0045E" w:rsidRDefault="00E0045E" w:rsidP="007B0114">
      <w:pPr>
        <w:autoSpaceDE w:val="0"/>
        <w:autoSpaceDN w:val="0"/>
        <w:adjustRightInd w:val="0"/>
        <w:snapToGrid w:val="0"/>
        <w:spacing w:line="360" w:lineRule="auto"/>
        <w:rPr>
          <w:rFonts w:asciiTheme="minorEastAsia" w:hAnsiTheme="minorEastAsia"/>
          <w:sz w:val="24"/>
          <w:szCs w:val="24"/>
        </w:rPr>
      </w:pPr>
    </w:p>
    <w:p w:rsidR="00E0045E" w:rsidRDefault="00E0045E" w:rsidP="007B0114">
      <w:pPr>
        <w:autoSpaceDE w:val="0"/>
        <w:autoSpaceDN w:val="0"/>
        <w:adjustRightInd w:val="0"/>
        <w:snapToGrid w:val="0"/>
        <w:spacing w:line="360" w:lineRule="auto"/>
        <w:rPr>
          <w:rFonts w:asciiTheme="minorEastAsia" w:hAnsiTheme="minorEastAsia"/>
          <w:sz w:val="24"/>
          <w:szCs w:val="24"/>
        </w:rPr>
      </w:pPr>
    </w:p>
    <w:p w:rsidR="00E0045E" w:rsidRPr="00D11230" w:rsidRDefault="00E0045E" w:rsidP="007B0114">
      <w:pPr>
        <w:spacing w:line="360" w:lineRule="auto"/>
        <w:jc w:val="center"/>
        <w:rPr>
          <w:rFonts w:ascii="宋体" w:eastAsia="宋体" w:hAnsi="宋体" w:cs="Times New Roman"/>
          <w:sz w:val="24"/>
          <w:szCs w:val="24"/>
        </w:rPr>
      </w:pPr>
      <w:r>
        <w:rPr>
          <w:rFonts w:asciiTheme="minorEastAsia" w:hAnsiTheme="minorEastAsia" w:hint="eastAsia"/>
          <w:sz w:val="24"/>
          <w:szCs w:val="24"/>
        </w:rPr>
        <w:t>14.</w:t>
      </w:r>
      <w:r w:rsidRPr="00D11230">
        <w:rPr>
          <w:rFonts w:ascii="宋体" w:eastAsia="宋体" w:hAnsi="宋体" w:cs="Times New Roman" w:hint="eastAsia"/>
          <w:sz w:val="24"/>
          <w:szCs w:val="24"/>
        </w:rPr>
        <w:t>依法缴纳税收和社会保障资金的证明</w:t>
      </w:r>
    </w:p>
    <w:p w:rsidR="00E0045E" w:rsidRPr="00D11230" w:rsidRDefault="00E0045E" w:rsidP="007B0114">
      <w:pPr>
        <w:spacing w:line="360" w:lineRule="auto"/>
        <w:rPr>
          <w:rFonts w:ascii="宋体" w:eastAsia="宋体" w:hAnsi="宋体" w:cs="Times New Roman"/>
          <w:sz w:val="24"/>
          <w:szCs w:val="24"/>
        </w:rPr>
      </w:pPr>
      <w:r w:rsidRPr="00D11230">
        <w:rPr>
          <w:rFonts w:ascii="宋体" w:eastAsia="宋体" w:hAnsi="宋体" w:cs="Times New Roman" w:hint="eastAsia"/>
          <w:sz w:val="24"/>
          <w:szCs w:val="24"/>
        </w:rPr>
        <w:t>1、依法缴纳税收相关材料：税务登记证和投标截止时间前三个月内任意一个月缴纳税收凭据复印件。（依法免税的投标人，应提供相应文件证明依法免税）</w:t>
      </w:r>
    </w:p>
    <w:p w:rsidR="00E0045E" w:rsidRPr="00D11230" w:rsidRDefault="00E0045E" w:rsidP="007B0114">
      <w:pPr>
        <w:spacing w:line="360" w:lineRule="auto"/>
        <w:rPr>
          <w:rFonts w:ascii="宋体" w:eastAsia="宋体" w:hAnsi="宋体" w:cs="宋体"/>
          <w:sz w:val="24"/>
          <w:szCs w:val="24"/>
          <w:lang w:val="zh-CN"/>
        </w:rPr>
      </w:pPr>
      <w:r w:rsidRPr="00D11230">
        <w:rPr>
          <w:rFonts w:ascii="宋体" w:eastAsia="宋体" w:hAnsi="宋体" w:cs="Times New Roman" w:hint="eastAsia"/>
          <w:sz w:val="24"/>
          <w:szCs w:val="24"/>
        </w:rPr>
        <w:t>2、依法缴纳社会保障资金的证明材料：投标截止时间前三个月内任意一个月缴纳社会保险凭据复印件。（依法不需要缴纳社会保障资金的投标人，应提供相应文件证明依法不需要缴纳社会保障资金）</w:t>
      </w:r>
    </w:p>
    <w:p w:rsidR="00E0045E" w:rsidRDefault="00E0045E" w:rsidP="007B0114">
      <w:pPr>
        <w:spacing w:line="360" w:lineRule="auto"/>
        <w:jc w:val="center"/>
        <w:rPr>
          <w:rFonts w:asciiTheme="minorEastAsia" w:hAnsiTheme="minorEastAsia" w:cs="宋体"/>
          <w:sz w:val="24"/>
          <w:szCs w:val="24"/>
          <w:lang w:val="zh-CN"/>
        </w:rPr>
      </w:pPr>
    </w:p>
    <w:p w:rsidR="00E0045E" w:rsidRDefault="00E0045E" w:rsidP="007B0114">
      <w:pPr>
        <w:spacing w:line="360" w:lineRule="auto"/>
        <w:jc w:val="center"/>
        <w:rPr>
          <w:rFonts w:asciiTheme="minorEastAsia" w:hAnsiTheme="minorEastAsia" w:cs="宋体"/>
          <w:sz w:val="24"/>
          <w:szCs w:val="24"/>
          <w:lang w:val="zh-CN"/>
        </w:rPr>
      </w:pPr>
    </w:p>
    <w:p w:rsidR="00E0045E" w:rsidRDefault="00E0045E" w:rsidP="007B0114">
      <w:pPr>
        <w:spacing w:line="360" w:lineRule="auto"/>
        <w:jc w:val="center"/>
        <w:rPr>
          <w:rFonts w:asciiTheme="minorEastAsia" w:hAnsiTheme="minorEastAsia" w:cs="宋体"/>
          <w:sz w:val="24"/>
          <w:szCs w:val="24"/>
          <w:lang w:val="zh-CN"/>
        </w:rPr>
      </w:pPr>
    </w:p>
    <w:p w:rsidR="00E0045E" w:rsidRDefault="00E0045E" w:rsidP="007B0114">
      <w:pPr>
        <w:spacing w:line="360" w:lineRule="auto"/>
        <w:jc w:val="center"/>
        <w:rPr>
          <w:rFonts w:asciiTheme="minorEastAsia" w:hAnsiTheme="minorEastAsia" w:cs="宋体"/>
          <w:sz w:val="24"/>
          <w:szCs w:val="24"/>
          <w:lang w:val="zh-CN"/>
        </w:rPr>
      </w:pPr>
    </w:p>
    <w:p w:rsidR="00E0045E" w:rsidRDefault="00E0045E" w:rsidP="007B0114">
      <w:pPr>
        <w:spacing w:line="360" w:lineRule="auto"/>
        <w:jc w:val="center"/>
        <w:rPr>
          <w:rFonts w:asciiTheme="minorEastAsia" w:hAnsiTheme="minorEastAsia" w:cs="宋体"/>
          <w:sz w:val="24"/>
          <w:szCs w:val="24"/>
          <w:lang w:val="zh-CN"/>
        </w:rPr>
      </w:pPr>
    </w:p>
    <w:p w:rsidR="00E0045E" w:rsidRDefault="00E0045E" w:rsidP="007B0114">
      <w:pPr>
        <w:spacing w:line="360" w:lineRule="auto"/>
        <w:jc w:val="center"/>
        <w:rPr>
          <w:rFonts w:asciiTheme="minorEastAsia" w:hAnsiTheme="minorEastAsia" w:cs="宋体"/>
          <w:sz w:val="24"/>
          <w:szCs w:val="24"/>
          <w:lang w:val="zh-CN"/>
        </w:rPr>
      </w:pPr>
    </w:p>
    <w:p w:rsidR="00E0045E" w:rsidRDefault="00E0045E" w:rsidP="007B0114">
      <w:pPr>
        <w:spacing w:line="360" w:lineRule="auto"/>
        <w:jc w:val="center"/>
        <w:rPr>
          <w:rFonts w:asciiTheme="minorEastAsia" w:hAnsiTheme="minorEastAsia" w:cs="宋体"/>
          <w:sz w:val="24"/>
          <w:szCs w:val="24"/>
          <w:lang w:val="zh-CN"/>
        </w:rPr>
      </w:pPr>
    </w:p>
    <w:p w:rsidR="00E0045E" w:rsidRPr="00116278" w:rsidRDefault="00E0045E" w:rsidP="007B0114">
      <w:pPr>
        <w:spacing w:line="360" w:lineRule="auto"/>
        <w:jc w:val="center"/>
        <w:rPr>
          <w:rFonts w:ascii="Calibri" w:eastAsia="宋体" w:hAnsi="Calibri" w:cs="Times New Roman"/>
          <w:sz w:val="24"/>
          <w:szCs w:val="24"/>
        </w:rPr>
      </w:pPr>
      <w:r w:rsidRPr="00116278">
        <w:rPr>
          <w:rFonts w:asciiTheme="minorEastAsia" w:hAnsiTheme="minorEastAsia" w:cs="宋体" w:hint="eastAsia"/>
          <w:sz w:val="24"/>
          <w:szCs w:val="24"/>
          <w:lang w:val="zh-CN"/>
        </w:rPr>
        <w:t>15.</w:t>
      </w:r>
      <w:r w:rsidRPr="00116278">
        <w:rPr>
          <w:rFonts w:hint="eastAsia"/>
          <w:sz w:val="24"/>
          <w:szCs w:val="24"/>
        </w:rPr>
        <w:t xml:space="preserve"> </w:t>
      </w:r>
      <w:r w:rsidRPr="00116278">
        <w:rPr>
          <w:rFonts w:ascii="Calibri" w:eastAsia="宋体" w:hAnsi="Calibri" w:cs="Times New Roman" w:hint="eastAsia"/>
          <w:sz w:val="24"/>
          <w:szCs w:val="24"/>
        </w:rPr>
        <w:t>履行合同所必须的设备和专业技术能力的证明材料</w:t>
      </w:r>
    </w:p>
    <w:p w:rsidR="00E0045E" w:rsidRDefault="00E0045E" w:rsidP="007B0114">
      <w:pPr>
        <w:spacing w:line="360" w:lineRule="auto"/>
        <w:rPr>
          <w:rFonts w:ascii="Calibri" w:eastAsia="宋体" w:hAnsi="Calibri" w:cs="Times New Roman"/>
          <w:sz w:val="24"/>
          <w:szCs w:val="24"/>
        </w:rPr>
      </w:pPr>
      <w:r w:rsidRPr="00116278">
        <w:rPr>
          <w:rFonts w:ascii="Calibri" w:eastAsia="宋体" w:hAnsi="Calibri" w:cs="Times New Roman" w:hint="eastAsia"/>
          <w:sz w:val="24"/>
          <w:szCs w:val="24"/>
        </w:rPr>
        <w:t>相关设备的购</w:t>
      </w:r>
      <w:r w:rsidR="007B0114">
        <w:rPr>
          <w:rFonts w:ascii="Calibri" w:eastAsia="宋体" w:hAnsi="Calibri" w:cs="Times New Roman" w:hint="eastAsia"/>
          <w:sz w:val="24"/>
          <w:szCs w:val="24"/>
        </w:rPr>
        <w:t>置发票、专业技术人员职称证书、用工合同等或者附相关承诺函或声明。</w:t>
      </w:r>
    </w:p>
    <w:p w:rsidR="007B0114" w:rsidRPr="00AD6CBC" w:rsidRDefault="007B0114" w:rsidP="007B0114">
      <w:pPr>
        <w:spacing w:line="360" w:lineRule="auto"/>
        <w:rPr>
          <w:rFonts w:ascii="Calibri" w:eastAsia="宋体" w:hAnsi="Calibri" w:cs="Times New Roman"/>
          <w:sz w:val="24"/>
          <w:szCs w:val="24"/>
        </w:rPr>
      </w:pPr>
    </w:p>
    <w:p w:rsidR="00E0045E" w:rsidRPr="00FF744C" w:rsidRDefault="00AD6CBC" w:rsidP="00E0045E">
      <w:pPr>
        <w:autoSpaceDE w:val="0"/>
        <w:autoSpaceDN w:val="0"/>
        <w:adjustRightInd w:val="0"/>
        <w:spacing w:line="360" w:lineRule="auto"/>
        <w:jc w:val="center"/>
        <w:rPr>
          <w:rFonts w:ascii="宋体" w:eastAsia="宋体" w:hAnsi="宋体" w:cs="宋体"/>
          <w:sz w:val="24"/>
          <w:lang w:val="zh-CN"/>
        </w:rPr>
      </w:pPr>
      <w:r w:rsidRPr="00FF744C">
        <w:rPr>
          <w:rFonts w:ascii="宋体" w:eastAsia="宋体" w:hAnsi="宋体" w:cs="宋体" w:hint="eastAsia"/>
          <w:sz w:val="24"/>
          <w:lang w:val="zh-CN"/>
        </w:rPr>
        <w:lastRenderedPageBreak/>
        <w:t>16</w:t>
      </w:r>
      <w:r w:rsidR="00E0045E" w:rsidRPr="00FF744C">
        <w:rPr>
          <w:rFonts w:ascii="宋体" w:eastAsia="宋体" w:hAnsi="宋体" w:cs="宋体" w:hint="eastAsia"/>
          <w:sz w:val="24"/>
          <w:lang w:val="zh-CN"/>
        </w:rPr>
        <w:t>.残疾人福利性单位声明函（如有）</w:t>
      </w:r>
    </w:p>
    <w:p w:rsidR="00E0045E" w:rsidRDefault="00E0045E" w:rsidP="00E0045E">
      <w:pPr>
        <w:autoSpaceDE w:val="0"/>
        <w:autoSpaceDN w:val="0"/>
        <w:adjustRightInd w:val="0"/>
        <w:spacing w:line="360" w:lineRule="auto"/>
        <w:rPr>
          <w:rFonts w:ascii="宋体" w:eastAsia="宋体" w:hAnsi="Calibri" w:cs="宋体"/>
          <w:sz w:val="24"/>
          <w:lang w:val="zh-CN"/>
        </w:rPr>
      </w:pPr>
    </w:p>
    <w:p w:rsidR="00E0045E" w:rsidRDefault="00E0045E" w:rsidP="00E0045E">
      <w:pPr>
        <w:autoSpaceDE w:val="0"/>
        <w:autoSpaceDN w:val="0"/>
        <w:adjustRightIn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0045E" w:rsidRDefault="00E0045E" w:rsidP="00E0045E">
      <w:pPr>
        <w:autoSpaceDE w:val="0"/>
        <w:autoSpaceDN w:val="0"/>
        <w:adjustRightIn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本单位对上述声明的真实性负责。如有虚假，将依法承担相应责任。</w:t>
      </w:r>
    </w:p>
    <w:p w:rsidR="00E0045E" w:rsidRDefault="00E0045E" w:rsidP="00E0045E">
      <w:pPr>
        <w:autoSpaceDE w:val="0"/>
        <w:autoSpaceDN w:val="0"/>
        <w:adjustRightInd w:val="0"/>
        <w:spacing w:line="360" w:lineRule="auto"/>
        <w:rPr>
          <w:rFonts w:ascii="宋体" w:eastAsia="宋体" w:hAnsi="Calibri" w:cs="宋体"/>
          <w:sz w:val="24"/>
          <w:lang w:val="zh-CN"/>
        </w:rPr>
      </w:pPr>
    </w:p>
    <w:p w:rsidR="00E0045E" w:rsidRDefault="00E0045E" w:rsidP="00E0045E">
      <w:pPr>
        <w:autoSpaceDE w:val="0"/>
        <w:autoSpaceDN w:val="0"/>
        <w:adjustRightInd w:val="0"/>
        <w:spacing w:line="360" w:lineRule="auto"/>
        <w:rPr>
          <w:rFonts w:ascii="宋体" w:eastAsia="宋体" w:hAnsi="Calibri" w:cs="宋体"/>
          <w:sz w:val="24"/>
          <w:lang w:val="zh-CN"/>
        </w:rPr>
      </w:pPr>
    </w:p>
    <w:p w:rsidR="00E0045E" w:rsidRDefault="00E0045E" w:rsidP="00E0045E">
      <w:pPr>
        <w:autoSpaceDE w:val="0"/>
        <w:autoSpaceDN w:val="0"/>
        <w:adjustRightInd w:val="0"/>
        <w:spacing w:line="360" w:lineRule="auto"/>
        <w:rPr>
          <w:rFonts w:ascii="宋体" w:eastAsia="宋体" w:hAnsi="Calibri" w:cs="宋体"/>
          <w:sz w:val="24"/>
          <w:lang w:val="zh-CN"/>
        </w:rPr>
      </w:pPr>
      <w:r>
        <w:rPr>
          <w:rFonts w:ascii="宋体" w:eastAsia="宋体" w:hAnsi="Calibri" w:cs="宋体" w:hint="eastAsia"/>
          <w:sz w:val="24"/>
          <w:lang w:val="zh-CN"/>
        </w:rPr>
        <w:t xml:space="preserve">               单位名称（盖章）：</w:t>
      </w:r>
    </w:p>
    <w:p w:rsidR="00E0045E" w:rsidRDefault="00E0045E" w:rsidP="00E0045E">
      <w:pPr>
        <w:autoSpaceDE w:val="0"/>
        <w:autoSpaceDN w:val="0"/>
        <w:adjustRightInd w:val="0"/>
        <w:spacing w:line="360" w:lineRule="auto"/>
        <w:ind w:firstLineChars="950" w:firstLine="2280"/>
        <w:rPr>
          <w:rFonts w:ascii="宋体" w:eastAsia="宋体" w:hAnsi="Calibri" w:cs="宋体"/>
          <w:sz w:val="24"/>
          <w:lang w:val="zh-CN"/>
        </w:rPr>
      </w:pPr>
      <w:r>
        <w:rPr>
          <w:rFonts w:ascii="宋体" w:eastAsia="宋体" w:hAnsi="Calibri" w:cs="宋体" w:hint="eastAsia"/>
          <w:sz w:val="24"/>
          <w:lang w:val="zh-CN"/>
        </w:rPr>
        <w:t>日  期：</w:t>
      </w: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jc w:val="center"/>
      </w:pPr>
      <w:r>
        <w:rPr>
          <w:rFonts w:ascii="宋体" w:cs="宋体" w:hint="eastAsia"/>
          <w:sz w:val="24"/>
          <w:lang w:val="zh-CN"/>
        </w:rPr>
        <w:t>1</w:t>
      </w:r>
      <w:r w:rsidR="00AD6CBC">
        <w:rPr>
          <w:rFonts w:ascii="宋体" w:cs="宋体" w:hint="eastAsia"/>
          <w:sz w:val="24"/>
        </w:rPr>
        <w:t>7</w:t>
      </w:r>
      <w:r>
        <w:rPr>
          <w:rFonts w:ascii="宋体" w:cs="宋体" w:hint="eastAsia"/>
          <w:sz w:val="24"/>
          <w:lang w:val="zh-CN"/>
        </w:rPr>
        <w:t>.投标人认为需要提供的其他证明文件</w:t>
      </w:r>
    </w:p>
    <w:p w:rsidR="00E0045E" w:rsidRPr="00E0045E" w:rsidRDefault="00E0045E" w:rsidP="0094699F">
      <w:pPr>
        <w:spacing w:line="360" w:lineRule="auto"/>
        <w:ind w:firstLineChars="200" w:firstLine="482"/>
        <w:rPr>
          <w:rFonts w:ascii="宋体" w:hAnsi="宋体"/>
          <w:b/>
          <w:bCs/>
          <w:sz w:val="24"/>
        </w:rPr>
      </w:pPr>
    </w:p>
    <w:p w:rsidR="00BD2F93" w:rsidRPr="0094699F" w:rsidRDefault="00BD2F93">
      <w:pPr>
        <w:rPr>
          <w:rFonts w:ascii="仿宋" w:eastAsia="仿宋" w:hAnsi="仿宋" w:cs="仿宋_GB2312"/>
          <w:color w:val="000000"/>
          <w:sz w:val="32"/>
          <w:szCs w:val="32"/>
        </w:rPr>
      </w:pPr>
    </w:p>
    <w:sectPr w:rsidR="00BD2F93" w:rsidRPr="0094699F" w:rsidSect="008B63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F39" w:rsidRDefault="00781F39" w:rsidP="00B71FB9">
      <w:r>
        <w:separator/>
      </w:r>
    </w:p>
  </w:endnote>
  <w:endnote w:type="continuationSeparator" w:id="1">
    <w:p w:rsidR="00781F39" w:rsidRDefault="00781F39" w:rsidP="00B71F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TimesNewRomanPSMT">
    <w:altName w:val="hakuyoxingshu7000"/>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F39" w:rsidRDefault="00566504">
    <w:pPr>
      <w:pStyle w:val="a7"/>
      <w:framePr w:wrap="around" w:vAnchor="text" w:hAnchor="margin" w:xAlign="center" w:y="1"/>
      <w:rPr>
        <w:rStyle w:val="a8"/>
      </w:rPr>
    </w:pPr>
    <w:r>
      <w:fldChar w:fldCharType="begin"/>
    </w:r>
    <w:r w:rsidR="00781F39">
      <w:rPr>
        <w:rStyle w:val="a8"/>
      </w:rPr>
      <w:instrText xml:space="preserve">PAGE  </w:instrText>
    </w:r>
    <w:r>
      <w:fldChar w:fldCharType="end"/>
    </w:r>
  </w:p>
  <w:p w:rsidR="00781F39" w:rsidRDefault="00781F3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9306"/>
      <w:docPartObj>
        <w:docPartGallery w:val="Page Numbers (Bottom of Page)"/>
        <w:docPartUnique/>
      </w:docPartObj>
    </w:sdtPr>
    <w:sdtContent>
      <w:p w:rsidR="00781F39" w:rsidRDefault="00566504">
        <w:pPr>
          <w:pStyle w:val="a7"/>
          <w:jc w:val="center"/>
        </w:pPr>
        <w:fldSimple w:instr=" PAGE   \* MERGEFORMAT ">
          <w:r w:rsidR="007B5ED5" w:rsidRPr="007B5ED5">
            <w:rPr>
              <w:noProof/>
              <w:lang w:val="zh-CN"/>
            </w:rPr>
            <w:t>61</w:t>
          </w:r>
        </w:fldSimple>
      </w:p>
    </w:sdtContent>
  </w:sdt>
  <w:p w:rsidR="00781F39" w:rsidRDefault="00781F3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F39" w:rsidRDefault="00781F39" w:rsidP="00B71FB9">
      <w:r>
        <w:separator/>
      </w:r>
    </w:p>
  </w:footnote>
  <w:footnote w:type="continuationSeparator" w:id="1">
    <w:p w:rsidR="00781F39" w:rsidRDefault="00781F39" w:rsidP="00B71F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F39" w:rsidRDefault="00781F39">
    <w:pPr>
      <w:pStyle w:val="a6"/>
      <w:jc w:val="both"/>
    </w:pPr>
    <w:r w:rsidRPr="00424786">
      <w:rPr>
        <w:rFonts w:hint="eastAsia"/>
        <w:i/>
      </w:rPr>
      <w:t>长葛市人民医院“所需肌电诱发电位系统（进口）等医疗设备采购”项目</w:t>
    </w:r>
    <w:r>
      <w:ptab w:relativeTo="margin" w:alignment="right" w:leader="none"/>
    </w:r>
    <w:r>
      <w:rPr>
        <w:rFonts w:hint="eastAsia"/>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F39" w:rsidRDefault="00781F39">
    <w:pPr>
      <w:pStyle w:val="1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720"/>
        </w:tabs>
        <w:ind w:left="720" w:hanging="2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2"/>
    <w:multiLevelType w:val="multilevel"/>
    <w:tmpl w:val="00000012"/>
    <w:lvl w:ilvl="0">
      <w:start w:val="1"/>
      <w:numFmt w:val="decimal"/>
      <w:lvlText w:val="%1)"/>
      <w:lvlJc w:val="left"/>
      <w:pPr>
        <w:tabs>
          <w:tab w:val="num" w:pos="1180"/>
        </w:tabs>
        <w:ind w:left="1180" w:hanging="420"/>
      </w:pPr>
    </w:lvl>
    <w:lvl w:ilvl="1">
      <w:start w:val="1"/>
      <w:numFmt w:val="lowerLetter"/>
      <w:lvlText w:val="%2)"/>
      <w:lvlJc w:val="left"/>
      <w:pPr>
        <w:tabs>
          <w:tab w:val="num" w:pos="1600"/>
        </w:tabs>
        <w:ind w:left="1600" w:hanging="420"/>
      </w:pPr>
    </w:lvl>
    <w:lvl w:ilvl="2">
      <w:start w:val="1"/>
      <w:numFmt w:val="lowerRoman"/>
      <w:lvlText w:val="%3."/>
      <w:lvlJc w:val="right"/>
      <w:pPr>
        <w:tabs>
          <w:tab w:val="num" w:pos="2020"/>
        </w:tabs>
        <w:ind w:left="2020" w:hanging="420"/>
      </w:pPr>
    </w:lvl>
    <w:lvl w:ilvl="3">
      <w:start w:val="1"/>
      <w:numFmt w:val="decimal"/>
      <w:lvlText w:val="%4."/>
      <w:lvlJc w:val="left"/>
      <w:pPr>
        <w:tabs>
          <w:tab w:val="num" w:pos="2440"/>
        </w:tabs>
        <w:ind w:left="2440" w:hanging="420"/>
      </w:pPr>
    </w:lvl>
    <w:lvl w:ilvl="4">
      <w:start w:val="1"/>
      <w:numFmt w:val="lowerLetter"/>
      <w:lvlText w:val="%5)"/>
      <w:lvlJc w:val="left"/>
      <w:pPr>
        <w:tabs>
          <w:tab w:val="num" w:pos="2860"/>
        </w:tabs>
        <w:ind w:left="2860" w:hanging="420"/>
      </w:pPr>
    </w:lvl>
    <w:lvl w:ilvl="5">
      <w:start w:val="1"/>
      <w:numFmt w:val="lowerRoman"/>
      <w:lvlText w:val="%6."/>
      <w:lvlJc w:val="right"/>
      <w:pPr>
        <w:tabs>
          <w:tab w:val="num" w:pos="3280"/>
        </w:tabs>
        <w:ind w:left="3280" w:hanging="420"/>
      </w:pPr>
    </w:lvl>
    <w:lvl w:ilvl="6">
      <w:start w:val="1"/>
      <w:numFmt w:val="decimal"/>
      <w:lvlText w:val="%7."/>
      <w:lvlJc w:val="left"/>
      <w:pPr>
        <w:tabs>
          <w:tab w:val="num" w:pos="3700"/>
        </w:tabs>
        <w:ind w:left="3700" w:hanging="420"/>
      </w:pPr>
    </w:lvl>
    <w:lvl w:ilvl="7">
      <w:start w:val="1"/>
      <w:numFmt w:val="lowerLetter"/>
      <w:lvlText w:val="%8)"/>
      <w:lvlJc w:val="left"/>
      <w:pPr>
        <w:tabs>
          <w:tab w:val="num" w:pos="4120"/>
        </w:tabs>
        <w:ind w:left="4120" w:hanging="420"/>
      </w:pPr>
    </w:lvl>
    <w:lvl w:ilvl="8">
      <w:start w:val="1"/>
      <w:numFmt w:val="lowerRoman"/>
      <w:lvlText w:val="%9."/>
      <w:lvlJc w:val="right"/>
      <w:pPr>
        <w:tabs>
          <w:tab w:val="num" w:pos="4540"/>
        </w:tabs>
        <w:ind w:left="4540" w:hanging="420"/>
      </w:pPr>
    </w:lvl>
  </w:abstractNum>
  <w:abstractNum w:abstractNumId="2">
    <w:nsid w:val="0000001E"/>
    <w:multiLevelType w:val="multilevel"/>
    <w:tmpl w:val="0000001E"/>
    <w:lvl w:ilvl="0">
      <w:start w:val="1"/>
      <w:numFmt w:val="decimal"/>
      <w:lvlText w:val="%1."/>
      <w:lvlJc w:val="left"/>
      <w:pPr>
        <w:tabs>
          <w:tab w:val="num" w:pos="1140"/>
        </w:tabs>
        <w:ind w:left="1140" w:hanging="42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nsid w:val="00000021"/>
    <w:multiLevelType w:val="multilevel"/>
    <w:tmpl w:val="0000002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7"/>
    <w:multiLevelType w:val="multilevel"/>
    <w:tmpl w:val="00000027"/>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840"/>
        </w:tabs>
        <w:ind w:left="840" w:hanging="420"/>
      </w:pPr>
    </w:lvl>
    <w:lvl w:ilvl="2">
      <w:start w:val="1"/>
      <w:numFmt w:val="japaneseCounting"/>
      <w:lvlText w:val="%3、"/>
      <w:lvlJc w:val="left"/>
      <w:pPr>
        <w:tabs>
          <w:tab w:val="num" w:pos="1260"/>
        </w:tabs>
        <w:ind w:left="1260" w:hanging="420"/>
      </w:pPr>
      <w:rPr>
        <w:rFonts w:hint="default"/>
      </w:rPr>
    </w:lvl>
    <w:lvl w:ilvl="3">
      <w:start w:val="1"/>
      <w:numFmt w:val="decimal"/>
      <w:lvlText w:val="%4．"/>
      <w:lvlJc w:val="left"/>
      <w:pPr>
        <w:tabs>
          <w:tab w:val="num" w:pos="885"/>
        </w:tabs>
        <w:ind w:left="885" w:hanging="885"/>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2B"/>
    <w:multiLevelType w:val="multilevel"/>
    <w:tmpl w:val="0000002B"/>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000002C"/>
    <w:multiLevelType w:val="multilevel"/>
    <w:tmpl w:val="0000002C"/>
    <w:lvl w:ilvl="0">
      <w:start w:val="1"/>
      <w:numFmt w:val="decimal"/>
      <w:lvlText w:val="%1)"/>
      <w:lvlJc w:val="left"/>
      <w:pPr>
        <w:tabs>
          <w:tab w:val="num" w:pos="720"/>
        </w:tabs>
        <w:ind w:left="720" w:hanging="2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35"/>
    <w:multiLevelType w:val="multilevel"/>
    <w:tmpl w:val="00000035"/>
    <w:lvl w:ilvl="0">
      <w:start w:val="1"/>
      <w:numFmt w:val="decimal"/>
      <w:lvlText w:val="%1)"/>
      <w:lvlJc w:val="left"/>
      <w:pPr>
        <w:tabs>
          <w:tab w:val="num" w:pos="720"/>
        </w:tabs>
        <w:ind w:left="720" w:hanging="2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36"/>
    <w:multiLevelType w:val="multilevel"/>
    <w:tmpl w:val="00000036"/>
    <w:lvl w:ilvl="0">
      <w:start w:val="5"/>
      <w:numFmt w:val="decimal"/>
      <w:lvlText w:val="%1."/>
      <w:lvlJc w:val="left"/>
      <w:pPr>
        <w:tabs>
          <w:tab w:val="num" w:pos="480"/>
        </w:tabs>
        <w:ind w:left="480" w:hanging="48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
    <w:nsid w:val="00000041"/>
    <w:multiLevelType w:val="multilevel"/>
    <w:tmpl w:val="00000041"/>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lowerLetter"/>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45"/>
    <w:multiLevelType w:val="multilevel"/>
    <w:tmpl w:val="00000045"/>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0000004E"/>
    <w:multiLevelType w:val="singleLevel"/>
    <w:tmpl w:val="0000004E"/>
    <w:lvl w:ilvl="0">
      <w:start w:val="1"/>
      <w:numFmt w:val="decimal"/>
      <w:lvlText w:val="%1)"/>
      <w:lvlJc w:val="left"/>
      <w:pPr>
        <w:tabs>
          <w:tab w:val="num" w:pos="960"/>
        </w:tabs>
        <w:ind w:left="960" w:hanging="240"/>
      </w:pPr>
      <w:rPr>
        <w:rFonts w:hint="eastAsia"/>
      </w:rPr>
    </w:lvl>
  </w:abstractNum>
  <w:abstractNum w:abstractNumId="12">
    <w:nsid w:val="00000057"/>
    <w:multiLevelType w:val="multilevel"/>
    <w:tmpl w:val="0000005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5A"/>
    <w:multiLevelType w:val="multilevel"/>
    <w:tmpl w:val="0000005A"/>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0000005E"/>
    <w:multiLevelType w:val="multilevel"/>
    <w:tmpl w:val="0000005E"/>
    <w:lvl w:ilvl="0">
      <w:start w:val="4"/>
      <w:numFmt w:val="decimal"/>
      <w:lvlText w:val="%1."/>
      <w:lvlJc w:val="left"/>
      <w:pPr>
        <w:tabs>
          <w:tab w:val="num" w:pos="420"/>
        </w:tabs>
        <w:ind w:left="420" w:hanging="42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nsid w:val="038779C8"/>
    <w:multiLevelType w:val="multilevel"/>
    <w:tmpl w:val="038779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C51026E"/>
    <w:multiLevelType w:val="multilevel"/>
    <w:tmpl w:val="1C5102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8B26307"/>
    <w:multiLevelType w:val="multilevel"/>
    <w:tmpl w:val="28B263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A8A2571"/>
    <w:multiLevelType w:val="multilevel"/>
    <w:tmpl w:val="2A8A25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16E4C2D"/>
    <w:multiLevelType w:val="multilevel"/>
    <w:tmpl w:val="416E4C2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786C266"/>
    <w:multiLevelType w:val="singleLevel"/>
    <w:tmpl w:val="5786C266"/>
    <w:lvl w:ilvl="0">
      <w:start w:val="1"/>
      <w:numFmt w:val="decimal"/>
      <w:suff w:val="nothing"/>
      <w:lvlText w:val="%1、"/>
      <w:lvlJc w:val="left"/>
    </w:lvl>
  </w:abstractNum>
  <w:abstractNum w:abstractNumId="21">
    <w:nsid w:val="5976A2C1"/>
    <w:multiLevelType w:val="singleLevel"/>
    <w:tmpl w:val="5976A2C1"/>
    <w:lvl w:ilvl="0">
      <w:start w:val="12"/>
      <w:numFmt w:val="decimal"/>
      <w:suff w:val="nothing"/>
      <w:lvlText w:val="%1."/>
      <w:lvlJc w:val="left"/>
    </w:lvl>
  </w:abstractNum>
  <w:abstractNum w:abstractNumId="22">
    <w:nsid w:val="5976A2F2"/>
    <w:multiLevelType w:val="singleLevel"/>
    <w:tmpl w:val="5976A2F2"/>
    <w:lvl w:ilvl="0">
      <w:start w:val="15"/>
      <w:numFmt w:val="decimal"/>
      <w:suff w:val="nothing"/>
      <w:lvlText w:val="%1."/>
      <w:lvlJc w:val="left"/>
    </w:lvl>
  </w:abstractNum>
  <w:abstractNum w:abstractNumId="23">
    <w:nsid w:val="5976A32C"/>
    <w:multiLevelType w:val="singleLevel"/>
    <w:tmpl w:val="5976A32C"/>
    <w:lvl w:ilvl="0">
      <w:start w:val="17"/>
      <w:numFmt w:val="decimal"/>
      <w:suff w:val="nothing"/>
      <w:lvlText w:val="%1."/>
      <w:lvlJc w:val="left"/>
    </w:lvl>
  </w:abstractNum>
  <w:abstractNum w:abstractNumId="24">
    <w:nsid w:val="5976A43A"/>
    <w:multiLevelType w:val="singleLevel"/>
    <w:tmpl w:val="5976A43A"/>
    <w:lvl w:ilvl="0">
      <w:start w:val="24"/>
      <w:numFmt w:val="decimal"/>
      <w:suff w:val="nothing"/>
      <w:lvlText w:val="%1."/>
      <w:lvlJc w:val="left"/>
    </w:lvl>
  </w:abstractNum>
  <w:abstractNum w:abstractNumId="25">
    <w:nsid w:val="5976A4B1"/>
    <w:multiLevelType w:val="singleLevel"/>
    <w:tmpl w:val="5976A4B1"/>
    <w:lvl w:ilvl="0">
      <w:start w:val="29"/>
      <w:numFmt w:val="decimal"/>
      <w:suff w:val="nothing"/>
      <w:lvlText w:val="%1."/>
      <w:lvlJc w:val="left"/>
    </w:lvl>
  </w:abstractNum>
  <w:abstractNum w:abstractNumId="26">
    <w:nsid w:val="597725C5"/>
    <w:multiLevelType w:val="singleLevel"/>
    <w:tmpl w:val="597725C5"/>
    <w:lvl w:ilvl="0">
      <w:start w:val="21"/>
      <w:numFmt w:val="decimal"/>
      <w:suff w:val="nothing"/>
      <w:lvlText w:val="%1."/>
      <w:lvlJc w:val="left"/>
    </w:lvl>
  </w:abstractNum>
  <w:abstractNum w:abstractNumId="27">
    <w:nsid w:val="59772652"/>
    <w:multiLevelType w:val="singleLevel"/>
    <w:tmpl w:val="59772652"/>
    <w:lvl w:ilvl="0">
      <w:start w:val="34"/>
      <w:numFmt w:val="decimal"/>
      <w:suff w:val="nothing"/>
      <w:lvlText w:val="%1."/>
      <w:lvlJc w:val="left"/>
    </w:lvl>
  </w:abstractNum>
  <w:abstractNum w:abstractNumId="28">
    <w:nsid w:val="59F817C2"/>
    <w:multiLevelType w:val="singleLevel"/>
    <w:tmpl w:val="59F817C2"/>
    <w:lvl w:ilvl="0">
      <w:start w:val="2"/>
      <w:numFmt w:val="chineseCounting"/>
      <w:suff w:val="space"/>
      <w:lvlText w:val="第%1章"/>
      <w:lvlJc w:val="left"/>
    </w:lvl>
  </w:abstractNum>
  <w:abstractNum w:abstractNumId="29">
    <w:nsid w:val="59F817E8"/>
    <w:multiLevelType w:val="singleLevel"/>
    <w:tmpl w:val="59F817E8"/>
    <w:lvl w:ilvl="0">
      <w:start w:val="1"/>
      <w:numFmt w:val="chineseCounting"/>
      <w:suff w:val="nothing"/>
      <w:lvlText w:val="%1、"/>
      <w:lvlJc w:val="left"/>
    </w:lvl>
  </w:abstractNum>
  <w:abstractNum w:abstractNumId="30">
    <w:nsid w:val="59F82C47"/>
    <w:multiLevelType w:val="singleLevel"/>
    <w:tmpl w:val="59F82C47"/>
    <w:lvl w:ilvl="0">
      <w:start w:val="16"/>
      <w:numFmt w:val="decimal"/>
      <w:lvlText w:val="%1."/>
      <w:lvlJc w:val="left"/>
      <w:pPr>
        <w:tabs>
          <w:tab w:val="left" w:pos="312"/>
        </w:tabs>
      </w:pPr>
    </w:lvl>
  </w:abstractNum>
  <w:abstractNum w:abstractNumId="31">
    <w:nsid w:val="5A095BB0"/>
    <w:multiLevelType w:val="singleLevel"/>
    <w:tmpl w:val="5A095BB0"/>
    <w:lvl w:ilvl="0">
      <w:start w:val="1"/>
      <w:numFmt w:val="decimal"/>
      <w:suff w:val="nothing"/>
      <w:lvlText w:val="%1、"/>
      <w:lvlJc w:val="left"/>
    </w:lvl>
  </w:abstractNum>
  <w:num w:numId="1">
    <w:abstractNumId w:val="28"/>
  </w:num>
  <w:num w:numId="2">
    <w:abstractNumId w:val="29"/>
  </w:num>
  <w:num w:numId="3">
    <w:abstractNumId w:val="16"/>
  </w:num>
  <w:num w:numId="4">
    <w:abstractNumId w:val="19"/>
  </w:num>
  <w:num w:numId="5">
    <w:abstractNumId w:val="17"/>
  </w:num>
  <w:num w:numId="6">
    <w:abstractNumId w:val="15"/>
  </w:num>
  <w:num w:numId="7">
    <w:abstractNumId w:val="30"/>
  </w:num>
  <w:num w:numId="8">
    <w:abstractNumId w:val="9"/>
  </w:num>
  <w:num w:numId="9">
    <w:abstractNumId w:val="10"/>
  </w:num>
  <w:num w:numId="10">
    <w:abstractNumId w:val="5"/>
  </w:num>
  <w:num w:numId="11">
    <w:abstractNumId w:val="8"/>
  </w:num>
  <w:num w:numId="12">
    <w:abstractNumId w:val="21"/>
  </w:num>
  <w:num w:numId="13">
    <w:abstractNumId w:val="22"/>
  </w:num>
  <w:num w:numId="14">
    <w:abstractNumId w:val="23"/>
  </w:num>
  <w:num w:numId="15">
    <w:abstractNumId w:val="26"/>
  </w:num>
  <w:num w:numId="16">
    <w:abstractNumId w:val="24"/>
  </w:num>
  <w:num w:numId="17">
    <w:abstractNumId w:val="25"/>
  </w:num>
  <w:num w:numId="18">
    <w:abstractNumId w:val="27"/>
  </w:num>
  <w:num w:numId="19">
    <w:abstractNumId w:val="11"/>
  </w:num>
  <w:num w:numId="20">
    <w:abstractNumId w:val="6"/>
  </w:num>
  <w:num w:numId="21">
    <w:abstractNumId w:val="7"/>
  </w:num>
  <w:num w:numId="22">
    <w:abstractNumId w:val="0"/>
  </w:num>
  <w:num w:numId="23">
    <w:abstractNumId w:val="18"/>
  </w:num>
  <w:num w:numId="24">
    <w:abstractNumId w:val="1"/>
  </w:num>
  <w:num w:numId="25">
    <w:abstractNumId w:val="12"/>
  </w:num>
  <w:num w:numId="26">
    <w:abstractNumId w:val="3"/>
  </w:num>
  <w:num w:numId="27">
    <w:abstractNumId w:val="2"/>
  </w:num>
  <w:num w:numId="28">
    <w:abstractNumId w:val="14"/>
  </w:num>
  <w:num w:numId="29">
    <w:abstractNumId w:val="4"/>
  </w:num>
  <w:num w:numId="30">
    <w:abstractNumId w:val="13"/>
  </w:num>
  <w:num w:numId="31">
    <w:abstractNumId w:val="20"/>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18B3"/>
    <w:rsid w:val="00004223"/>
    <w:rsid w:val="000343CE"/>
    <w:rsid w:val="00096A08"/>
    <w:rsid w:val="000B3F7B"/>
    <w:rsid w:val="000F6BA4"/>
    <w:rsid w:val="0012636A"/>
    <w:rsid w:val="001D6727"/>
    <w:rsid w:val="00225AF7"/>
    <w:rsid w:val="00365BF0"/>
    <w:rsid w:val="00394671"/>
    <w:rsid w:val="003A2E94"/>
    <w:rsid w:val="0042192A"/>
    <w:rsid w:val="00421F86"/>
    <w:rsid w:val="00424786"/>
    <w:rsid w:val="004304F1"/>
    <w:rsid w:val="00430D6C"/>
    <w:rsid w:val="00513AE6"/>
    <w:rsid w:val="005233C6"/>
    <w:rsid w:val="00566504"/>
    <w:rsid w:val="00583B5C"/>
    <w:rsid w:val="005901F1"/>
    <w:rsid w:val="005F046F"/>
    <w:rsid w:val="0060400C"/>
    <w:rsid w:val="00623EF0"/>
    <w:rsid w:val="00651D6C"/>
    <w:rsid w:val="00697658"/>
    <w:rsid w:val="006A20D3"/>
    <w:rsid w:val="006E3931"/>
    <w:rsid w:val="0076608C"/>
    <w:rsid w:val="00770365"/>
    <w:rsid w:val="00775819"/>
    <w:rsid w:val="007818B3"/>
    <w:rsid w:val="00781F39"/>
    <w:rsid w:val="00797793"/>
    <w:rsid w:val="007B0114"/>
    <w:rsid w:val="007B5ED5"/>
    <w:rsid w:val="00844DF8"/>
    <w:rsid w:val="00874F44"/>
    <w:rsid w:val="0088355B"/>
    <w:rsid w:val="008B63F5"/>
    <w:rsid w:val="008D33CF"/>
    <w:rsid w:val="0094699F"/>
    <w:rsid w:val="00976C6E"/>
    <w:rsid w:val="0098639E"/>
    <w:rsid w:val="009B344C"/>
    <w:rsid w:val="009B3E52"/>
    <w:rsid w:val="00A1740A"/>
    <w:rsid w:val="00A96574"/>
    <w:rsid w:val="00AD6CBC"/>
    <w:rsid w:val="00AD7080"/>
    <w:rsid w:val="00B0522B"/>
    <w:rsid w:val="00B34568"/>
    <w:rsid w:val="00B71FB9"/>
    <w:rsid w:val="00BD2F93"/>
    <w:rsid w:val="00C748C8"/>
    <w:rsid w:val="00D25720"/>
    <w:rsid w:val="00D43DE4"/>
    <w:rsid w:val="00D4455D"/>
    <w:rsid w:val="00D76E99"/>
    <w:rsid w:val="00D9633F"/>
    <w:rsid w:val="00DB7459"/>
    <w:rsid w:val="00E0045E"/>
    <w:rsid w:val="00F32C7E"/>
    <w:rsid w:val="00FA5BCB"/>
    <w:rsid w:val="00FD682E"/>
    <w:rsid w:val="00FF744C"/>
    <w:rsid w:val="00FF76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8B3"/>
    <w:pPr>
      <w:widowControl w:val="0"/>
      <w:jc w:val="both"/>
    </w:pPr>
  </w:style>
  <w:style w:type="paragraph" w:styleId="2">
    <w:name w:val="heading 2"/>
    <w:basedOn w:val="a"/>
    <w:next w:val="a"/>
    <w:link w:val="2Char"/>
    <w:unhideWhenUsed/>
    <w:qFormat/>
    <w:rsid w:val="004304F1"/>
    <w:pPr>
      <w:keepNext/>
      <w:keepLines/>
      <w:spacing w:line="413" w:lineRule="auto"/>
      <w:outlineLvl w:val="1"/>
    </w:pPr>
    <w:rPr>
      <w:rFonts w:ascii="Arial" w:eastAsia="黑体" w:hAnsi="Arial"/>
      <w:b/>
      <w:sz w:val="32"/>
    </w:rPr>
  </w:style>
  <w:style w:type="paragraph" w:styleId="3">
    <w:name w:val="heading 3"/>
    <w:basedOn w:val="a"/>
    <w:next w:val="a"/>
    <w:link w:val="3Char"/>
    <w:qFormat/>
    <w:rsid w:val="00E0045E"/>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7818B3"/>
    <w:rPr>
      <w:rFonts w:ascii="Calibri" w:eastAsia="宋体" w:hAnsi="Calibri" w:cs="Times New Roman"/>
      <w:sz w:val="24"/>
      <w:szCs w:val="24"/>
    </w:rPr>
  </w:style>
  <w:style w:type="paragraph" w:styleId="a4">
    <w:name w:val="Date"/>
    <w:basedOn w:val="a"/>
    <w:next w:val="a"/>
    <w:link w:val="Char"/>
    <w:uiPriority w:val="99"/>
    <w:semiHidden/>
    <w:unhideWhenUsed/>
    <w:rsid w:val="00096A08"/>
    <w:pPr>
      <w:ind w:leftChars="2500" w:left="100"/>
    </w:pPr>
  </w:style>
  <w:style w:type="character" w:customStyle="1" w:styleId="Char">
    <w:name w:val="日期 Char"/>
    <w:basedOn w:val="a0"/>
    <w:link w:val="a4"/>
    <w:uiPriority w:val="99"/>
    <w:semiHidden/>
    <w:rsid w:val="00096A08"/>
  </w:style>
  <w:style w:type="character" w:customStyle="1" w:styleId="2Char">
    <w:name w:val="标题 2 Char"/>
    <w:basedOn w:val="a0"/>
    <w:link w:val="2"/>
    <w:rsid w:val="004304F1"/>
    <w:rPr>
      <w:rFonts w:ascii="Arial" w:eastAsia="黑体" w:hAnsi="Arial"/>
      <w:b/>
      <w:sz w:val="32"/>
    </w:rPr>
  </w:style>
  <w:style w:type="paragraph" w:customStyle="1" w:styleId="1">
    <w:name w:val="列出段落1"/>
    <w:basedOn w:val="a"/>
    <w:uiPriority w:val="99"/>
    <w:qFormat/>
    <w:rsid w:val="004304F1"/>
    <w:pPr>
      <w:ind w:firstLineChars="200" w:firstLine="420"/>
    </w:pPr>
  </w:style>
  <w:style w:type="paragraph" w:styleId="a5">
    <w:name w:val="Plain Text"/>
    <w:basedOn w:val="a"/>
    <w:link w:val="Char0"/>
    <w:qFormat/>
    <w:rsid w:val="0094699F"/>
    <w:rPr>
      <w:rFonts w:eastAsia="宋体"/>
      <w:sz w:val="24"/>
    </w:rPr>
  </w:style>
  <w:style w:type="character" w:customStyle="1" w:styleId="Char0">
    <w:name w:val="纯文本 Char"/>
    <w:basedOn w:val="a0"/>
    <w:link w:val="a5"/>
    <w:qFormat/>
    <w:rsid w:val="0094699F"/>
    <w:rPr>
      <w:rFonts w:eastAsia="宋体"/>
      <w:sz w:val="24"/>
    </w:rPr>
  </w:style>
  <w:style w:type="character" w:customStyle="1" w:styleId="3Char">
    <w:name w:val="标题 3 Char"/>
    <w:basedOn w:val="a0"/>
    <w:link w:val="3"/>
    <w:rsid w:val="00E0045E"/>
    <w:rPr>
      <w:rFonts w:ascii="Times New Roman" w:eastAsia="宋体" w:hAnsi="Times New Roman" w:cs="Times New Roman"/>
      <w:b/>
      <w:bCs/>
      <w:sz w:val="32"/>
      <w:szCs w:val="32"/>
    </w:rPr>
  </w:style>
  <w:style w:type="paragraph" w:styleId="a6">
    <w:name w:val="header"/>
    <w:basedOn w:val="a"/>
    <w:link w:val="Char1"/>
    <w:uiPriority w:val="99"/>
    <w:unhideWhenUsed/>
    <w:rsid w:val="00E0045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E0045E"/>
    <w:rPr>
      <w:sz w:val="18"/>
      <w:szCs w:val="18"/>
    </w:rPr>
  </w:style>
  <w:style w:type="paragraph" w:styleId="a7">
    <w:name w:val="footer"/>
    <w:basedOn w:val="a"/>
    <w:link w:val="Char2"/>
    <w:uiPriority w:val="99"/>
    <w:unhideWhenUsed/>
    <w:rsid w:val="00E0045E"/>
    <w:pPr>
      <w:tabs>
        <w:tab w:val="center" w:pos="4153"/>
        <w:tab w:val="right" w:pos="8306"/>
      </w:tabs>
      <w:snapToGrid w:val="0"/>
      <w:jc w:val="left"/>
    </w:pPr>
    <w:rPr>
      <w:sz w:val="18"/>
      <w:szCs w:val="18"/>
    </w:rPr>
  </w:style>
  <w:style w:type="character" w:customStyle="1" w:styleId="Char2">
    <w:name w:val="页脚 Char"/>
    <w:basedOn w:val="a0"/>
    <w:link w:val="a7"/>
    <w:uiPriority w:val="99"/>
    <w:rsid w:val="00E0045E"/>
    <w:rPr>
      <w:sz w:val="18"/>
      <w:szCs w:val="18"/>
    </w:rPr>
  </w:style>
  <w:style w:type="character" w:styleId="a8">
    <w:name w:val="page number"/>
    <w:basedOn w:val="a0"/>
    <w:rsid w:val="00E0045E"/>
  </w:style>
  <w:style w:type="paragraph" w:styleId="10">
    <w:name w:val="toc 1"/>
    <w:basedOn w:val="a"/>
    <w:next w:val="a"/>
    <w:uiPriority w:val="39"/>
    <w:rsid w:val="00E0045E"/>
    <w:rPr>
      <w:rFonts w:ascii="Times New Roman" w:eastAsia="宋体" w:hAnsi="Times New Roman" w:cs="Times New Roman"/>
      <w:szCs w:val="24"/>
    </w:rPr>
  </w:style>
  <w:style w:type="paragraph" w:styleId="a9">
    <w:name w:val="Balloon Text"/>
    <w:basedOn w:val="a"/>
    <w:link w:val="Char3"/>
    <w:uiPriority w:val="99"/>
    <w:semiHidden/>
    <w:unhideWhenUsed/>
    <w:rsid w:val="00E0045E"/>
    <w:rPr>
      <w:sz w:val="18"/>
      <w:szCs w:val="18"/>
    </w:rPr>
  </w:style>
  <w:style w:type="character" w:customStyle="1" w:styleId="Char3">
    <w:name w:val="批注框文本 Char"/>
    <w:basedOn w:val="a0"/>
    <w:link w:val="a9"/>
    <w:uiPriority w:val="99"/>
    <w:semiHidden/>
    <w:rsid w:val="00E0045E"/>
    <w:rPr>
      <w:sz w:val="18"/>
      <w:szCs w:val="18"/>
    </w:rPr>
  </w:style>
  <w:style w:type="paragraph" w:styleId="aa">
    <w:name w:val="No Spacing"/>
    <w:uiPriority w:val="1"/>
    <w:qFormat/>
    <w:rsid w:val="00E0045E"/>
    <w:pPr>
      <w:widowControl w:val="0"/>
      <w:jc w:val="both"/>
    </w:pPr>
  </w:style>
  <w:style w:type="paragraph" w:styleId="ab">
    <w:name w:val="Body Text"/>
    <w:basedOn w:val="a"/>
    <w:link w:val="Char4"/>
    <w:uiPriority w:val="99"/>
    <w:semiHidden/>
    <w:unhideWhenUsed/>
    <w:rsid w:val="007B0114"/>
    <w:pPr>
      <w:spacing w:after="120"/>
    </w:pPr>
  </w:style>
  <w:style w:type="character" w:customStyle="1" w:styleId="Char4">
    <w:name w:val="正文文本 Char"/>
    <w:basedOn w:val="a0"/>
    <w:link w:val="ab"/>
    <w:uiPriority w:val="99"/>
    <w:semiHidden/>
    <w:rsid w:val="007B0114"/>
  </w:style>
  <w:style w:type="paragraph" w:styleId="ac">
    <w:name w:val="Body Text First Indent"/>
    <w:basedOn w:val="ab"/>
    <w:link w:val="Char5"/>
    <w:uiPriority w:val="99"/>
    <w:unhideWhenUsed/>
    <w:qFormat/>
    <w:rsid w:val="007B0114"/>
    <w:pPr>
      <w:spacing w:after="0"/>
      <w:ind w:firstLineChars="100" w:firstLine="420"/>
    </w:pPr>
  </w:style>
  <w:style w:type="character" w:customStyle="1" w:styleId="Char5">
    <w:name w:val="正文首行缩进 Char"/>
    <w:basedOn w:val="Char4"/>
    <w:link w:val="ac"/>
    <w:uiPriority w:val="99"/>
    <w:rsid w:val="007B01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https://baike.baidu.com/item/%E6%89%BF%E6%8B%85%E8%BF%9E%E5%B8%A6%E8%B4%A3%E4%BB%BB"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420B5-7480-4688-9A29-88F95D700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72</Pages>
  <Words>6761</Words>
  <Characters>38542</Characters>
  <Application>Microsoft Office Word</Application>
  <DocSecurity>0</DocSecurity>
  <Lines>321</Lines>
  <Paragraphs>90</Paragraphs>
  <ScaleCrop>false</ScaleCrop>
  <Company>china</Company>
  <LinksUpToDate>false</LinksUpToDate>
  <CharactersWithSpaces>45213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44</cp:revision>
  <cp:lastPrinted>2017-11-30T05:54:00Z</cp:lastPrinted>
  <dcterms:created xsi:type="dcterms:W3CDTF">2017-11-17T05:52:00Z</dcterms:created>
  <dcterms:modified xsi:type="dcterms:W3CDTF">2017-11-30T05:54:00Z</dcterms:modified>
</cp:coreProperties>
</file>