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pageBreakBefore w:val="0"/>
        <w:widowControl/>
        <w:suppressLineNumbers w:val="0"/>
        <w:kinsoku/>
        <w:wordWrap w:val="0"/>
        <w:overflowPunct/>
        <w:topLinePunct/>
        <w:autoSpaceDE/>
        <w:autoSpaceDN/>
        <w:bidi w:val="0"/>
        <w:adjustRightInd/>
        <w:snapToGrid/>
        <w:spacing w:before="0" w:beforeAutospacing="0" w:after="0" w:afterAutospacing="0" w:line="360" w:lineRule="auto"/>
        <w:ind w:left="0" w:right="0"/>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全国新增千亿斤粮食生产能力规划鄢陵县2016年田间工程建设项目</w:t>
      </w:r>
    </w:p>
    <w:p>
      <w:pPr>
        <w:pStyle w:val="5"/>
        <w:keepNext w:val="0"/>
        <w:keepLines/>
        <w:pageBreakBefore w:val="0"/>
        <w:widowControl/>
        <w:suppressLineNumbers w:val="0"/>
        <w:kinsoku/>
        <w:wordWrap w:val="0"/>
        <w:overflowPunct/>
        <w:topLinePunct/>
        <w:autoSpaceDE/>
        <w:autoSpaceDN/>
        <w:bidi w:val="0"/>
        <w:adjustRightInd/>
        <w:snapToGrid/>
        <w:spacing w:before="0" w:beforeAutospacing="0" w:after="0" w:afterAutospacing="0" w:line="360" w:lineRule="auto"/>
        <w:ind w:left="0" w:right="0"/>
        <w:jc w:val="cente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b/>
          <w:bCs/>
          <w:sz w:val="30"/>
          <w:szCs w:val="30"/>
        </w:rPr>
        <w:t>（结余资金）</w:t>
      </w:r>
      <w:r>
        <w:rPr>
          <w:rFonts w:hint="eastAsia" w:asciiTheme="majorEastAsia" w:hAnsiTheme="majorEastAsia" w:eastAsiaTheme="majorEastAsia" w:cstheme="majorEastAsia"/>
          <w:b/>
          <w:bCs/>
          <w:sz w:val="30"/>
          <w:szCs w:val="30"/>
          <w:lang w:eastAsia="zh-CN"/>
        </w:rPr>
        <w:t>评标结果公示</w:t>
      </w:r>
    </w:p>
    <w:p>
      <w:pPr>
        <w:pStyle w:val="3"/>
        <w:keepNext w:val="0"/>
        <w:keepLines/>
        <w:pageBreakBefore w:val="0"/>
        <w:numPr>
          <w:ilvl w:val="0"/>
          <w:numId w:val="1"/>
        </w:numPr>
        <w:kinsoku/>
        <w:wordWrap w:val="0"/>
        <w:overflowPunct/>
        <w:topLinePunct/>
        <w:autoSpaceDE/>
        <w:autoSpaceDN/>
        <w:bidi w:val="0"/>
        <w:adjustRightInd/>
        <w:snapToGrid/>
        <w:spacing w:beforeAutospacing="0" w:line="360" w:lineRule="auto"/>
        <w:ind w:firstLine="340"/>
        <w:jc w:val="left"/>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基本情况和数据表</w:t>
      </w:r>
    </w:p>
    <w:p>
      <w:pPr>
        <w:pStyle w:val="3"/>
        <w:keepNext w:val="0"/>
        <w:keepLines/>
        <w:pageBreakBefore w:val="0"/>
        <w:kinsoku/>
        <w:wordWrap w:val="0"/>
        <w:overflowPunct/>
        <w:topLinePunct/>
        <w:autoSpaceDE/>
        <w:autoSpaceDN/>
        <w:bidi w:val="0"/>
        <w:adjustRightInd/>
        <w:snapToGrid/>
        <w:spacing w:beforeAutospacing="0" w:line="360" w:lineRule="auto"/>
        <w:ind w:firstLine="840" w:firstLineChars="3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（一）</w:t>
      </w:r>
      <w:r>
        <w:rPr>
          <w:rFonts w:hint="eastAsia" w:asciiTheme="majorEastAsia" w:hAnsiTheme="majorEastAsia" w:eastAsiaTheme="majorEastAsia" w:cstheme="majorEastAsia"/>
          <w:sz w:val="28"/>
          <w:szCs w:val="28"/>
        </w:rPr>
        <w:t>项目概况</w:t>
      </w:r>
    </w:p>
    <w:p>
      <w:pPr>
        <w:keepNext w:val="0"/>
        <w:keepLines/>
        <w:pageBreakBefore w:val="0"/>
        <w:widowControl w:val="0"/>
        <w:kinsoku/>
        <w:wordWrap w:val="0"/>
        <w:overflowPunct/>
        <w:topLinePunct/>
        <w:autoSpaceDE/>
        <w:autoSpaceDN/>
        <w:bidi w:val="0"/>
        <w:adjustRightInd/>
        <w:snapToGrid/>
        <w:spacing w:beforeAutospacing="0" w:line="360" w:lineRule="auto"/>
        <w:ind w:firstLine="840" w:firstLineChars="3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项目名称：全国新增千亿斤粮食生产能力规划鄢陵县2016年田间工程建设项目（结余资金）</w:t>
      </w:r>
    </w:p>
    <w:p>
      <w:pPr>
        <w:keepNext w:val="0"/>
        <w:keepLines/>
        <w:pageBreakBefore w:val="0"/>
        <w:widowControl w:val="0"/>
        <w:kinsoku/>
        <w:wordWrap w:val="0"/>
        <w:overflowPunct/>
        <w:topLinePunct/>
        <w:autoSpaceDE/>
        <w:autoSpaceDN/>
        <w:bidi w:val="0"/>
        <w:adjustRightInd/>
        <w:snapToGrid/>
        <w:spacing w:beforeAutospacing="0" w:line="360" w:lineRule="auto"/>
        <w:ind w:firstLine="840" w:firstLineChars="3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招标编号：YLZFCG201709195-G</w:t>
      </w:r>
    </w:p>
    <w:p>
      <w:pPr>
        <w:keepNext w:val="0"/>
        <w:keepLines/>
        <w:pageBreakBefore w:val="0"/>
        <w:widowControl w:val="0"/>
        <w:kinsoku/>
        <w:wordWrap w:val="0"/>
        <w:overflowPunct/>
        <w:topLinePunct/>
        <w:autoSpaceDE/>
        <w:autoSpaceDN/>
        <w:bidi w:val="0"/>
        <w:adjustRightInd/>
        <w:snapToGrid/>
        <w:spacing w:beforeAutospacing="0" w:line="360" w:lineRule="auto"/>
        <w:ind w:firstLine="840" w:firstLineChars="3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项目编号：Y2017GZ219</w:t>
      </w:r>
    </w:p>
    <w:p>
      <w:pPr>
        <w:keepNext w:val="0"/>
        <w:keepLines/>
        <w:pageBreakBefore w:val="0"/>
        <w:widowControl w:val="0"/>
        <w:kinsoku/>
        <w:wordWrap w:val="0"/>
        <w:overflowPunct/>
        <w:topLinePunct/>
        <w:autoSpaceDE/>
        <w:autoSpaceDN/>
        <w:bidi w:val="0"/>
        <w:adjustRightInd/>
        <w:snapToGrid/>
        <w:spacing w:beforeAutospacing="0" w:line="360" w:lineRule="auto"/>
        <w:ind w:firstLine="840" w:firstLineChars="3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招标方式：</w:t>
      </w:r>
      <w:r>
        <w:rPr>
          <w:rFonts w:hint="eastAsia" w:asciiTheme="majorEastAsia" w:hAnsiTheme="majorEastAsia" w:eastAsiaTheme="majorEastAsia" w:cstheme="majorEastAsia"/>
          <w:sz w:val="28"/>
          <w:szCs w:val="28"/>
          <w:u w:val="single" w:color="FF0000"/>
        </w:rPr>
        <w:t>（公开招标）</w:t>
      </w:r>
    </w:p>
    <w:p>
      <w:pPr>
        <w:pStyle w:val="3"/>
        <w:keepNext w:val="0"/>
        <w:keepLines/>
        <w:pageBreakBefore w:val="0"/>
        <w:kinsoku/>
        <w:wordWrap w:val="0"/>
        <w:overflowPunct/>
        <w:topLinePunct/>
        <w:autoSpaceDE/>
        <w:autoSpaceDN/>
        <w:bidi w:val="0"/>
        <w:adjustRightInd/>
        <w:snapToGrid/>
        <w:spacing w:beforeAutospacing="0" w:line="360" w:lineRule="auto"/>
        <w:ind w:firstLine="840" w:firstLineChars="300"/>
        <w:jc w:val="both"/>
        <w:rPr>
          <w:rFonts w:hint="eastAsia" w:asciiTheme="majorEastAsia" w:hAnsiTheme="majorEastAsia" w:eastAsiaTheme="majorEastAsia" w:cstheme="majorEastAsia"/>
          <w:b w:val="0"/>
          <w:bCs/>
          <w:sz w:val="28"/>
          <w:szCs w:val="28"/>
        </w:rPr>
      </w:pPr>
      <w:r>
        <w:rPr>
          <w:rFonts w:hint="eastAsia" w:asciiTheme="majorEastAsia" w:hAnsiTheme="majorEastAsia" w:eastAsiaTheme="majorEastAsia" w:cstheme="majorEastAsia"/>
          <w:b w:val="0"/>
          <w:bCs/>
          <w:sz w:val="28"/>
          <w:szCs w:val="28"/>
        </w:rPr>
        <w:t>质量要求：合格</w:t>
      </w:r>
    </w:p>
    <w:p>
      <w:pPr>
        <w:pStyle w:val="3"/>
        <w:keepNext w:val="0"/>
        <w:keepLines/>
        <w:pageBreakBefore w:val="0"/>
        <w:kinsoku/>
        <w:wordWrap w:val="0"/>
        <w:overflowPunct/>
        <w:topLinePunct/>
        <w:autoSpaceDE/>
        <w:autoSpaceDN/>
        <w:bidi w:val="0"/>
        <w:adjustRightInd/>
        <w:snapToGrid/>
        <w:spacing w:beforeAutospacing="0" w:line="360" w:lineRule="auto"/>
        <w:ind w:firstLine="840" w:firstLineChars="300"/>
        <w:jc w:val="both"/>
        <w:rPr>
          <w:rFonts w:hint="eastAsia" w:asciiTheme="majorEastAsia" w:hAnsiTheme="majorEastAsia" w:eastAsiaTheme="majorEastAsia" w:cstheme="majorEastAsia"/>
          <w:b w:val="0"/>
          <w:bCs/>
          <w:sz w:val="28"/>
          <w:szCs w:val="28"/>
          <w:lang w:eastAsia="zh-CN"/>
        </w:rPr>
      </w:pPr>
      <w:r>
        <w:rPr>
          <w:rFonts w:hint="eastAsia" w:asciiTheme="majorEastAsia" w:hAnsiTheme="majorEastAsia" w:eastAsiaTheme="majorEastAsia" w:cstheme="majorEastAsia"/>
          <w:b w:val="0"/>
          <w:bCs/>
          <w:sz w:val="28"/>
          <w:szCs w:val="28"/>
        </w:rPr>
        <w:t>计划工期：</w:t>
      </w:r>
      <w:r>
        <w:rPr>
          <w:rFonts w:hint="eastAsia" w:asciiTheme="majorEastAsia" w:hAnsiTheme="majorEastAsia" w:eastAsiaTheme="majorEastAsia" w:cstheme="majorEastAsia"/>
          <w:b w:val="0"/>
          <w:bCs/>
          <w:sz w:val="28"/>
          <w:szCs w:val="28"/>
          <w:lang w:val="en-US" w:eastAsia="zh-CN"/>
        </w:rPr>
        <w:t>90</w:t>
      </w:r>
      <w:r>
        <w:rPr>
          <w:rFonts w:hint="eastAsia" w:asciiTheme="majorEastAsia" w:hAnsiTheme="majorEastAsia" w:eastAsiaTheme="majorEastAsia" w:cstheme="majorEastAsia"/>
          <w:b w:val="0"/>
          <w:bCs/>
          <w:sz w:val="28"/>
          <w:szCs w:val="28"/>
        </w:rPr>
        <w:t>日历天</w:t>
      </w:r>
    </w:p>
    <w:p>
      <w:pPr>
        <w:pStyle w:val="3"/>
        <w:keepNext w:val="0"/>
        <w:keepLines/>
        <w:pageBreakBefore w:val="0"/>
        <w:kinsoku/>
        <w:wordWrap w:val="0"/>
        <w:overflowPunct/>
        <w:topLinePunct/>
        <w:autoSpaceDE/>
        <w:autoSpaceDN/>
        <w:bidi w:val="0"/>
        <w:adjustRightInd/>
        <w:snapToGrid/>
        <w:spacing w:beforeAutospacing="0" w:line="360" w:lineRule="auto"/>
        <w:ind w:firstLine="840" w:firstLineChars="300"/>
        <w:jc w:val="both"/>
        <w:rPr>
          <w:rFonts w:hint="eastAsia" w:asciiTheme="majorEastAsia" w:hAnsiTheme="majorEastAsia" w:eastAsiaTheme="majorEastAsia" w:cstheme="majorEastAsia"/>
          <w:b w:val="0"/>
          <w:bCs/>
          <w:sz w:val="28"/>
          <w:szCs w:val="28"/>
        </w:rPr>
      </w:pPr>
      <w:r>
        <w:rPr>
          <w:rFonts w:hint="eastAsia" w:asciiTheme="majorEastAsia" w:hAnsiTheme="majorEastAsia" w:eastAsiaTheme="majorEastAsia" w:cstheme="majorEastAsia"/>
          <w:b w:val="0"/>
          <w:bCs/>
          <w:sz w:val="28"/>
          <w:szCs w:val="28"/>
          <w:lang w:eastAsia="zh-CN"/>
        </w:rPr>
        <w:t>控制价：一标段：</w:t>
      </w:r>
      <w:r>
        <w:rPr>
          <w:rFonts w:hint="eastAsia" w:asciiTheme="majorEastAsia" w:hAnsiTheme="majorEastAsia" w:eastAsiaTheme="majorEastAsia" w:cstheme="majorEastAsia"/>
          <w:b w:val="0"/>
          <w:bCs/>
          <w:sz w:val="28"/>
          <w:szCs w:val="28"/>
          <w:lang w:val="en-US" w:eastAsia="zh-CN"/>
        </w:rPr>
        <w:t>937103.90</w:t>
      </w:r>
      <w:r>
        <w:rPr>
          <w:rFonts w:hint="eastAsia" w:asciiTheme="majorEastAsia" w:hAnsiTheme="majorEastAsia" w:eastAsiaTheme="majorEastAsia" w:cstheme="majorEastAsia"/>
          <w:b w:val="0"/>
          <w:bCs/>
          <w:sz w:val="28"/>
          <w:szCs w:val="28"/>
          <w:lang w:eastAsia="zh-CN"/>
        </w:rPr>
        <w:t>元；二标段：</w:t>
      </w:r>
      <w:r>
        <w:rPr>
          <w:rFonts w:hint="eastAsia" w:asciiTheme="majorEastAsia" w:hAnsiTheme="majorEastAsia" w:eastAsiaTheme="majorEastAsia" w:cstheme="majorEastAsia"/>
          <w:b w:val="0"/>
          <w:bCs/>
          <w:sz w:val="28"/>
          <w:szCs w:val="28"/>
          <w:lang w:val="en-US" w:eastAsia="zh-CN"/>
        </w:rPr>
        <w:t>722878.39</w:t>
      </w:r>
      <w:r>
        <w:rPr>
          <w:rFonts w:hint="eastAsia" w:asciiTheme="majorEastAsia" w:hAnsiTheme="majorEastAsia" w:eastAsiaTheme="majorEastAsia" w:cstheme="majorEastAsia"/>
          <w:b w:val="0"/>
          <w:bCs/>
          <w:sz w:val="28"/>
          <w:szCs w:val="28"/>
          <w:lang w:eastAsia="zh-CN"/>
        </w:rPr>
        <w:t>元</w:t>
      </w:r>
    </w:p>
    <w:p>
      <w:pPr>
        <w:pStyle w:val="3"/>
        <w:keepNext w:val="0"/>
        <w:keepLines/>
        <w:pageBreakBefore w:val="0"/>
        <w:kinsoku/>
        <w:wordWrap w:val="0"/>
        <w:overflowPunct/>
        <w:topLinePunct/>
        <w:autoSpaceDE/>
        <w:autoSpaceDN/>
        <w:bidi w:val="0"/>
        <w:adjustRightInd/>
        <w:snapToGrid/>
        <w:spacing w:beforeAutospacing="0" w:line="360" w:lineRule="auto"/>
        <w:ind w:firstLine="840" w:firstLineChars="300"/>
        <w:jc w:val="both"/>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lang w:val="en-US" w:eastAsia="zh-CN"/>
        </w:rPr>
        <w:t>评标办法：综合评标法；</w:t>
      </w:r>
    </w:p>
    <w:p>
      <w:pPr>
        <w:pStyle w:val="3"/>
        <w:keepNext w:val="0"/>
        <w:keepLines/>
        <w:pageBreakBefore w:val="0"/>
        <w:kinsoku/>
        <w:wordWrap w:val="0"/>
        <w:overflowPunct/>
        <w:topLinePunct/>
        <w:autoSpaceDE/>
        <w:autoSpaceDN/>
        <w:bidi w:val="0"/>
        <w:adjustRightInd/>
        <w:snapToGrid/>
        <w:spacing w:beforeAutospacing="0" w:line="360" w:lineRule="auto"/>
        <w:ind w:firstLine="840" w:firstLineChars="300"/>
        <w:jc w:val="both"/>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lang w:val="en-US" w:eastAsia="zh-CN"/>
        </w:rPr>
        <w:t>资格审查方式：资格后审。</w:t>
      </w:r>
    </w:p>
    <w:p>
      <w:pPr>
        <w:keepNext w:val="0"/>
        <w:keepLines/>
        <w:pageBreakBefore w:val="0"/>
        <w:numPr>
          <w:ilvl w:val="0"/>
          <w:numId w:val="2"/>
        </w:numPr>
        <w:kinsoku/>
        <w:wordWrap w:val="0"/>
        <w:overflowPunct/>
        <w:topLinePunct/>
        <w:autoSpaceDE/>
        <w:autoSpaceDN/>
        <w:bidi w:val="0"/>
        <w:adjustRightInd/>
        <w:snapToGrid/>
        <w:spacing w:beforeAutospacing="0" w:line="360" w:lineRule="auto"/>
        <w:ind w:firstLine="640"/>
        <w:rPr>
          <w:rFonts w:hint="eastAsia" w:asciiTheme="majorEastAsia" w:hAnsiTheme="majorEastAsia" w:eastAsiaTheme="majorEastAsia" w:cstheme="majorEastAsia"/>
          <w:sz w:val="28"/>
          <w:szCs w:val="28"/>
          <w:lang w:val="en-US" w:eastAsia="zh-CN" w:bidi="ar-SA"/>
        </w:rPr>
      </w:pPr>
      <w:r>
        <w:rPr>
          <w:rFonts w:hint="eastAsia" w:asciiTheme="majorEastAsia" w:hAnsiTheme="majorEastAsia" w:eastAsiaTheme="majorEastAsia" w:cstheme="majorEastAsia"/>
          <w:sz w:val="28"/>
          <w:szCs w:val="28"/>
          <w:lang w:val="en-US" w:eastAsia="zh-CN" w:bidi="ar-SA"/>
        </w:rPr>
        <w:t>招标过程</w:t>
      </w:r>
    </w:p>
    <w:p>
      <w:pPr>
        <w:pStyle w:val="3"/>
        <w:keepNext w:val="0"/>
        <w:keepLines/>
        <w:pageBreakBefore w:val="0"/>
        <w:kinsoku/>
        <w:wordWrap w:val="0"/>
        <w:overflowPunct/>
        <w:topLinePunct/>
        <w:autoSpaceDE/>
        <w:autoSpaceDN/>
        <w:bidi w:val="0"/>
        <w:adjustRightInd/>
        <w:snapToGrid/>
        <w:spacing w:beforeAutospacing="0" w:line="360" w:lineRule="auto"/>
        <w:ind w:firstLine="560" w:firstLineChars="200"/>
        <w:jc w:val="both"/>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lang w:val="en-US" w:eastAsia="zh-CN"/>
        </w:rPr>
        <w:t>本工程招标采用公开招标方式进行，按照法定公开招标程序和要求，于2017年11月20日在《中国采购与招标网》、《河南招标采购综合网》和《全国公共资源交易平台（河南省·许昌市）》上公开发布招标信息，于投标截止时间一标段递交投标文件及投标保证金的有效投标单位有：3家；二标段递交投标文件及投标保证金的有效投标单位有：3家。</w:t>
      </w:r>
    </w:p>
    <w:p>
      <w:pPr>
        <w:pStyle w:val="3"/>
        <w:keepNext w:val="0"/>
        <w:keepLines/>
        <w:pageBreakBefore w:val="0"/>
        <w:numPr>
          <w:ilvl w:val="0"/>
          <w:numId w:val="2"/>
        </w:numPr>
        <w:kinsoku/>
        <w:wordWrap w:val="0"/>
        <w:overflowPunct/>
        <w:topLinePunct/>
        <w:autoSpaceDE/>
        <w:autoSpaceDN/>
        <w:bidi w:val="0"/>
        <w:adjustRightInd/>
        <w:snapToGrid/>
        <w:spacing w:beforeAutospacing="0" w:line="360" w:lineRule="auto"/>
        <w:ind w:firstLine="48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项目开标数据表</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3873"/>
        <w:gridCol w:w="1200"/>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3" w:type="dxa"/>
            <w:vAlign w:val="top"/>
          </w:tcPr>
          <w:p>
            <w:pPr>
              <w:pStyle w:val="3"/>
              <w:keepNext w:val="0"/>
              <w:keepLines/>
              <w:pageBreakBefore w:val="0"/>
              <w:kinsoku/>
              <w:wordWrap w:val="0"/>
              <w:overflowPunct/>
              <w:topLinePunct/>
              <w:autoSpaceDE/>
              <w:autoSpaceDN/>
              <w:bidi w:val="0"/>
              <w:adjustRightInd/>
              <w:snapToGrid/>
              <w:spacing w:beforeAutospacing="0" w:line="360" w:lineRule="auto"/>
              <w:ind w:firstLine="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招标人名称</w:t>
            </w:r>
          </w:p>
        </w:tc>
        <w:tc>
          <w:tcPr>
            <w:tcW w:w="7981" w:type="dxa"/>
            <w:gridSpan w:val="3"/>
            <w:vAlign w:val="top"/>
          </w:tcPr>
          <w:p>
            <w:pPr>
              <w:pStyle w:val="3"/>
              <w:keepNext w:val="0"/>
              <w:keepLines/>
              <w:pageBreakBefore w:val="0"/>
              <w:kinsoku/>
              <w:wordWrap w:val="0"/>
              <w:overflowPunct/>
              <w:topLinePunct/>
              <w:autoSpaceDE/>
              <w:autoSpaceDN/>
              <w:bidi w:val="0"/>
              <w:adjustRightInd/>
              <w:snapToGrid/>
              <w:spacing w:beforeAutospacing="0" w:line="360" w:lineRule="auto"/>
              <w:ind w:firstLine="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鄢陵县发展和改革委员会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3" w:type="dxa"/>
            <w:vAlign w:val="top"/>
          </w:tcPr>
          <w:p>
            <w:pPr>
              <w:pStyle w:val="3"/>
              <w:keepNext w:val="0"/>
              <w:keepLines/>
              <w:pageBreakBefore w:val="0"/>
              <w:kinsoku/>
              <w:wordWrap w:val="0"/>
              <w:overflowPunct/>
              <w:topLinePunct/>
              <w:autoSpaceDE/>
              <w:autoSpaceDN/>
              <w:bidi w:val="0"/>
              <w:adjustRightInd/>
              <w:snapToGrid/>
              <w:spacing w:beforeAutospacing="0" w:line="360" w:lineRule="auto"/>
              <w:ind w:firstLine="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招标代理机构</w:t>
            </w:r>
          </w:p>
        </w:tc>
        <w:tc>
          <w:tcPr>
            <w:tcW w:w="7981" w:type="dxa"/>
            <w:gridSpan w:val="3"/>
            <w:vAlign w:val="top"/>
          </w:tcPr>
          <w:p>
            <w:pPr>
              <w:pStyle w:val="3"/>
              <w:keepNext w:val="0"/>
              <w:keepLines/>
              <w:pageBreakBefore w:val="0"/>
              <w:kinsoku/>
              <w:wordWrap w:val="0"/>
              <w:overflowPunct/>
              <w:topLinePunct/>
              <w:autoSpaceDE/>
              <w:autoSpaceDN/>
              <w:bidi w:val="0"/>
              <w:adjustRightInd/>
              <w:snapToGrid/>
              <w:spacing w:beforeAutospacing="0" w:line="360" w:lineRule="auto"/>
              <w:ind w:firstLine="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北京建智达工程管理股份有限公司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3" w:type="dxa"/>
            <w:vAlign w:val="top"/>
          </w:tcPr>
          <w:p>
            <w:pPr>
              <w:pStyle w:val="3"/>
              <w:keepNext w:val="0"/>
              <w:keepLines/>
              <w:pageBreakBefore w:val="0"/>
              <w:kinsoku/>
              <w:wordWrap w:val="0"/>
              <w:overflowPunct/>
              <w:topLinePunct/>
              <w:autoSpaceDE/>
              <w:autoSpaceDN/>
              <w:bidi w:val="0"/>
              <w:adjustRightInd/>
              <w:snapToGrid/>
              <w:spacing w:beforeAutospacing="0" w:line="360" w:lineRule="auto"/>
              <w:ind w:firstLine="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工程名称</w:t>
            </w:r>
          </w:p>
        </w:tc>
        <w:tc>
          <w:tcPr>
            <w:tcW w:w="7981" w:type="dxa"/>
            <w:gridSpan w:val="3"/>
            <w:vAlign w:val="top"/>
          </w:tcPr>
          <w:p>
            <w:pPr>
              <w:pStyle w:val="3"/>
              <w:keepNext w:val="0"/>
              <w:keepLines/>
              <w:pageBreakBefore w:val="0"/>
              <w:kinsoku/>
              <w:wordWrap w:val="0"/>
              <w:overflowPunct/>
              <w:topLinePunct/>
              <w:autoSpaceDE/>
              <w:autoSpaceDN/>
              <w:bidi w:val="0"/>
              <w:adjustRightInd/>
              <w:snapToGrid/>
              <w:spacing w:beforeAutospacing="0" w:line="360" w:lineRule="auto"/>
              <w:ind w:firstLine="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全国新增千亿斤粮食生产能力规划鄢陵县2016年田间工程建设项目（结余资金）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3" w:type="dxa"/>
            <w:vAlign w:val="top"/>
          </w:tcPr>
          <w:p>
            <w:pPr>
              <w:pStyle w:val="3"/>
              <w:keepNext w:val="0"/>
              <w:keepLines/>
              <w:pageBreakBefore w:val="0"/>
              <w:kinsoku/>
              <w:wordWrap w:val="0"/>
              <w:overflowPunct/>
              <w:topLinePunct/>
              <w:autoSpaceDE/>
              <w:autoSpaceDN/>
              <w:bidi w:val="0"/>
              <w:adjustRightInd/>
              <w:snapToGrid/>
              <w:spacing w:beforeAutospacing="0" w:line="360" w:lineRule="auto"/>
              <w:ind w:firstLine="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开标时间</w:t>
            </w:r>
          </w:p>
        </w:tc>
        <w:tc>
          <w:tcPr>
            <w:tcW w:w="3873" w:type="dxa"/>
            <w:vAlign w:val="top"/>
          </w:tcPr>
          <w:p>
            <w:pPr>
              <w:pStyle w:val="3"/>
              <w:keepNext w:val="0"/>
              <w:keepLines/>
              <w:pageBreakBefore w:val="0"/>
              <w:kinsoku/>
              <w:wordWrap w:val="0"/>
              <w:overflowPunct/>
              <w:topLinePunct/>
              <w:autoSpaceDE/>
              <w:autoSpaceDN/>
              <w:bidi w:val="0"/>
              <w:adjustRightInd/>
              <w:snapToGrid/>
              <w:spacing w:beforeAutospacing="0" w:line="360" w:lineRule="auto"/>
              <w:ind w:firstLine="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2017年12月12日上午9：00整</w:t>
            </w:r>
          </w:p>
        </w:tc>
        <w:tc>
          <w:tcPr>
            <w:tcW w:w="1200" w:type="dxa"/>
            <w:vAlign w:val="top"/>
          </w:tcPr>
          <w:p>
            <w:pPr>
              <w:pStyle w:val="3"/>
              <w:keepNext w:val="0"/>
              <w:keepLines/>
              <w:pageBreakBefore w:val="0"/>
              <w:kinsoku/>
              <w:wordWrap w:val="0"/>
              <w:overflowPunct/>
              <w:topLinePunct/>
              <w:autoSpaceDE/>
              <w:autoSpaceDN/>
              <w:bidi w:val="0"/>
              <w:adjustRightInd/>
              <w:snapToGrid/>
              <w:spacing w:beforeAutospacing="0" w:line="360" w:lineRule="auto"/>
              <w:ind w:firstLine="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开标地点</w:t>
            </w:r>
          </w:p>
        </w:tc>
        <w:tc>
          <w:tcPr>
            <w:tcW w:w="2908" w:type="dxa"/>
            <w:vAlign w:val="top"/>
          </w:tcPr>
          <w:p>
            <w:pPr>
              <w:pStyle w:val="3"/>
              <w:keepNext w:val="0"/>
              <w:keepLines/>
              <w:pageBreakBefore w:val="0"/>
              <w:kinsoku/>
              <w:wordWrap w:val="0"/>
              <w:overflowPunct/>
              <w:topLinePunct/>
              <w:autoSpaceDE/>
              <w:autoSpaceDN/>
              <w:bidi w:val="0"/>
              <w:adjustRightInd/>
              <w:snapToGrid/>
              <w:spacing w:beforeAutospacing="0" w:line="360" w:lineRule="auto"/>
              <w:ind w:firstLine="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鄢陵县公共资源交易中心开标一室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3" w:type="dxa"/>
            <w:vAlign w:val="top"/>
          </w:tcPr>
          <w:p>
            <w:pPr>
              <w:pStyle w:val="3"/>
              <w:keepNext w:val="0"/>
              <w:keepLines/>
              <w:pageBreakBefore w:val="0"/>
              <w:kinsoku/>
              <w:wordWrap w:val="0"/>
              <w:overflowPunct/>
              <w:topLinePunct/>
              <w:autoSpaceDE/>
              <w:autoSpaceDN/>
              <w:bidi w:val="0"/>
              <w:adjustRightInd/>
              <w:snapToGrid/>
              <w:spacing w:beforeAutospacing="0" w:line="360" w:lineRule="auto"/>
              <w:ind w:firstLine="0" w:firstLineChars="0"/>
              <w:jc w:val="both"/>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评标时间</w:t>
            </w:r>
          </w:p>
        </w:tc>
        <w:tc>
          <w:tcPr>
            <w:tcW w:w="3873" w:type="dxa"/>
            <w:vAlign w:val="top"/>
          </w:tcPr>
          <w:p>
            <w:pPr>
              <w:pStyle w:val="3"/>
              <w:keepNext w:val="0"/>
              <w:keepLines/>
              <w:pageBreakBefore w:val="0"/>
              <w:kinsoku/>
              <w:wordWrap w:val="0"/>
              <w:overflowPunct/>
              <w:topLinePunct/>
              <w:autoSpaceDE/>
              <w:autoSpaceDN/>
              <w:bidi w:val="0"/>
              <w:adjustRightInd/>
              <w:snapToGrid/>
              <w:spacing w:beforeAutospacing="0" w:line="360" w:lineRule="auto"/>
              <w:ind w:firstLine="0" w:firstLineChars="0"/>
              <w:jc w:val="both"/>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2017年12月12日上午10：30整</w:t>
            </w:r>
          </w:p>
        </w:tc>
        <w:tc>
          <w:tcPr>
            <w:tcW w:w="1200" w:type="dxa"/>
            <w:vAlign w:val="top"/>
          </w:tcPr>
          <w:p>
            <w:pPr>
              <w:pStyle w:val="3"/>
              <w:keepNext w:val="0"/>
              <w:keepLines/>
              <w:pageBreakBefore w:val="0"/>
              <w:kinsoku/>
              <w:wordWrap w:val="0"/>
              <w:overflowPunct/>
              <w:topLinePunct/>
              <w:autoSpaceDE/>
              <w:autoSpaceDN/>
              <w:bidi w:val="0"/>
              <w:adjustRightInd/>
              <w:snapToGrid/>
              <w:spacing w:beforeAutospacing="0" w:line="360" w:lineRule="auto"/>
              <w:ind w:firstLine="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评标地点</w:t>
            </w:r>
          </w:p>
        </w:tc>
        <w:tc>
          <w:tcPr>
            <w:tcW w:w="2908" w:type="dxa"/>
            <w:vAlign w:val="top"/>
          </w:tcPr>
          <w:p>
            <w:pPr>
              <w:pStyle w:val="3"/>
              <w:keepNext w:val="0"/>
              <w:keepLines/>
              <w:pageBreakBefore w:val="0"/>
              <w:kinsoku/>
              <w:wordWrap w:val="0"/>
              <w:overflowPunct/>
              <w:topLinePunct/>
              <w:autoSpaceDE/>
              <w:autoSpaceDN/>
              <w:bidi w:val="0"/>
              <w:adjustRightInd/>
              <w:snapToGrid/>
              <w:spacing w:beforeAutospacing="0" w:line="360" w:lineRule="auto"/>
              <w:ind w:firstLine="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鄢陵县公共资源交易中心评标一室</w:t>
            </w:r>
          </w:p>
        </w:tc>
      </w:tr>
    </w:tbl>
    <w:p>
      <w:pPr>
        <w:pStyle w:val="3"/>
        <w:keepNext w:val="0"/>
        <w:keepLines/>
        <w:pageBreakBefore w:val="0"/>
        <w:kinsoku/>
        <w:wordWrap w:val="0"/>
        <w:overflowPunct/>
        <w:topLinePunct/>
        <w:autoSpaceDE/>
        <w:autoSpaceDN/>
        <w:bidi w:val="0"/>
        <w:adjustRightInd/>
        <w:snapToGrid/>
        <w:spacing w:beforeAutospacing="0" w:line="360" w:lineRule="auto"/>
        <w:ind w:left="480" w:firstLine="0" w:firstLineChars="0"/>
        <w:jc w:val="both"/>
        <w:rPr>
          <w:rFonts w:hint="eastAsia" w:asciiTheme="majorEastAsia" w:hAnsiTheme="majorEastAsia" w:eastAsiaTheme="majorEastAsia" w:cstheme="majorEastAsia"/>
          <w:sz w:val="28"/>
          <w:szCs w:val="28"/>
          <w:lang w:val="en-US" w:eastAsia="zh-CN"/>
        </w:rPr>
      </w:pPr>
    </w:p>
    <w:p>
      <w:pPr>
        <w:pStyle w:val="3"/>
        <w:keepNext w:val="0"/>
        <w:keepLines/>
        <w:pageBreakBefore w:val="0"/>
        <w:numPr>
          <w:ilvl w:val="0"/>
          <w:numId w:val="1"/>
        </w:numPr>
        <w:kinsoku/>
        <w:wordWrap w:val="0"/>
        <w:overflowPunct/>
        <w:topLinePunct/>
        <w:autoSpaceDE/>
        <w:autoSpaceDN/>
        <w:bidi w:val="0"/>
        <w:adjustRightInd/>
        <w:snapToGrid/>
        <w:spacing w:beforeAutospacing="0" w:line="360" w:lineRule="auto"/>
        <w:ind w:firstLine="340"/>
        <w:jc w:val="left"/>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开标记录（分标段填写）</w:t>
      </w:r>
    </w:p>
    <w:p>
      <w:pPr>
        <w:keepNext w:val="0"/>
        <w:keepLines/>
        <w:pageBreakBefore w:val="0"/>
        <w:widowControl w:val="0"/>
        <w:kinsoku/>
        <w:wordWrap w:val="0"/>
        <w:overflowPunct/>
        <w:topLinePunct/>
        <w:autoSpaceDE/>
        <w:autoSpaceDN/>
        <w:bidi w:val="0"/>
        <w:adjustRightInd/>
        <w:snapToGrid/>
        <w:spacing w:beforeAutospacing="0" w:line="360" w:lineRule="auto"/>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全国新增千亿斤粮食生产能力规划鄢陵县2016年田间工程建设项目（结余资金）由</w:t>
      </w:r>
      <w:r>
        <w:rPr>
          <w:rFonts w:hint="eastAsia" w:asciiTheme="majorEastAsia" w:hAnsiTheme="majorEastAsia" w:eastAsiaTheme="majorEastAsia" w:cstheme="majorEastAsia"/>
          <w:sz w:val="28"/>
          <w:szCs w:val="28"/>
          <w:u w:val="single"/>
        </w:rPr>
        <w:t>北京建智达工程管理股份有限公司</w:t>
      </w:r>
      <w:r>
        <w:rPr>
          <w:rFonts w:hint="eastAsia" w:asciiTheme="majorEastAsia" w:hAnsiTheme="majorEastAsia" w:eastAsiaTheme="majorEastAsia" w:cstheme="majorEastAsia"/>
          <w:sz w:val="28"/>
          <w:szCs w:val="28"/>
        </w:rPr>
        <w:t>主持，在</w:t>
      </w:r>
      <w:r>
        <w:rPr>
          <w:rFonts w:hint="eastAsia" w:asciiTheme="majorEastAsia" w:hAnsiTheme="majorEastAsia" w:eastAsiaTheme="majorEastAsia" w:cstheme="majorEastAsia"/>
          <w:sz w:val="28"/>
          <w:szCs w:val="28"/>
          <w:u w:val="single"/>
        </w:rPr>
        <w:t>（鄢陵县发展和改革委员会、鄢陵县公管办、鄢陵县财政局政府采购管理办公室）</w:t>
      </w:r>
      <w:r>
        <w:rPr>
          <w:rFonts w:hint="eastAsia" w:asciiTheme="majorEastAsia" w:hAnsiTheme="majorEastAsia" w:eastAsiaTheme="majorEastAsia" w:cstheme="majorEastAsia"/>
          <w:sz w:val="28"/>
          <w:szCs w:val="28"/>
        </w:rPr>
        <w:t>监督下举行。</w:t>
      </w:r>
    </w:p>
    <w:p>
      <w:pPr>
        <w:keepNext w:val="0"/>
        <w:keepLines/>
        <w:pageBreakBefore w:val="0"/>
        <w:widowControl w:val="0"/>
        <w:kinsoku/>
        <w:wordWrap w:val="0"/>
        <w:overflowPunct/>
        <w:topLinePunct/>
        <w:autoSpaceDE/>
        <w:autoSpaceDN/>
        <w:bidi w:val="0"/>
        <w:adjustRightInd/>
        <w:snapToGrid/>
        <w:spacing w:beforeAutospacing="0" w:line="360" w:lineRule="auto"/>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一标段：</w:t>
      </w:r>
    </w:p>
    <w:tbl>
      <w:tblPr>
        <w:tblStyle w:val="11"/>
        <w:tblW w:w="10625" w:type="dxa"/>
        <w:jc w:val="center"/>
        <w:tblInd w:w="0" w:type="dxa"/>
        <w:tblLayout w:type="fixed"/>
        <w:tblCellMar>
          <w:top w:w="0" w:type="dxa"/>
          <w:left w:w="108" w:type="dxa"/>
          <w:bottom w:w="0" w:type="dxa"/>
          <w:right w:w="108" w:type="dxa"/>
        </w:tblCellMar>
      </w:tblPr>
      <w:tblGrid>
        <w:gridCol w:w="2389"/>
        <w:gridCol w:w="1329"/>
        <w:gridCol w:w="791"/>
        <w:gridCol w:w="1796"/>
        <w:gridCol w:w="1440"/>
        <w:gridCol w:w="720"/>
        <w:gridCol w:w="720"/>
        <w:gridCol w:w="1440"/>
      </w:tblGrid>
      <w:tr>
        <w:tblPrEx>
          <w:tblLayout w:type="fixed"/>
          <w:tblCellMar>
            <w:top w:w="0" w:type="dxa"/>
            <w:left w:w="108" w:type="dxa"/>
            <w:bottom w:w="0" w:type="dxa"/>
            <w:right w:w="108" w:type="dxa"/>
          </w:tblCellMar>
        </w:tblPrEx>
        <w:trPr>
          <w:trHeight w:val="567" w:hRule="atLeast"/>
          <w:jc w:val="center"/>
        </w:trPr>
        <w:tc>
          <w:tcPr>
            <w:tcW w:w="2389" w:type="dxa"/>
            <w:tcBorders>
              <w:top w:val="single" w:color="000000" w:sz="8" w:space="0"/>
              <w:left w:val="single" w:color="000000" w:sz="8" w:space="0"/>
              <w:bottom w:val="single" w:color="000000" w:sz="8" w:space="0"/>
              <w:right w:val="single" w:color="000000"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投标单位</w:t>
            </w:r>
          </w:p>
        </w:tc>
        <w:tc>
          <w:tcPr>
            <w:tcW w:w="1329" w:type="dxa"/>
            <w:tcBorders>
              <w:top w:val="single" w:color="auto" w:sz="8" w:space="0"/>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投标报价（元）</w:t>
            </w:r>
          </w:p>
        </w:tc>
        <w:tc>
          <w:tcPr>
            <w:tcW w:w="791" w:type="dxa"/>
            <w:tcBorders>
              <w:top w:val="single" w:color="auto" w:sz="8" w:space="0"/>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工期（日历天）</w:t>
            </w:r>
          </w:p>
        </w:tc>
        <w:tc>
          <w:tcPr>
            <w:tcW w:w="1796" w:type="dxa"/>
            <w:tcBorders>
              <w:top w:val="single" w:color="auto" w:sz="8" w:space="0"/>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项目负责人/经理（含证书编号）</w:t>
            </w:r>
          </w:p>
        </w:tc>
        <w:tc>
          <w:tcPr>
            <w:tcW w:w="1440" w:type="dxa"/>
            <w:tcBorders>
              <w:top w:val="single" w:color="auto" w:sz="8" w:space="0"/>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技术负责人</w:t>
            </w:r>
          </w:p>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（姓名及职称）</w:t>
            </w:r>
          </w:p>
        </w:tc>
        <w:tc>
          <w:tcPr>
            <w:tcW w:w="720" w:type="dxa"/>
            <w:tcBorders>
              <w:top w:val="single" w:color="auto" w:sz="8" w:space="0"/>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质量</w:t>
            </w:r>
          </w:p>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要求</w:t>
            </w:r>
          </w:p>
        </w:tc>
        <w:tc>
          <w:tcPr>
            <w:tcW w:w="720" w:type="dxa"/>
            <w:tcBorders>
              <w:top w:val="single" w:color="auto" w:sz="8" w:space="0"/>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密封</w:t>
            </w:r>
          </w:p>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情况</w:t>
            </w:r>
          </w:p>
        </w:tc>
        <w:tc>
          <w:tcPr>
            <w:tcW w:w="1440" w:type="dxa"/>
            <w:tcBorders>
              <w:top w:val="single" w:color="auto" w:sz="8" w:space="0"/>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对本次开标过程是否有异议</w:t>
            </w:r>
          </w:p>
        </w:tc>
      </w:tr>
      <w:tr>
        <w:tblPrEx>
          <w:tblLayout w:type="fixed"/>
          <w:tblCellMar>
            <w:top w:w="0" w:type="dxa"/>
            <w:left w:w="108" w:type="dxa"/>
            <w:bottom w:w="0" w:type="dxa"/>
            <w:right w:w="108" w:type="dxa"/>
          </w:tblCellMar>
        </w:tblPrEx>
        <w:trPr>
          <w:trHeight w:val="567" w:hRule="atLeast"/>
          <w:jc w:val="center"/>
        </w:trPr>
        <w:tc>
          <w:tcPr>
            <w:tcW w:w="2389" w:type="dxa"/>
            <w:tcBorders>
              <w:top w:val="nil"/>
              <w:left w:val="single" w:color="auto" w:sz="8" w:space="0"/>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河南大富建筑工程有限公司</w:t>
            </w:r>
          </w:p>
        </w:tc>
        <w:tc>
          <w:tcPr>
            <w:tcW w:w="1329"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 xml:space="preserve">924898.70 </w:t>
            </w:r>
          </w:p>
        </w:tc>
        <w:tc>
          <w:tcPr>
            <w:tcW w:w="791"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90</w:t>
            </w:r>
          </w:p>
        </w:tc>
        <w:tc>
          <w:tcPr>
            <w:tcW w:w="1796"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侯二海</w:t>
            </w:r>
          </w:p>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HNSJJL-000662</w:t>
            </w:r>
          </w:p>
        </w:tc>
        <w:tc>
          <w:tcPr>
            <w:tcW w:w="144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ab/>
            </w:r>
            <w:r>
              <w:rPr>
                <w:rFonts w:hint="eastAsia" w:asciiTheme="majorEastAsia" w:hAnsiTheme="majorEastAsia" w:eastAsiaTheme="majorEastAsia" w:cstheme="majorEastAsia"/>
                <w:color w:val="000000"/>
                <w:sz w:val="28"/>
                <w:szCs w:val="28"/>
                <w:lang w:eastAsia="zh-CN"/>
              </w:rPr>
              <w:t>叶开然</w:t>
            </w:r>
          </w:p>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中级</w:t>
            </w:r>
          </w:p>
        </w:tc>
        <w:tc>
          <w:tcPr>
            <w:tcW w:w="72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合格</w:t>
            </w:r>
          </w:p>
        </w:tc>
        <w:tc>
          <w:tcPr>
            <w:tcW w:w="72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完好</w:t>
            </w:r>
          </w:p>
        </w:tc>
        <w:tc>
          <w:tcPr>
            <w:tcW w:w="144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无异议</w:t>
            </w:r>
          </w:p>
        </w:tc>
      </w:tr>
      <w:tr>
        <w:tblPrEx>
          <w:tblLayout w:type="fixed"/>
          <w:tblCellMar>
            <w:top w:w="0" w:type="dxa"/>
            <w:left w:w="108" w:type="dxa"/>
            <w:bottom w:w="0" w:type="dxa"/>
            <w:right w:w="108" w:type="dxa"/>
          </w:tblCellMar>
        </w:tblPrEx>
        <w:trPr>
          <w:trHeight w:val="567" w:hRule="atLeast"/>
          <w:jc w:val="center"/>
        </w:trPr>
        <w:tc>
          <w:tcPr>
            <w:tcW w:w="2389" w:type="dxa"/>
            <w:tcBorders>
              <w:top w:val="nil"/>
              <w:left w:val="single" w:color="auto" w:sz="8" w:space="0"/>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河南鼎兴建设工程有限公司</w:t>
            </w:r>
          </w:p>
        </w:tc>
        <w:tc>
          <w:tcPr>
            <w:tcW w:w="1329"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 xml:space="preserve">935141.24 </w:t>
            </w:r>
          </w:p>
        </w:tc>
        <w:tc>
          <w:tcPr>
            <w:tcW w:w="791"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90</w:t>
            </w:r>
          </w:p>
        </w:tc>
        <w:tc>
          <w:tcPr>
            <w:tcW w:w="1796"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程雅丽</w:t>
            </w:r>
          </w:p>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HNSJJL-00052</w:t>
            </w:r>
          </w:p>
        </w:tc>
        <w:tc>
          <w:tcPr>
            <w:tcW w:w="144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袁爱建</w:t>
            </w:r>
          </w:p>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高级</w:t>
            </w:r>
          </w:p>
        </w:tc>
        <w:tc>
          <w:tcPr>
            <w:tcW w:w="72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合格</w:t>
            </w:r>
          </w:p>
        </w:tc>
        <w:tc>
          <w:tcPr>
            <w:tcW w:w="72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完好</w:t>
            </w:r>
          </w:p>
        </w:tc>
        <w:tc>
          <w:tcPr>
            <w:tcW w:w="144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无异议</w:t>
            </w:r>
          </w:p>
        </w:tc>
      </w:tr>
      <w:tr>
        <w:tblPrEx>
          <w:tblLayout w:type="fixed"/>
          <w:tblCellMar>
            <w:top w:w="0" w:type="dxa"/>
            <w:left w:w="108" w:type="dxa"/>
            <w:bottom w:w="0" w:type="dxa"/>
            <w:right w:w="108" w:type="dxa"/>
          </w:tblCellMar>
        </w:tblPrEx>
        <w:trPr>
          <w:trHeight w:val="567" w:hRule="atLeast"/>
          <w:jc w:val="center"/>
        </w:trPr>
        <w:tc>
          <w:tcPr>
            <w:tcW w:w="2389" w:type="dxa"/>
            <w:tcBorders>
              <w:top w:val="nil"/>
              <w:left w:val="single" w:color="auto" w:sz="8" w:space="0"/>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河南恒森建筑工程有限公司</w:t>
            </w:r>
          </w:p>
        </w:tc>
        <w:tc>
          <w:tcPr>
            <w:tcW w:w="1329"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 xml:space="preserve">880339.71 </w:t>
            </w:r>
          </w:p>
        </w:tc>
        <w:tc>
          <w:tcPr>
            <w:tcW w:w="791"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90</w:t>
            </w:r>
          </w:p>
        </w:tc>
        <w:tc>
          <w:tcPr>
            <w:tcW w:w="1796"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翟国瑞</w:t>
            </w:r>
          </w:p>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HNSJJL-20160419</w:t>
            </w:r>
          </w:p>
        </w:tc>
        <w:tc>
          <w:tcPr>
            <w:tcW w:w="144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常根军</w:t>
            </w:r>
          </w:p>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中级</w:t>
            </w:r>
          </w:p>
        </w:tc>
        <w:tc>
          <w:tcPr>
            <w:tcW w:w="72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合格</w:t>
            </w:r>
          </w:p>
        </w:tc>
        <w:tc>
          <w:tcPr>
            <w:tcW w:w="72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完好</w:t>
            </w:r>
          </w:p>
        </w:tc>
        <w:tc>
          <w:tcPr>
            <w:tcW w:w="144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无异议</w:t>
            </w:r>
          </w:p>
        </w:tc>
      </w:tr>
      <w:tr>
        <w:tblPrEx>
          <w:tblLayout w:type="fixed"/>
          <w:tblCellMar>
            <w:top w:w="0" w:type="dxa"/>
            <w:left w:w="108" w:type="dxa"/>
            <w:bottom w:w="0" w:type="dxa"/>
            <w:right w:w="108" w:type="dxa"/>
          </w:tblCellMar>
        </w:tblPrEx>
        <w:trPr>
          <w:trHeight w:val="418" w:hRule="atLeast"/>
          <w:jc w:val="center"/>
        </w:trPr>
        <w:tc>
          <w:tcPr>
            <w:tcW w:w="2389" w:type="dxa"/>
            <w:tcBorders>
              <w:top w:val="nil"/>
              <w:left w:val="single" w:color="auto" w:sz="8" w:space="0"/>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招标控制价</w:t>
            </w:r>
          </w:p>
        </w:tc>
        <w:tc>
          <w:tcPr>
            <w:tcW w:w="2120" w:type="dxa"/>
            <w:gridSpan w:val="2"/>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 xml:space="preserve">937103.90 </w:t>
            </w:r>
          </w:p>
        </w:tc>
        <w:tc>
          <w:tcPr>
            <w:tcW w:w="3956" w:type="dxa"/>
            <w:gridSpan w:val="3"/>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招标人控制价A</w:t>
            </w:r>
          </w:p>
        </w:tc>
        <w:tc>
          <w:tcPr>
            <w:tcW w:w="2160" w:type="dxa"/>
            <w:gridSpan w:val="2"/>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val="en-US" w:eastAsia="zh-CN"/>
              </w:rPr>
              <w:t>50%</w:t>
            </w:r>
          </w:p>
        </w:tc>
      </w:tr>
      <w:tr>
        <w:tblPrEx>
          <w:tblLayout w:type="fixed"/>
          <w:tblCellMar>
            <w:top w:w="0" w:type="dxa"/>
            <w:left w:w="108" w:type="dxa"/>
            <w:bottom w:w="0" w:type="dxa"/>
            <w:right w:w="108" w:type="dxa"/>
          </w:tblCellMar>
        </w:tblPrEx>
        <w:trPr>
          <w:trHeight w:val="431" w:hRule="atLeast"/>
          <w:jc w:val="center"/>
        </w:trPr>
        <w:tc>
          <w:tcPr>
            <w:tcW w:w="2389" w:type="dxa"/>
            <w:tcBorders>
              <w:top w:val="nil"/>
              <w:left w:val="single" w:color="auto" w:sz="8" w:space="0"/>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投标报价修正情况</w:t>
            </w:r>
          </w:p>
        </w:tc>
        <w:tc>
          <w:tcPr>
            <w:tcW w:w="8236" w:type="dxa"/>
            <w:gridSpan w:val="7"/>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w:t>
            </w:r>
          </w:p>
        </w:tc>
      </w:tr>
    </w:tbl>
    <w:p>
      <w:pPr>
        <w:keepNext w:val="0"/>
        <w:keepLines/>
        <w:pageBreakBefore w:val="0"/>
        <w:widowControl w:val="0"/>
        <w:kinsoku/>
        <w:wordWrap w:val="0"/>
        <w:overflowPunct/>
        <w:topLinePunct/>
        <w:autoSpaceDE/>
        <w:autoSpaceDN/>
        <w:bidi w:val="0"/>
        <w:adjustRightInd/>
        <w:snapToGrid/>
        <w:spacing w:beforeAutospacing="0" w:line="360" w:lineRule="auto"/>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二标段：</w:t>
      </w:r>
    </w:p>
    <w:tbl>
      <w:tblPr>
        <w:tblStyle w:val="11"/>
        <w:tblW w:w="10625" w:type="dxa"/>
        <w:jc w:val="center"/>
        <w:tblInd w:w="0" w:type="dxa"/>
        <w:tblLayout w:type="fixed"/>
        <w:tblCellMar>
          <w:top w:w="0" w:type="dxa"/>
          <w:left w:w="108" w:type="dxa"/>
          <w:bottom w:w="0" w:type="dxa"/>
          <w:right w:w="108" w:type="dxa"/>
        </w:tblCellMar>
      </w:tblPr>
      <w:tblGrid>
        <w:gridCol w:w="2389"/>
        <w:gridCol w:w="1329"/>
        <w:gridCol w:w="791"/>
        <w:gridCol w:w="1796"/>
        <w:gridCol w:w="1440"/>
        <w:gridCol w:w="720"/>
        <w:gridCol w:w="720"/>
        <w:gridCol w:w="1440"/>
      </w:tblGrid>
      <w:tr>
        <w:tblPrEx>
          <w:tblLayout w:type="fixed"/>
          <w:tblCellMar>
            <w:top w:w="0" w:type="dxa"/>
            <w:left w:w="108" w:type="dxa"/>
            <w:bottom w:w="0" w:type="dxa"/>
            <w:right w:w="108" w:type="dxa"/>
          </w:tblCellMar>
        </w:tblPrEx>
        <w:trPr>
          <w:trHeight w:val="567" w:hRule="atLeast"/>
          <w:jc w:val="center"/>
        </w:trPr>
        <w:tc>
          <w:tcPr>
            <w:tcW w:w="2389" w:type="dxa"/>
            <w:tcBorders>
              <w:top w:val="single" w:color="000000" w:sz="8" w:space="0"/>
              <w:left w:val="single" w:color="000000" w:sz="8" w:space="0"/>
              <w:bottom w:val="single" w:color="000000" w:sz="8" w:space="0"/>
              <w:right w:val="single" w:color="000000"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投标单位</w:t>
            </w:r>
          </w:p>
        </w:tc>
        <w:tc>
          <w:tcPr>
            <w:tcW w:w="1329" w:type="dxa"/>
            <w:tcBorders>
              <w:top w:val="single" w:color="auto" w:sz="8" w:space="0"/>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投标报价（元）</w:t>
            </w:r>
          </w:p>
        </w:tc>
        <w:tc>
          <w:tcPr>
            <w:tcW w:w="791" w:type="dxa"/>
            <w:tcBorders>
              <w:top w:val="single" w:color="auto" w:sz="8" w:space="0"/>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工期（日历天）</w:t>
            </w:r>
          </w:p>
        </w:tc>
        <w:tc>
          <w:tcPr>
            <w:tcW w:w="1796" w:type="dxa"/>
            <w:tcBorders>
              <w:top w:val="single" w:color="auto" w:sz="8" w:space="0"/>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项目负责人/经理（含证书编号）</w:t>
            </w:r>
          </w:p>
        </w:tc>
        <w:tc>
          <w:tcPr>
            <w:tcW w:w="1440" w:type="dxa"/>
            <w:tcBorders>
              <w:top w:val="single" w:color="auto" w:sz="8" w:space="0"/>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技术负责人</w:t>
            </w:r>
          </w:p>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（姓名及职称）</w:t>
            </w:r>
          </w:p>
        </w:tc>
        <w:tc>
          <w:tcPr>
            <w:tcW w:w="720" w:type="dxa"/>
            <w:tcBorders>
              <w:top w:val="single" w:color="auto" w:sz="8" w:space="0"/>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质量</w:t>
            </w:r>
          </w:p>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要求</w:t>
            </w:r>
          </w:p>
        </w:tc>
        <w:tc>
          <w:tcPr>
            <w:tcW w:w="720" w:type="dxa"/>
            <w:tcBorders>
              <w:top w:val="single" w:color="auto" w:sz="8" w:space="0"/>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密封</w:t>
            </w:r>
          </w:p>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情况</w:t>
            </w:r>
          </w:p>
        </w:tc>
        <w:tc>
          <w:tcPr>
            <w:tcW w:w="1440" w:type="dxa"/>
            <w:tcBorders>
              <w:top w:val="single" w:color="auto" w:sz="8" w:space="0"/>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对本次开标过程是否有异议</w:t>
            </w:r>
          </w:p>
        </w:tc>
      </w:tr>
      <w:tr>
        <w:tblPrEx>
          <w:tblLayout w:type="fixed"/>
          <w:tblCellMar>
            <w:top w:w="0" w:type="dxa"/>
            <w:left w:w="108" w:type="dxa"/>
            <w:bottom w:w="0" w:type="dxa"/>
            <w:right w:w="108" w:type="dxa"/>
          </w:tblCellMar>
        </w:tblPrEx>
        <w:trPr>
          <w:trHeight w:val="567" w:hRule="atLeast"/>
          <w:jc w:val="center"/>
        </w:trPr>
        <w:tc>
          <w:tcPr>
            <w:tcW w:w="2389" w:type="dxa"/>
            <w:tcBorders>
              <w:top w:val="nil"/>
              <w:left w:val="single" w:color="auto" w:sz="8" w:space="0"/>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河南鑫厦建设集团有限公司</w:t>
            </w:r>
          </w:p>
        </w:tc>
        <w:tc>
          <w:tcPr>
            <w:tcW w:w="1329"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 xml:space="preserve">719262.42 </w:t>
            </w:r>
          </w:p>
        </w:tc>
        <w:tc>
          <w:tcPr>
            <w:tcW w:w="791"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90</w:t>
            </w:r>
          </w:p>
        </w:tc>
        <w:tc>
          <w:tcPr>
            <w:tcW w:w="1796"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李银娣</w:t>
            </w:r>
          </w:p>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豫241151566576</w:t>
            </w:r>
          </w:p>
        </w:tc>
        <w:tc>
          <w:tcPr>
            <w:tcW w:w="144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李照云</w:t>
            </w:r>
          </w:p>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高级</w:t>
            </w:r>
          </w:p>
        </w:tc>
        <w:tc>
          <w:tcPr>
            <w:tcW w:w="72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合格</w:t>
            </w:r>
          </w:p>
        </w:tc>
        <w:tc>
          <w:tcPr>
            <w:tcW w:w="72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完好</w:t>
            </w:r>
          </w:p>
        </w:tc>
        <w:tc>
          <w:tcPr>
            <w:tcW w:w="144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无异议</w:t>
            </w:r>
          </w:p>
        </w:tc>
      </w:tr>
      <w:tr>
        <w:tblPrEx>
          <w:tblLayout w:type="fixed"/>
          <w:tblCellMar>
            <w:top w:w="0" w:type="dxa"/>
            <w:left w:w="108" w:type="dxa"/>
            <w:bottom w:w="0" w:type="dxa"/>
            <w:right w:w="108" w:type="dxa"/>
          </w:tblCellMar>
        </w:tblPrEx>
        <w:trPr>
          <w:trHeight w:val="567" w:hRule="atLeast"/>
          <w:jc w:val="center"/>
        </w:trPr>
        <w:tc>
          <w:tcPr>
            <w:tcW w:w="2389" w:type="dxa"/>
            <w:tcBorders>
              <w:top w:val="nil"/>
              <w:left w:val="single" w:color="auto" w:sz="8" w:space="0"/>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河南泰汇建筑工程有限公司</w:t>
            </w:r>
          </w:p>
        </w:tc>
        <w:tc>
          <w:tcPr>
            <w:tcW w:w="1329"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 xml:space="preserve">717097.19 </w:t>
            </w:r>
          </w:p>
        </w:tc>
        <w:tc>
          <w:tcPr>
            <w:tcW w:w="791"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90</w:t>
            </w:r>
          </w:p>
        </w:tc>
        <w:tc>
          <w:tcPr>
            <w:tcW w:w="1796"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王庆庄</w:t>
            </w:r>
          </w:p>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豫241151572825</w:t>
            </w:r>
          </w:p>
        </w:tc>
        <w:tc>
          <w:tcPr>
            <w:tcW w:w="144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孙光辉</w:t>
            </w:r>
          </w:p>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中级</w:t>
            </w:r>
          </w:p>
        </w:tc>
        <w:tc>
          <w:tcPr>
            <w:tcW w:w="72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合格</w:t>
            </w:r>
          </w:p>
        </w:tc>
        <w:tc>
          <w:tcPr>
            <w:tcW w:w="72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完好</w:t>
            </w:r>
          </w:p>
        </w:tc>
        <w:tc>
          <w:tcPr>
            <w:tcW w:w="144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无异议</w:t>
            </w:r>
          </w:p>
        </w:tc>
      </w:tr>
      <w:tr>
        <w:tblPrEx>
          <w:tblLayout w:type="fixed"/>
          <w:tblCellMar>
            <w:top w:w="0" w:type="dxa"/>
            <w:left w:w="108" w:type="dxa"/>
            <w:bottom w:w="0" w:type="dxa"/>
            <w:right w:w="108" w:type="dxa"/>
          </w:tblCellMar>
        </w:tblPrEx>
        <w:trPr>
          <w:trHeight w:val="567" w:hRule="atLeast"/>
          <w:jc w:val="center"/>
        </w:trPr>
        <w:tc>
          <w:tcPr>
            <w:tcW w:w="2389" w:type="dxa"/>
            <w:tcBorders>
              <w:top w:val="nil"/>
              <w:left w:val="single" w:color="auto" w:sz="8" w:space="0"/>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河南万豪建筑工程有限公司</w:t>
            </w:r>
          </w:p>
        </w:tc>
        <w:tc>
          <w:tcPr>
            <w:tcW w:w="1329"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 xml:space="preserve">714203.05 </w:t>
            </w:r>
          </w:p>
        </w:tc>
        <w:tc>
          <w:tcPr>
            <w:tcW w:w="791"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90</w:t>
            </w:r>
          </w:p>
        </w:tc>
        <w:tc>
          <w:tcPr>
            <w:tcW w:w="1796"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孟俊杰</w:t>
            </w:r>
          </w:p>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豫241161693989</w:t>
            </w:r>
          </w:p>
        </w:tc>
        <w:tc>
          <w:tcPr>
            <w:tcW w:w="144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李命</w:t>
            </w:r>
          </w:p>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中级</w:t>
            </w:r>
          </w:p>
        </w:tc>
        <w:tc>
          <w:tcPr>
            <w:tcW w:w="72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合格</w:t>
            </w:r>
          </w:p>
        </w:tc>
        <w:tc>
          <w:tcPr>
            <w:tcW w:w="72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完好</w:t>
            </w:r>
          </w:p>
        </w:tc>
        <w:tc>
          <w:tcPr>
            <w:tcW w:w="1440" w:type="dxa"/>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无异议</w:t>
            </w:r>
          </w:p>
        </w:tc>
      </w:tr>
      <w:tr>
        <w:tblPrEx>
          <w:tblLayout w:type="fixed"/>
          <w:tblCellMar>
            <w:top w:w="0" w:type="dxa"/>
            <w:left w:w="108" w:type="dxa"/>
            <w:bottom w:w="0" w:type="dxa"/>
            <w:right w:w="108" w:type="dxa"/>
          </w:tblCellMar>
        </w:tblPrEx>
        <w:trPr>
          <w:trHeight w:val="418" w:hRule="atLeast"/>
          <w:jc w:val="center"/>
        </w:trPr>
        <w:tc>
          <w:tcPr>
            <w:tcW w:w="2389" w:type="dxa"/>
            <w:tcBorders>
              <w:top w:val="nil"/>
              <w:left w:val="single" w:color="auto" w:sz="8" w:space="0"/>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招标控制价</w:t>
            </w:r>
          </w:p>
        </w:tc>
        <w:tc>
          <w:tcPr>
            <w:tcW w:w="2120" w:type="dxa"/>
            <w:gridSpan w:val="2"/>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 xml:space="preserve">722878.39 </w:t>
            </w:r>
          </w:p>
        </w:tc>
        <w:tc>
          <w:tcPr>
            <w:tcW w:w="3956" w:type="dxa"/>
            <w:gridSpan w:val="3"/>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招标人控制价A</w:t>
            </w:r>
          </w:p>
        </w:tc>
        <w:tc>
          <w:tcPr>
            <w:tcW w:w="2160" w:type="dxa"/>
            <w:gridSpan w:val="2"/>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50%</w:t>
            </w:r>
          </w:p>
        </w:tc>
      </w:tr>
      <w:tr>
        <w:tblPrEx>
          <w:tblLayout w:type="fixed"/>
          <w:tblCellMar>
            <w:top w:w="0" w:type="dxa"/>
            <w:left w:w="108" w:type="dxa"/>
            <w:bottom w:w="0" w:type="dxa"/>
            <w:right w:w="108" w:type="dxa"/>
          </w:tblCellMar>
        </w:tblPrEx>
        <w:trPr>
          <w:trHeight w:val="431" w:hRule="atLeast"/>
          <w:jc w:val="center"/>
        </w:trPr>
        <w:tc>
          <w:tcPr>
            <w:tcW w:w="2389" w:type="dxa"/>
            <w:tcBorders>
              <w:top w:val="nil"/>
              <w:left w:val="single" w:color="auto" w:sz="8" w:space="0"/>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投标报价修正情况</w:t>
            </w:r>
          </w:p>
        </w:tc>
        <w:tc>
          <w:tcPr>
            <w:tcW w:w="8236" w:type="dxa"/>
            <w:gridSpan w:val="7"/>
            <w:tcBorders>
              <w:top w:val="nil"/>
              <w:left w:val="nil"/>
              <w:bottom w:val="single" w:color="auto" w:sz="8" w:space="0"/>
              <w:right w:val="single" w:color="auto" w:sz="8" w:space="0"/>
            </w:tcBorders>
            <w:vAlign w:val="center"/>
          </w:tcPr>
          <w:p>
            <w:pPr>
              <w:keepNext w:val="0"/>
              <w:keepLines/>
              <w:pageBreakBefore w:val="0"/>
              <w:kinsoku/>
              <w:wordWrap w:val="0"/>
              <w:overflowPunct/>
              <w:topLinePunct/>
              <w:autoSpaceDE/>
              <w:autoSpaceDN/>
              <w:bidi w:val="0"/>
              <w:adjustRightInd/>
              <w:snapToGrid/>
              <w:spacing w:beforeAutospacing="0" w:line="360" w:lineRule="auto"/>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w:t>
            </w:r>
          </w:p>
        </w:tc>
      </w:tr>
    </w:tbl>
    <w:p>
      <w:pPr>
        <w:keepNext w:val="0"/>
        <w:keepLines/>
        <w:pageBreakBefore w:val="0"/>
        <w:widowControl w:val="0"/>
        <w:numPr>
          <w:ilvl w:val="0"/>
          <w:numId w:val="1"/>
        </w:numPr>
        <w:kinsoku/>
        <w:wordWrap w:val="0"/>
        <w:overflowPunct/>
        <w:topLinePunct/>
        <w:autoSpaceDE/>
        <w:autoSpaceDN/>
        <w:bidi w:val="0"/>
        <w:adjustRightInd/>
        <w:snapToGrid/>
        <w:spacing w:beforeAutospacing="0" w:line="360" w:lineRule="auto"/>
        <w:ind w:firstLine="281" w:firstLineChars="10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评标标准、评标办法：</w:t>
      </w:r>
    </w:p>
    <w:p>
      <w:pPr>
        <w:keepNext w:val="0"/>
        <w:keepLines/>
        <w:pageBreakBefore w:val="0"/>
        <w:widowControl w:val="0"/>
        <w:kinsoku/>
        <w:wordWrap w:val="0"/>
        <w:overflowPunct/>
        <w:topLinePunct/>
        <w:autoSpaceDE/>
        <w:autoSpaceDN/>
        <w:bidi w:val="0"/>
        <w:adjustRightInd/>
        <w:snapToGrid/>
        <w:spacing w:beforeAutospacing="0" w:line="360" w:lineRule="auto"/>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rPr>
        <w:t>评标委员会根据招标文件</w:t>
      </w:r>
      <w:r>
        <w:rPr>
          <w:rFonts w:hint="eastAsia" w:asciiTheme="majorEastAsia" w:hAnsiTheme="majorEastAsia" w:eastAsiaTheme="majorEastAsia" w:cstheme="majorEastAsia"/>
          <w:color w:val="000000"/>
          <w:sz w:val="28"/>
          <w:szCs w:val="28"/>
          <w:lang w:eastAsia="zh-CN"/>
        </w:rPr>
        <w:t>规定的</w:t>
      </w:r>
      <w:r>
        <w:rPr>
          <w:rFonts w:hint="eastAsia" w:asciiTheme="majorEastAsia" w:hAnsiTheme="majorEastAsia" w:eastAsiaTheme="majorEastAsia" w:cstheme="majorEastAsia"/>
          <w:color w:val="000000"/>
          <w:sz w:val="28"/>
          <w:szCs w:val="28"/>
        </w:rPr>
        <w:t>评标办法，对投标文件进行了认真详细的评审。</w:t>
      </w:r>
    </w:p>
    <w:p>
      <w:pPr>
        <w:pStyle w:val="5"/>
        <w:keepNext w:val="0"/>
        <w:keepLines/>
        <w:pageBreakBefore w:val="0"/>
        <w:numPr>
          <w:ilvl w:val="0"/>
          <w:numId w:val="3"/>
        </w:numPr>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color w:val="000000"/>
          <w:kern w:val="0"/>
          <w:sz w:val="28"/>
          <w:szCs w:val="28"/>
          <w:lang w:val="en-US" w:eastAsia="zh-CN" w:bidi="ar-SA"/>
        </w:rPr>
      </w:pPr>
      <w:r>
        <w:rPr>
          <w:rFonts w:hint="eastAsia" w:asciiTheme="majorEastAsia" w:hAnsiTheme="majorEastAsia" w:eastAsiaTheme="majorEastAsia" w:cstheme="majorEastAsia"/>
          <w:color w:val="000000"/>
          <w:sz w:val="28"/>
          <w:szCs w:val="28"/>
          <w:shd w:val="clear" w:color="auto" w:fill="FFFFFF"/>
        </w:rPr>
        <w:t>初步评审</w:t>
      </w:r>
    </w:p>
    <w:p>
      <w:pPr>
        <w:pStyle w:val="5"/>
        <w:keepNext w:val="0"/>
        <w:keepLines/>
        <w:pageBreakBefore w:val="0"/>
        <w:numPr>
          <w:ilvl w:val="0"/>
          <w:numId w:val="0"/>
        </w:numPr>
        <w:kinsoku/>
        <w:wordWrap w:val="0"/>
        <w:overflowPunct/>
        <w:topLinePunct/>
        <w:autoSpaceDE/>
        <w:autoSpaceDN/>
        <w:bidi w:val="0"/>
        <w:adjustRightInd/>
        <w:snapToGrid/>
        <w:spacing w:before="0" w:beforeAutospacing="0" w:line="360" w:lineRule="auto"/>
        <w:ind w:leftChars="200" w:right="0" w:rightChars="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一标段：</w:t>
      </w:r>
    </w:p>
    <w:tbl>
      <w:tblPr>
        <w:tblStyle w:val="11"/>
        <w:tblW w:w="9955" w:type="dxa"/>
        <w:tblCellSpacing w:w="0" w:type="dxa"/>
        <w:tblInd w:w="-238" w:type="dxa"/>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
      <w:tblGrid>
        <w:gridCol w:w="1366"/>
        <w:gridCol w:w="8589"/>
      </w:tblGrid>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cantSplit/>
          <w:trHeight w:val="363" w:hRule="atLeast"/>
          <w:tblCellSpacing w:w="0" w:type="dxa"/>
        </w:trPr>
        <w:tc>
          <w:tcPr>
            <w:tcW w:w="1366" w:type="dxa"/>
            <w:vAlign w:val="center"/>
          </w:tcPr>
          <w:p>
            <w:pPr>
              <w:pStyle w:val="5"/>
              <w:keepNext w:val="0"/>
              <w:keepLines/>
              <w:pageBreakBefore w:val="0"/>
              <w:kinsoku/>
              <w:wordWrap w:val="0"/>
              <w:overflowPunct/>
              <w:topLinePunct/>
              <w:autoSpaceDE/>
              <w:autoSpaceDN/>
              <w:bidi w:val="0"/>
              <w:adjustRightInd/>
              <w:snapToGrid/>
              <w:spacing w:before="0" w:beforeAutospacing="0"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rPr>
              <w:t>序号</w:t>
            </w:r>
          </w:p>
        </w:tc>
        <w:tc>
          <w:tcPr>
            <w:tcW w:w="8589" w:type="dxa"/>
            <w:vAlign w:val="center"/>
          </w:tcPr>
          <w:p>
            <w:pPr>
              <w:pStyle w:val="5"/>
              <w:keepNext w:val="0"/>
              <w:keepLines/>
              <w:pageBreakBefore w:val="0"/>
              <w:kinsoku/>
              <w:wordWrap w:val="0"/>
              <w:overflowPunct/>
              <w:topLinePunct/>
              <w:autoSpaceDE/>
              <w:autoSpaceDN/>
              <w:bidi w:val="0"/>
              <w:adjustRightInd/>
              <w:snapToGrid/>
              <w:spacing w:before="0" w:beforeAutospacing="0"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lang w:bidi="ar"/>
              </w:rPr>
              <w:t>通过初步评审的投标人名称</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cantSplit/>
          <w:trHeight w:val="363" w:hRule="atLeast"/>
          <w:tblCellSpacing w:w="0" w:type="dxa"/>
        </w:trPr>
        <w:tc>
          <w:tcPr>
            <w:tcW w:w="1366" w:type="dxa"/>
            <w:vAlign w:val="center"/>
          </w:tcPr>
          <w:p>
            <w:pPr>
              <w:pStyle w:val="5"/>
              <w:keepNext w:val="0"/>
              <w:keepLines/>
              <w:pageBreakBefore w:val="0"/>
              <w:kinsoku/>
              <w:wordWrap w:val="0"/>
              <w:overflowPunct/>
              <w:topLinePunct/>
              <w:autoSpaceDE/>
              <w:autoSpaceDN/>
              <w:bidi w:val="0"/>
              <w:adjustRightInd/>
              <w:snapToGrid/>
              <w:spacing w:before="0" w:beforeAutospacing="0"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rPr>
              <w:t>1</w:t>
            </w:r>
          </w:p>
        </w:tc>
        <w:tc>
          <w:tcPr>
            <w:tcW w:w="8589" w:type="dxa"/>
            <w:vAlign w:val="center"/>
          </w:tcPr>
          <w:p>
            <w:pPr>
              <w:keepNext w:val="0"/>
              <w:keepLines/>
              <w:pageBreakBefore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河南大富建筑工程有限公司</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cantSplit/>
          <w:trHeight w:val="363" w:hRule="atLeast"/>
          <w:tblCellSpacing w:w="0" w:type="dxa"/>
        </w:trPr>
        <w:tc>
          <w:tcPr>
            <w:tcW w:w="1366" w:type="dxa"/>
            <w:vAlign w:val="center"/>
          </w:tcPr>
          <w:p>
            <w:pPr>
              <w:pStyle w:val="5"/>
              <w:keepNext w:val="0"/>
              <w:keepLines/>
              <w:pageBreakBefore w:val="0"/>
              <w:kinsoku/>
              <w:wordWrap w:val="0"/>
              <w:overflowPunct/>
              <w:topLinePunct/>
              <w:autoSpaceDE/>
              <w:autoSpaceDN/>
              <w:bidi w:val="0"/>
              <w:adjustRightInd/>
              <w:snapToGrid/>
              <w:spacing w:before="0" w:beforeAutospacing="0"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rPr>
              <w:t>2</w:t>
            </w:r>
          </w:p>
        </w:tc>
        <w:tc>
          <w:tcPr>
            <w:tcW w:w="8589" w:type="dxa"/>
            <w:vAlign w:val="center"/>
          </w:tcPr>
          <w:p>
            <w:pPr>
              <w:keepNext w:val="0"/>
              <w:keepLines/>
              <w:pageBreakBefore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河南鼎兴建设工程有限公司</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cantSplit/>
          <w:trHeight w:val="363" w:hRule="atLeast"/>
          <w:tblCellSpacing w:w="0" w:type="dxa"/>
        </w:trPr>
        <w:tc>
          <w:tcPr>
            <w:tcW w:w="1366" w:type="dxa"/>
            <w:vAlign w:val="center"/>
          </w:tcPr>
          <w:p>
            <w:pPr>
              <w:pStyle w:val="5"/>
              <w:keepNext w:val="0"/>
              <w:keepLines/>
              <w:pageBreakBefore w:val="0"/>
              <w:kinsoku/>
              <w:wordWrap w:val="0"/>
              <w:overflowPunct/>
              <w:topLinePunct/>
              <w:autoSpaceDE/>
              <w:autoSpaceDN/>
              <w:bidi w:val="0"/>
              <w:adjustRightInd/>
              <w:snapToGrid/>
              <w:spacing w:before="0" w:beforeAutospacing="0"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w:t>
            </w:r>
          </w:p>
        </w:tc>
        <w:tc>
          <w:tcPr>
            <w:tcW w:w="8589" w:type="dxa"/>
            <w:vAlign w:val="center"/>
          </w:tcPr>
          <w:p>
            <w:pPr>
              <w:keepNext w:val="0"/>
              <w:keepLines/>
              <w:pageBreakBefore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河南恒森建筑工程有限公司</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cantSplit/>
          <w:trHeight w:val="363" w:hRule="atLeast"/>
          <w:tblCellSpacing w:w="0" w:type="dxa"/>
        </w:trPr>
        <w:tc>
          <w:tcPr>
            <w:tcW w:w="1366" w:type="dxa"/>
            <w:vAlign w:val="center"/>
          </w:tcPr>
          <w:p>
            <w:pPr>
              <w:pStyle w:val="5"/>
              <w:keepNext w:val="0"/>
              <w:keepLines/>
              <w:pageBreakBefore w:val="0"/>
              <w:kinsoku/>
              <w:wordWrap w:val="0"/>
              <w:overflowPunct/>
              <w:topLinePunct/>
              <w:autoSpaceDE/>
              <w:autoSpaceDN/>
              <w:bidi w:val="0"/>
              <w:adjustRightInd/>
              <w:snapToGrid/>
              <w:spacing w:before="0" w:beforeAutospacing="0"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rPr>
              <w:t>序号</w:t>
            </w:r>
          </w:p>
        </w:tc>
        <w:tc>
          <w:tcPr>
            <w:tcW w:w="8589" w:type="dxa"/>
            <w:vAlign w:val="center"/>
          </w:tcPr>
          <w:p>
            <w:pPr>
              <w:keepNext w:val="0"/>
              <w:keepLines/>
              <w:pageBreakBefore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lang w:bidi="ar"/>
              </w:rPr>
              <w:t>未通过初步评审的投标人名称及原因</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cantSplit/>
          <w:trHeight w:val="363" w:hRule="atLeast"/>
          <w:tblCellSpacing w:w="0" w:type="dxa"/>
        </w:trPr>
        <w:tc>
          <w:tcPr>
            <w:tcW w:w="1366" w:type="dxa"/>
            <w:vAlign w:val="center"/>
          </w:tcPr>
          <w:p>
            <w:pPr>
              <w:pStyle w:val="5"/>
              <w:keepNext w:val="0"/>
              <w:keepLines/>
              <w:pageBreakBefore w:val="0"/>
              <w:kinsoku/>
              <w:wordWrap w:val="0"/>
              <w:overflowPunct/>
              <w:topLinePunct/>
              <w:autoSpaceDE/>
              <w:autoSpaceDN/>
              <w:bidi w:val="0"/>
              <w:adjustRightInd/>
              <w:snapToGrid/>
              <w:spacing w:before="0" w:beforeAutospacing="0"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rPr>
              <w:t>1</w:t>
            </w:r>
          </w:p>
        </w:tc>
        <w:tc>
          <w:tcPr>
            <w:tcW w:w="8589" w:type="dxa"/>
            <w:vAlign w:val="center"/>
          </w:tcPr>
          <w:p>
            <w:pPr>
              <w:pStyle w:val="5"/>
              <w:keepNext w:val="0"/>
              <w:keepLines/>
              <w:pageBreakBefore w:val="0"/>
              <w:kinsoku/>
              <w:wordWrap w:val="0"/>
              <w:overflowPunct/>
              <w:topLinePunct/>
              <w:autoSpaceDE/>
              <w:autoSpaceDN/>
              <w:bidi w:val="0"/>
              <w:adjustRightInd/>
              <w:snapToGrid/>
              <w:spacing w:before="0" w:beforeAutospacing="0" w:line="360" w:lineRule="auto"/>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无</w:t>
            </w:r>
          </w:p>
        </w:tc>
      </w:tr>
    </w:tbl>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color w:val="000000"/>
          <w:sz w:val="28"/>
          <w:szCs w:val="28"/>
          <w:shd w:val="clear" w:color="auto" w:fill="FFFFFF"/>
          <w:lang w:eastAsia="zh-CN"/>
        </w:rPr>
      </w:pPr>
      <w:r>
        <w:rPr>
          <w:rFonts w:hint="eastAsia" w:asciiTheme="majorEastAsia" w:hAnsiTheme="majorEastAsia" w:eastAsiaTheme="majorEastAsia" w:cstheme="majorEastAsia"/>
          <w:color w:val="000000"/>
          <w:sz w:val="28"/>
          <w:szCs w:val="28"/>
          <w:shd w:val="clear" w:color="auto" w:fill="FFFFFF"/>
          <w:lang w:eastAsia="zh-CN"/>
        </w:rPr>
        <w:t>二标段：</w:t>
      </w:r>
    </w:p>
    <w:tbl>
      <w:tblPr>
        <w:tblStyle w:val="11"/>
        <w:tblW w:w="9955" w:type="dxa"/>
        <w:tblCellSpacing w:w="0" w:type="dxa"/>
        <w:tblInd w:w="-238" w:type="dxa"/>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
      <w:tblGrid>
        <w:gridCol w:w="1366"/>
        <w:gridCol w:w="8589"/>
      </w:tblGrid>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cantSplit/>
          <w:trHeight w:val="363" w:hRule="atLeast"/>
          <w:tblCellSpacing w:w="0" w:type="dxa"/>
        </w:trPr>
        <w:tc>
          <w:tcPr>
            <w:tcW w:w="1366" w:type="dxa"/>
            <w:vAlign w:val="center"/>
          </w:tcPr>
          <w:p>
            <w:pPr>
              <w:pStyle w:val="5"/>
              <w:keepNext w:val="0"/>
              <w:keepLines/>
              <w:pageBreakBefore w:val="0"/>
              <w:kinsoku/>
              <w:wordWrap w:val="0"/>
              <w:overflowPunct/>
              <w:topLinePunct/>
              <w:autoSpaceDE/>
              <w:autoSpaceDN/>
              <w:bidi w:val="0"/>
              <w:adjustRightInd/>
              <w:snapToGrid/>
              <w:spacing w:before="0" w:beforeAutospacing="0"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rPr>
              <w:t>序号</w:t>
            </w:r>
          </w:p>
        </w:tc>
        <w:tc>
          <w:tcPr>
            <w:tcW w:w="8589" w:type="dxa"/>
            <w:vAlign w:val="center"/>
          </w:tcPr>
          <w:p>
            <w:pPr>
              <w:pStyle w:val="5"/>
              <w:keepNext w:val="0"/>
              <w:keepLines/>
              <w:pageBreakBefore w:val="0"/>
              <w:kinsoku/>
              <w:wordWrap w:val="0"/>
              <w:overflowPunct/>
              <w:topLinePunct/>
              <w:autoSpaceDE/>
              <w:autoSpaceDN/>
              <w:bidi w:val="0"/>
              <w:adjustRightInd/>
              <w:snapToGrid/>
              <w:spacing w:before="0" w:beforeAutospacing="0"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lang w:bidi="ar"/>
              </w:rPr>
              <w:t>通过初步评审的投标人名称</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cantSplit/>
          <w:trHeight w:val="363" w:hRule="atLeast"/>
          <w:tblCellSpacing w:w="0" w:type="dxa"/>
        </w:trPr>
        <w:tc>
          <w:tcPr>
            <w:tcW w:w="1366" w:type="dxa"/>
            <w:vAlign w:val="center"/>
          </w:tcPr>
          <w:p>
            <w:pPr>
              <w:pStyle w:val="5"/>
              <w:keepNext w:val="0"/>
              <w:keepLines/>
              <w:pageBreakBefore w:val="0"/>
              <w:kinsoku/>
              <w:wordWrap w:val="0"/>
              <w:overflowPunct/>
              <w:topLinePunct/>
              <w:autoSpaceDE/>
              <w:autoSpaceDN/>
              <w:bidi w:val="0"/>
              <w:adjustRightInd/>
              <w:snapToGrid/>
              <w:spacing w:before="0" w:beforeAutospacing="0"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rPr>
              <w:t>1</w:t>
            </w:r>
          </w:p>
        </w:tc>
        <w:tc>
          <w:tcPr>
            <w:tcW w:w="8589"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val="0"/>
                <w:i w:val="0"/>
                <w:color w:val="000000"/>
                <w:kern w:val="0"/>
                <w:sz w:val="28"/>
                <w:szCs w:val="28"/>
                <w:lang w:val="en-US" w:eastAsia="zh-CN" w:bidi="ar"/>
              </w:rPr>
            </w:pPr>
            <w:r>
              <w:rPr>
                <w:rFonts w:hint="eastAsia" w:asciiTheme="majorEastAsia" w:hAnsiTheme="majorEastAsia" w:eastAsiaTheme="majorEastAsia" w:cstheme="majorEastAsia"/>
                <w:b w:val="0"/>
                <w:i w:val="0"/>
                <w:color w:val="000000"/>
                <w:kern w:val="0"/>
                <w:sz w:val="28"/>
                <w:szCs w:val="28"/>
                <w:lang w:val="en-US" w:eastAsia="zh-CN" w:bidi="ar"/>
              </w:rPr>
              <w:t>河南泰汇建筑工程有限公司</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cantSplit/>
          <w:trHeight w:val="363" w:hRule="atLeast"/>
          <w:tblCellSpacing w:w="0" w:type="dxa"/>
        </w:trPr>
        <w:tc>
          <w:tcPr>
            <w:tcW w:w="1366" w:type="dxa"/>
            <w:vAlign w:val="center"/>
          </w:tcPr>
          <w:p>
            <w:pPr>
              <w:pStyle w:val="5"/>
              <w:keepNext w:val="0"/>
              <w:keepLines/>
              <w:pageBreakBefore w:val="0"/>
              <w:kinsoku/>
              <w:wordWrap w:val="0"/>
              <w:overflowPunct/>
              <w:topLinePunct/>
              <w:autoSpaceDE/>
              <w:autoSpaceDN/>
              <w:bidi w:val="0"/>
              <w:adjustRightInd/>
              <w:snapToGrid/>
              <w:spacing w:before="0" w:beforeAutospacing="0"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rPr>
              <w:t>2</w:t>
            </w:r>
          </w:p>
        </w:tc>
        <w:tc>
          <w:tcPr>
            <w:tcW w:w="8589"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val="0"/>
                <w:i w:val="0"/>
                <w:color w:val="000000"/>
                <w:kern w:val="0"/>
                <w:sz w:val="28"/>
                <w:szCs w:val="28"/>
                <w:lang w:val="en-US" w:eastAsia="zh-CN" w:bidi="ar"/>
              </w:rPr>
            </w:pPr>
            <w:r>
              <w:rPr>
                <w:rFonts w:hint="eastAsia" w:asciiTheme="majorEastAsia" w:hAnsiTheme="majorEastAsia" w:eastAsiaTheme="majorEastAsia" w:cstheme="majorEastAsia"/>
                <w:b w:val="0"/>
                <w:i w:val="0"/>
                <w:color w:val="000000"/>
                <w:kern w:val="0"/>
                <w:sz w:val="28"/>
                <w:szCs w:val="28"/>
                <w:lang w:val="en-US" w:eastAsia="zh-CN" w:bidi="ar"/>
              </w:rPr>
              <w:t>河南万豪建筑工程有限公司</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cantSplit/>
          <w:trHeight w:val="363" w:hRule="atLeast"/>
          <w:tblCellSpacing w:w="0" w:type="dxa"/>
        </w:trPr>
        <w:tc>
          <w:tcPr>
            <w:tcW w:w="1366" w:type="dxa"/>
            <w:vAlign w:val="center"/>
          </w:tcPr>
          <w:p>
            <w:pPr>
              <w:pStyle w:val="5"/>
              <w:keepNext w:val="0"/>
              <w:keepLines/>
              <w:pageBreakBefore w:val="0"/>
              <w:kinsoku/>
              <w:wordWrap w:val="0"/>
              <w:overflowPunct/>
              <w:topLinePunct/>
              <w:autoSpaceDE/>
              <w:autoSpaceDN/>
              <w:bidi w:val="0"/>
              <w:adjustRightInd/>
              <w:snapToGrid/>
              <w:spacing w:before="0" w:beforeAutospacing="0"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rPr>
              <w:t>序号</w:t>
            </w:r>
          </w:p>
        </w:tc>
        <w:tc>
          <w:tcPr>
            <w:tcW w:w="8589" w:type="dxa"/>
            <w:vAlign w:val="center"/>
          </w:tcPr>
          <w:p>
            <w:pPr>
              <w:keepNext w:val="0"/>
              <w:keepLines/>
              <w:pageBreakBefore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lang w:bidi="ar"/>
              </w:rPr>
              <w:t>未通过初步评审的投标人名称及原因</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cantSplit/>
          <w:trHeight w:val="363" w:hRule="atLeast"/>
          <w:tblCellSpacing w:w="0" w:type="dxa"/>
        </w:trPr>
        <w:tc>
          <w:tcPr>
            <w:tcW w:w="1366" w:type="dxa"/>
            <w:vAlign w:val="center"/>
          </w:tcPr>
          <w:p>
            <w:pPr>
              <w:pStyle w:val="5"/>
              <w:keepNext w:val="0"/>
              <w:keepLines/>
              <w:pageBreakBefore w:val="0"/>
              <w:kinsoku/>
              <w:wordWrap w:val="0"/>
              <w:overflowPunct/>
              <w:topLinePunct/>
              <w:autoSpaceDE/>
              <w:autoSpaceDN/>
              <w:bidi w:val="0"/>
              <w:adjustRightInd/>
              <w:snapToGrid/>
              <w:spacing w:before="0" w:beforeAutospacing="0"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rPr>
              <w:t>1</w:t>
            </w:r>
          </w:p>
        </w:tc>
        <w:tc>
          <w:tcPr>
            <w:tcW w:w="8589" w:type="dxa"/>
            <w:vAlign w:val="center"/>
          </w:tcPr>
          <w:p>
            <w:pPr>
              <w:pStyle w:val="5"/>
              <w:keepNext w:val="0"/>
              <w:keepLines/>
              <w:pageBreakBefore w:val="0"/>
              <w:kinsoku/>
              <w:wordWrap w:val="0"/>
              <w:overflowPunct/>
              <w:topLinePunct/>
              <w:autoSpaceDE/>
              <w:autoSpaceDN/>
              <w:bidi w:val="0"/>
              <w:adjustRightInd/>
              <w:snapToGrid/>
              <w:spacing w:before="0" w:beforeAutospacing="0" w:line="360" w:lineRule="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val="0"/>
                <w:i w:val="0"/>
                <w:color w:val="000000"/>
                <w:kern w:val="0"/>
                <w:sz w:val="28"/>
                <w:szCs w:val="28"/>
                <w:lang w:val="en-US" w:eastAsia="zh-CN" w:bidi="ar"/>
              </w:rPr>
              <w:t>河南鑫厦建设集团有限公司无标书制作人签字，违反招标文件3.7.3规定</w:t>
            </w:r>
          </w:p>
        </w:tc>
      </w:tr>
    </w:tbl>
    <w:p>
      <w:pPr>
        <w:keepNext w:val="0"/>
        <w:keepLines/>
        <w:pageBreakBefore w:val="0"/>
        <w:widowControl w:val="0"/>
        <w:kinsoku/>
        <w:wordWrap w:val="0"/>
        <w:overflowPunct/>
        <w:topLinePunct/>
        <w:autoSpaceDE/>
        <w:autoSpaceDN/>
        <w:bidi w:val="0"/>
        <w:adjustRightInd/>
        <w:snapToGrid/>
        <w:spacing w:beforeAutospacing="0" w:line="660" w:lineRule="exact"/>
        <w:ind w:left="0" w:leftChars="0" w:right="0" w:rightChars="0" w:firstLine="560" w:firstLineChars="200"/>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（二）详细评审（附评标委员会成员技术标、商务标评分底稿，详见各评标委员会打分表）。</w:t>
      </w:r>
    </w:p>
    <w:p>
      <w:pPr>
        <w:keepNext w:val="0"/>
        <w:keepLines/>
        <w:pageBreakBefore w:val="0"/>
        <w:widowControl w:val="0"/>
        <w:kinsoku/>
        <w:wordWrap w:val="0"/>
        <w:overflowPunct/>
        <w:topLinePunct/>
        <w:autoSpaceDE/>
        <w:autoSpaceDN/>
        <w:bidi w:val="0"/>
        <w:adjustRightInd/>
        <w:snapToGrid/>
        <w:spacing w:beforeAutospacing="0" w:line="660" w:lineRule="exact"/>
        <w:ind w:left="0" w:leftChars="0" w:right="0" w:rightChars="0" w:firstLine="560" w:firstLineChars="200"/>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（三）根据招标文件的规定，评标委员会将经评审的投标人按综合得分由高到低排序如下：</w:t>
      </w:r>
    </w:p>
    <w:p>
      <w:pPr>
        <w:keepNext w:val="0"/>
        <w:keepLines/>
        <w:pageBreakBefore w:val="0"/>
        <w:widowControl w:val="0"/>
        <w:kinsoku/>
        <w:wordWrap w:val="0"/>
        <w:overflowPunct/>
        <w:topLinePunct/>
        <w:autoSpaceDE/>
        <w:autoSpaceDN/>
        <w:bidi w:val="0"/>
        <w:adjustRightInd/>
        <w:snapToGrid/>
        <w:spacing w:beforeAutospacing="0" w:line="660" w:lineRule="exact"/>
        <w:ind w:left="0" w:leftChars="0" w:right="0" w:rightChars="0" w:firstLine="560" w:firstLineChars="200"/>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一标段</w:t>
      </w:r>
    </w:p>
    <w:tbl>
      <w:tblPr>
        <w:tblStyle w:val="11"/>
        <w:tblpPr w:leftFromText="180" w:rightFromText="180" w:vertAnchor="text" w:horzAnchor="page" w:tblpX="1711" w:tblpY="317"/>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4415"/>
        <w:gridCol w:w="270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140"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outlineLvl w:val="9"/>
              <w:rPr>
                <w:rFonts w:hint="eastAsia"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rPr>
              <w:t>序号</w:t>
            </w:r>
          </w:p>
        </w:tc>
        <w:tc>
          <w:tcPr>
            <w:tcW w:w="4415"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outlineLvl w:val="9"/>
              <w:rPr>
                <w:rFonts w:hint="eastAsia"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rPr>
              <w:t>投标单位名称</w:t>
            </w:r>
          </w:p>
        </w:tc>
        <w:tc>
          <w:tcPr>
            <w:tcW w:w="2706"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outlineLvl w:val="9"/>
              <w:rPr>
                <w:rFonts w:hint="eastAsia"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rPr>
              <w:t>最终得分</w:t>
            </w:r>
          </w:p>
        </w:tc>
        <w:tc>
          <w:tcPr>
            <w:tcW w:w="1388"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outlineLvl w:val="9"/>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40"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outlineLvl w:val="9"/>
              <w:rPr>
                <w:rFonts w:hint="eastAsia" w:asciiTheme="majorEastAsia" w:hAnsiTheme="majorEastAsia" w:eastAsiaTheme="majorEastAsia" w:cstheme="majorEastAsia"/>
                <w:b/>
                <w:color w:val="000000"/>
                <w:sz w:val="28"/>
                <w:szCs w:val="28"/>
              </w:rPr>
            </w:pPr>
            <w:r>
              <w:rPr>
                <w:rFonts w:hint="eastAsia" w:asciiTheme="majorEastAsia" w:hAnsiTheme="majorEastAsia" w:eastAsiaTheme="majorEastAsia" w:cstheme="majorEastAsia"/>
                <w:b/>
                <w:color w:val="000000"/>
                <w:sz w:val="28"/>
                <w:szCs w:val="28"/>
              </w:rPr>
              <w:t>1</w:t>
            </w:r>
          </w:p>
        </w:tc>
        <w:tc>
          <w:tcPr>
            <w:tcW w:w="4415"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textAlignment w:val="center"/>
              <w:outlineLvl w:val="9"/>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sz w:val="28"/>
                <w:szCs w:val="28"/>
              </w:rPr>
              <w:t>河南大富建筑工程有限公司</w:t>
            </w:r>
          </w:p>
        </w:tc>
        <w:tc>
          <w:tcPr>
            <w:tcW w:w="2706"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outlineLvl w:val="9"/>
              <w:rPr>
                <w:rFonts w:hint="eastAsia" w:asciiTheme="majorEastAsia" w:hAnsiTheme="majorEastAsia" w:eastAsiaTheme="majorEastAsia" w:cstheme="majorEastAsia"/>
                <w:b/>
                <w:bCs/>
                <w:color w:val="000000"/>
                <w:sz w:val="28"/>
                <w:szCs w:val="28"/>
                <w:lang w:val="en-US" w:eastAsia="zh-CN"/>
              </w:rPr>
            </w:pPr>
            <w:r>
              <w:rPr>
                <w:rFonts w:hint="eastAsia" w:asciiTheme="majorEastAsia" w:hAnsiTheme="majorEastAsia" w:eastAsiaTheme="majorEastAsia" w:cstheme="majorEastAsia"/>
                <w:b/>
                <w:bCs/>
                <w:color w:val="000000"/>
                <w:sz w:val="28"/>
                <w:szCs w:val="28"/>
                <w:lang w:val="en-US" w:eastAsia="zh-CN"/>
              </w:rPr>
              <w:t>83.64</w:t>
            </w:r>
          </w:p>
        </w:tc>
        <w:tc>
          <w:tcPr>
            <w:tcW w:w="1388"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outlineLvl w:val="9"/>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140"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outlineLvl w:val="9"/>
              <w:rPr>
                <w:rFonts w:hint="eastAsia" w:asciiTheme="majorEastAsia" w:hAnsiTheme="majorEastAsia" w:eastAsiaTheme="majorEastAsia" w:cstheme="majorEastAsia"/>
                <w:b/>
                <w:color w:val="000000"/>
                <w:sz w:val="28"/>
                <w:szCs w:val="28"/>
              </w:rPr>
            </w:pPr>
            <w:r>
              <w:rPr>
                <w:rFonts w:hint="eastAsia" w:asciiTheme="majorEastAsia" w:hAnsiTheme="majorEastAsia" w:eastAsiaTheme="majorEastAsia" w:cstheme="majorEastAsia"/>
                <w:b/>
                <w:color w:val="000000"/>
                <w:sz w:val="28"/>
                <w:szCs w:val="28"/>
              </w:rPr>
              <w:t>2</w:t>
            </w:r>
          </w:p>
        </w:tc>
        <w:tc>
          <w:tcPr>
            <w:tcW w:w="4415"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textAlignment w:val="center"/>
              <w:outlineLvl w:val="9"/>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sz w:val="28"/>
                <w:szCs w:val="28"/>
              </w:rPr>
              <w:t>河南鼎兴建设工程有限公司</w:t>
            </w:r>
          </w:p>
        </w:tc>
        <w:tc>
          <w:tcPr>
            <w:tcW w:w="2706"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outlineLvl w:val="9"/>
              <w:rPr>
                <w:rFonts w:hint="eastAsia" w:asciiTheme="majorEastAsia" w:hAnsiTheme="majorEastAsia" w:eastAsiaTheme="majorEastAsia" w:cstheme="majorEastAsia"/>
                <w:b/>
                <w:bCs/>
                <w:color w:val="000000"/>
                <w:sz w:val="28"/>
                <w:szCs w:val="28"/>
                <w:lang w:val="en-US" w:eastAsia="zh-CN"/>
              </w:rPr>
            </w:pPr>
            <w:r>
              <w:rPr>
                <w:rFonts w:hint="eastAsia" w:asciiTheme="majorEastAsia" w:hAnsiTheme="majorEastAsia" w:eastAsiaTheme="majorEastAsia" w:cstheme="majorEastAsia"/>
                <w:b/>
                <w:bCs/>
                <w:color w:val="000000"/>
                <w:sz w:val="28"/>
                <w:szCs w:val="28"/>
                <w:lang w:val="en-US" w:eastAsia="zh-CN"/>
              </w:rPr>
              <w:t>64.43</w:t>
            </w:r>
          </w:p>
        </w:tc>
        <w:tc>
          <w:tcPr>
            <w:tcW w:w="1388"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outlineLvl w:val="9"/>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140"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outlineLvl w:val="9"/>
              <w:rPr>
                <w:rFonts w:hint="eastAsia" w:asciiTheme="majorEastAsia" w:hAnsiTheme="majorEastAsia" w:eastAsiaTheme="majorEastAsia" w:cstheme="majorEastAsia"/>
                <w:b/>
                <w:color w:val="000000"/>
                <w:sz w:val="28"/>
                <w:szCs w:val="28"/>
              </w:rPr>
            </w:pPr>
            <w:r>
              <w:rPr>
                <w:rFonts w:hint="eastAsia" w:asciiTheme="majorEastAsia" w:hAnsiTheme="majorEastAsia" w:eastAsiaTheme="majorEastAsia" w:cstheme="majorEastAsia"/>
                <w:b/>
                <w:color w:val="000000"/>
                <w:sz w:val="28"/>
                <w:szCs w:val="28"/>
              </w:rPr>
              <w:t>3</w:t>
            </w:r>
          </w:p>
        </w:tc>
        <w:tc>
          <w:tcPr>
            <w:tcW w:w="4415"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textAlignment w:val="center"/>
              <w:outlineLvl w:val="9"/>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sz w:val="28"/>
                <w:szCs w:val="28"/>
              </w:rPr>
              <w:t>河南恒森建筑工程有限公司</w:t>
            </w:r>
          </w:p>
        </w:tc>
        <w:tc>
          <w:tcPr>
            <w:tcW w:w="2706"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outlineLvl w:val="9"/>
              <w:rPr>
                <w:rFonts w:hint="eastAsia" w:asciiTheme="majorEastAsia" w:hAnsiTheme="majorEastAsia" w:eastAsiaTheme="majorEastAsia" w:cstheme="majorEastAsia"/>
                <w:b/>
                <w:bCs/>
                <w:color w:val="000000"/>
                <w:sz w:val="28"/>
                <w:szCs w:val="28"/>
                <w:lang w:val="en-US" w:eastAsia="zh-CN"/>
              </w:rPr>
            </w:pPr>
            <w:r>
              <w:rPr>
                <w:rFonts w:hint="eastAsia" w:asciiTheme="majorEastAsia" w:hAnsiTheme="majorEastAsia" w:eastAsiaTheme="majorEastAsia" w:cstheme="majorEastAsia"/>
                <w:b/>
                <w:bCs/>
                <w:color w:val="000000"/>
                <w:sz w:val="28"/>
                <w:szCs w:val="28"/>
                <w:lang w:val="en-US" w:eastAsia="zh-CN"/>
              </w:rPr>
              <w:t>86.36</w:t>
            </w:r>
          </w:p>
        </w:tc>
        <w:tc>
          <w:tcPr>
            <w:tcW w:w="1388"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outlineLvl w:val="9"/>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1</w:t>
            </w:r>
          </w:p>
        </w:tc>
      </w:tr>
    </w:tbl>
    <w:p>
      <w:pPr>
        <w:keepNext w:val="0"/>
        <w:keepLines/>
        <w:pageBreakBefore w:val="0"/>
        <w:widowControl w:val="0"/>
        <w:kinsoku/>
        <w:wordWrap w:val="0"/>
        <w:overflowPunct/>
        <w:topLinePunct/>
        <w:autoSpaceDE/>
        <w:autoSpaceDN/>
        <w:bidi w:val="0"/>
        <w:adjustRightInd/>
        <w:snapToGrid/>
        <w:spacing w:beforeAutospacing="0" w:line="660" w:lineRule="exact"/>
        <w:ind w:left="0" w:leftChars="0" w:right="0" w:rightChars="0" w:firstLine="560" w:firstLineChars="200"/>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二标段：</w:t>
      </w:r>
    </w:p>
    <w:p>
      <w:pPr>
        <w:keepNext w:val="0"/>
        <w:keepLines/>
        <w:pageBreakBefore w:val="0"/>
        <w:widowControl w:val="0"/>
        <w:kinsoku/>
        <w:wordWrap w:val="0"/>
        <w:overflowPunct/>
        <w:topLinePunct/>
        <w:autoSpaceDE/>
        <w:autoSpaceDN/>
        <w:bidi w:val="0"/>
        <w:adjustRightInd/>
        <w:snapToGrid/>
        <w:spacing w:beforeAutospacing="0" w:line="660" w:lineRule="exact"/>
        <w:ind w:left="0" w:leftChars="0" w:right="0" w:rightChars="0" w:firstLine="560" w:firstLineChars="200"/>
        <w:outlineLvl w:val="9"/>
        <w:rPr>
          <w:rFonts w:hint="eastAsia" w:asciiTheme="majorEastAsia" w:hAnsiTheme="majorEastAsia" w:eastAsiaTheme="majorEastAsia" w:cstheme="majorEastAsia"/>
          <w:sz w:val="28"/>
          <w:szCs w:val="28"/>
        </w:rPr>
      </w:pPr>
    </w:p>
    <w:tbl>
      <w:tblPr>
        <w:tblStyle w:val="11"/>
        <w:tblpPr w:leftFromText="180" w:rightFromText="180" w:vertAnchor="text" w:horzAnchor="page" w:tblpX="1867" w:tblpY="-350"/>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4415"/>
        <w:gridCol w:w="270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140"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both"/>
              <w:outlineLvl w:val="9"/>
              <w:rPr>
                <w:rFonts w:hint="eastAsia"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rPr>
              <w:t>序号</w:t>
            </w:r>
          </w:p>
        </w:tc>
        <w:tc>
          <w:tcPr>
            <w:tcW w:w="4415"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outlineLvl w:val="9"/>
              <w:rPr>
                <w:rFonts w:hint="eastAsia"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rPr>
              <w:t>投标单位名称</w:t>
            </w:r>
          </w:p>
        </w:tc>
        <w:tc>
          <w:tcPr>
            <w:tcW w:w="2706"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outlineLvl w:val="9"/>
              <w:rPr>
                <w:rFonts w:hint="eastAsia"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rPr>
              <w:t>最终得分</w:t>
            </w:r>
          </w:p>
        </w:tc>
        <w:tc>
          <w:tcPr>
            <w:tcW w:w="1388"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outlineLvl w:val="9"/>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40"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outlineLvl w:val="9"/>
              <w:rPr>
                <w:rFonts w:hint="eastAsia" w:asciiTheme="majorEastAsia" w:hAnsiTheme="majorEastAsia" w:eastAsiaTheme="majorEastAsia" w:cstheme="majorEastAsia"/>
                <w:b/>
                <w:color w:val="000000"/>
                <w:sz w:val="28"/>
                <w:szCs w:val="28"/>
              </w:rPr>
            </w:pPr>
            <w:r>
              <w:rPr>
                <w:rFonts w:hint="eastAsia" w:asciiTheme="majorEastAsia" w:hAnsiTheme="majorEastAsia" w:eastAsiaTheme="majorEastAsia" w:cstheme="majorEastAsia"/>
                <w:b/>
                <w:color w:val="000000"/>
                <w:sz w:val="28"/>
                <w:szCs w:val="28"/>
              </w:rPr>
              <w:t>1</w:t>
            </w:r>
          </w:p>
        </w:tc>
        <w:tc>
          <w:tcPr>
            <w:tcW w:w="4415"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660" w:lineRule="exact"/>
              <w:ind w:left="0" w:leftChars="0" w:right="0" w:rightChars="0"/>
              <w:jc w:val="center"/>
              <w:textAlignment w:val="center"/>
              <w:outlineLvl w:val="9"/>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val="0"/>
                <w:i w:val="0"/>
                <w:color w:val="000000"/>
                <w:kern w:val="0"/>
                <w:sz w:val="28"/>
                <w:szCs w:val="28"/>
                <w:lang w:val="en-US" w:eastAsia="zh-CN" w:bidi="ar"/>
              </w:rPr>
              <w:t>河南泰汇建筑工程有限公司</w:t>
            </w:r>
          </w:p>
        </w:tc>
        <w:tc>
          <w:tcPr>
            <w:tcW w:w="2706"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outlineLvl w:val="9"/>
              <w:rPr>
                <w:rFonts w:hint="eastAsia" w:asciiTheme="majorEastAsia" w:hAnsiTheme="majorEastAsia" w:eastAsiaTheme="majorEastAsia" w:cstheme="majorEastAsia"/>
                <w:b/>
                <w:bCs/>
                <w:color w:val="000000"/>
                <w:sz w:val="28"/>
                <w:szCs w:val="28"/>
                <w:lang w:val="en-US" w:eastAsia="zh-CN"/>
              </w:rPr>
            </w:pPr>
            <w:r>
              <w:rPr>
                <w:rFonts w:hint="eastAsia" w:asciiTheme="majorEastAsia" w:hAnsiTheme="majorEastAsia" w:eastAsiaTheme="majorEastAsia" w:cstheme="majorEastAsia"/>
                <w:b/>
                <w:bCs/>
                <w:color w:val="000000"/>
                <w:sz w:val="28"/>
                <w:szCs w:val="28"/>
                <w:lang w:val="en-US" w:eastAsia="zh-CN"/>
              </w:rPr>
              <w:t>77.20</w:t>
            </w:r>
          </w:p>
        </w:tc>
        <w:tc>
          <w:tcPr>
            <w:tcW w:w="1388"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outlineLvl w:val="9"/>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140"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outlineLvl w:val="9"/>
              <w:rPr>
                <w:rFonts w:hint="eastAsia" w:asciiTheme="majorEastAsia" w:hAnsiTheme="majorEastAsia" w:eastAsiaTheme="majorEastAsia" w:cstheme="majorEastAsia"/>
                <w:b/>
                <w:color w:val="000000"/>
                <w:sz w:val="28"/>
                <w:szCs w:val="28"/>
              </w:rPr>
            </w:pPr>
            <w:r>
              <w:rPr>
                <w:rFonts w:hint="eastAsia" w:asciiTheme="majorEastAsia" w:hAnsiTheme="majorEastAsia" w:eastAsiaTheme="majorEastAsia" w:cstheme="majorEastAsia"/>
                <w:b/>
                <w:color w:val="000000"/>
                <w:sz w:val="28"/>
                <w:szCs w:val="28"/>
              </w:rPr>
              <w:t>2</w:t>
            </w:r>
          </w:p>
        </w:tc>
        <w:tc>
          <w:tcPr>
            <w:tcW w:w="4415"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660" w:lineRule="exact"/>
              <w:ind w:left="0" w:leftChars="0" w:right="0" w:rightChars="0"/>
              <w:jc w:val="center"/>
              <w:textAlignment w:val="center"/>
              <w:outlineLvl w:val="9"/>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val="0"/>
                <w:i w:val="0"/>
                <w:color w:val="000000"/>
                <w:kern w:val="0"/>
                <w:sz w:val="28"/>
                <w:szCs w:val="28"/>
                <w:lang w:val="en-US" w:eastAsia="zh-CN" w:bidi="ar"/>
              </w:rPr>
              <w:t>河南万豪建筑工程有限公司</w:t>
            </w:r>
          </w:p>
        </w:tc>
        <w:tc>
          <w:tcPr>
            <w:tcW w:w="2706"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outlineLvl w:val="9"/>
              <w:rPr>
                <w:rFonts w:hint="eastAsia" w:asciiTheme="majorEastAsia" w:hAnsiTheme="majorEastAsia" w:eastAsiaTheme="majorEastAsia" w:cstheme="majorEastAsia"/>
                <w:b/>
                <w:bCs/>
                <w:color w:val="000000"/>
                <w:sz w:val="28"/>
                <w:szCs w:val="28"/>
                <w:lang w:val="en-US" w:eastAsia="zh-CN"/>
              </w:rPr>
            </w:pPr>
            <w:r>
              <w:rPr>
                <w:rFonts w:hint="eastAsia" w:asciiTheme="majorEastAsia" w:hAnsiTheme="majorEastAsia" w:eastAsiaTheme="majorEastAsia" w:cstheme="majorEastAsia"/>
                <w:b/>
                <w:bCs/>
                <w:color w:val="000000"/>
                <w:sz w:val="28"/>
                <w:szCs w:val="28"/>
                <w:lang w:val="en-US" w:eastAsia="zh-CN"/>
              </w:rPr>
              <w:t>80.10</w:t>
            </w:r>
          </w:p>
        </w:tc>
        <w:tc>
          <w:tcPr>
            <w:tcW w:w="1388" w:type="dxa"/>
            <w:vAlign w:val="center"/>
          </w:tcPr>
          <w:p>
            <w:pPr>
              <w:keepNext w:val="0"/>
              <w:keepLines/>
              <w:pageBreakBefore w:val="0"/>
              <w:kinsoku/>
              <w:wordWrap w:val="0"/>
              <w:overflowPunct/>
              <w:topLinePunct/>
              <w:autoSpaceDE/>
              <w:autoSpaceDN/>
              <w:bidi w:val="0"/>
              <w:adjustRightInd/>
              <w:snapToGrid/>
              <w:spacing w:beforeAutospacing="0" w:line="660" w:lineRule="exact"/>
              <w:ind w:left="0" w:leftChars="0" w:right="0" w:rightChars="0"/>
              <w:jc w:val="center"/>
              <w:outlineLvl w:val="9"/>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1</w:t>
            </w:r>
          </w:p>
        </w:tc>
      </w:tr>
    </w:tbl>
    <w:p>
      <w:pPr>
        <w:keepNext w:val="0"/>
        <w:keepLines/>
        <w:pageBreakBefore w:val="0"/>
        <w:widowControl w:val="0"/>
        <w:kinsoku/>
        <w:wordWrap w:val="0"/>
        <w:overflowPunct/>
        <w:topLinePunct/>
        <w:autoSpaceDE/>
        <w:autoSpaceDN/>
        <w:bidi w:val="0"/>
        <w:adjustRightInd/>
        <w:snapToGrid/>
        <w:spacing w:beforeAutospacing="0" w:line="360" w:lineRule="auto"/>
        <w:ind w:firstLine="560" w:firstLineChars="200"/>
        <w:rPr>
          <w:rFonts w:hint="eastAsia" w:asciiTheme="majorEastAsia" w:hAnsiTheme="majorEastAsia" w:eastAsiaTheme="majorEastAsia" w:cstheme="majorEastAsia"/>
          <w:sz w:val="28"/>
          <w:szCs w:val="28"/>
        </w:rPr>
      </w:pPr>
    </w:p>
    <w:p>
      <w:pPr>
        <w:keepNext w:val="0"/>
        <w:keepLines/>
        <w:pageBreakBefore w:val="0"/>
        <w:widowControl w:val="0"/>
        <w:kinsoku/>
        <w:wordWrap w:val="0"/>
        <w:overflowPunct/>
        <w:topLinePunct/>
        <w:autoSpaceDE/>
        <w:autoSpaceDN/>
        <w:bidi w:val="0"/>
        <w:adjustRightInd/>
        <w:snapToGrid/>
        <w:spacing w:beforeAutospacing="0" w:line="360" w:lineRule="auto"/>
        <w:ind w:firstLine="560" w:firstLineChars="200"/>
        <w:rPr>
          <w:rFonts w:hint="eastAsia" w:asciiTheme="majorEastAsia" w:hAnsiTheme="majorEastAsia" w:eastAsiaTheme="majorEastAsia" w:cstheme="majorEastAsia"/>
          <w:sz w:val="28"/>
          <w:szCs w:val="28"/>
        </w:rPr>
      </w:pPr>
    </w:p>
    <w:p>
      <w:pPr>
        <w:keepNext w:val="0"/>
        <w:keepLines/>
        <w:pageBreakBefore w:val="0"/>
        <w:widowControl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sz w:val="28"/>
          <w:szCs w:val="28"/>
        </w:rPr>
      </w:pPr>
    </w:p>
    <w:p>
      <w:pPr>
        <w:keepNext w:val="0"/>
        <w:keepLines/>
        <w:pageBreakBefore w:val="0"/>
        <w:widowControl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sz w:val="28"/>
          <w:szCs w:val="28"/>
        </w:rPr>
      </w:pPr>
    </w:p>
    <w:p>
      <w:pPr>
        <w:keepNext w:val="0"/>
        <w:keepLines/>
        <w:pageBreakBefore w:val="0"/>
        <w:widowControl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shd w:val="clear" w:color="auto" w:fill="FFFFFF"/>
          <w:lang w:eastAsia="zh-CN"/>
        </w:rPr>
      </w:pPr>
      <w:r>
        <w:rPr>
          <w:rFonts w:hint="eastAsia" w:asciiTheme="majorEastAsia" w:hAnsiTheme="majorEastAsia" w:eastAsiaTheme="majorEastAsia" w:cstheme="majorEastAsia"/>
          <w:sz w:val="28"/>
          <w:szCs w:val="28"/>
        </w:rPr>
        <w:t>（四）推荐的中标候选人详细评审得分</w:t>
      </w:r>
    </w:p>
    <w:p>
      <w:pPr>
        <w:pStyle w:val="5"/>
        <w:keepNext w:val="0"/>
        <w:keepLines/>
        <w:pageBreakBefore w:val="0"/>
        <w:kinsoku/>
        <w:wordWrap w:val="0"/>
        <w:overflowPunct/>
        <w:topLinePunct/>
        <w:autoSpaceDE/>
        <w:autoSpaceDN/>
        <w:bidi w:val="0"/>
        <w:adjustRightInd/>
        <w:snapToGrid/>
        <w:spacing w:before="0" w:beforeAutospacing="0" w:line="360" w:lineRule="auto"/>
        <w:ind w:firstLine="562" w:firstLineChars="200"/>
        <w:rPr>
          <w:rFonts w:hint="eastAsia" w:asciiTheme="majorEastAsia" w:hAnsiTheme="majorEastAsia" w:eastAsiaTheme="majorEastAsia" w:cstheme="majorEastAsia"/>
          <w:b/>
          <w:bCs/>
          <w:color w:val="000000"/>
          <w:sz w:val="28"/>
          <w:szCs w:val="28"/>
          <w:shd w:val="clear" w:color="auto" w:fill="FFFFFF"/>
          <w:lang w:eastAsia="zh-CN"/>
        </w:rPr>
      </w:pPr>
      <w:r>
        <w:rPr>
          <w:rFonts w:hint="eastAsia" w:asciiTheme="majorEastAsia" w:hAnsiTheme="majorEastAsia" w:eastAsiaTheme="majorEastAsia" w:cstheme="majorEastAsia"/>
          <w:b/>
          <w:bCs/>
          <w:color w:val="000000"/>
          <w:sz w:val="28"/>
          <w:szCs w:val="28"/>
          <w:shd w:val="clear" w:color="auto" w:fill="FFFFFF"/>
          <w:lang w:eastAsia="zh-CN"/>
        </w:rPr>
        <w:t>一标段：</w:t>
      </w:r>
    </w:p>
    <w:tbl>
      <w:tblPr>
        <w:tblStyle w:val="11"/>
        <w:tblW w:w="9953" w:type="dxa"/>
        <w:tblCellSpacing w:w="0" w:type="dxa"/>
        <w:tblInd w:w="-238" w:type="dxa"/>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
      <w:tblGrid>
        <w:gridCol w:w="1328"/>
        <w:gridCol w:w="2353"/>
        <w:gridCol w:w="1234"/>
        <w:gridCol w:w="1266"/>
        <w:gridCol w:w="1184"/>
        <w:gridCol w:w="1333"/>
        <w:gridCol w:w="1255"/>
      </w:tblGrid>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firstLine="352"/>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第</w:t>
            </w:r>
            <w:r>
              <w:rPr>
                <w:rFonts w:hint="eastAsia" w:asciiTheme="majorEastAsia" w:hAnsiTheme="majorEastAsia" w:eastAsiaTheme="majorEastAsia" w:cstheme="majorEastAsia"/>
                <w:b/>
                <w:i w:val="0"/>
                <w:color w:val="000000"/>
                <w:sz w:val="28"/>
                <w:szCs w:val="28"/>
                <w:lang w:eastAsia="zh-CN"/>
              </w:rPr>
              <w:t>一</w:t>
            </w:r>
            <w:r>
              <w:rPr>
                <w:rFonts w:hint="eastAsia" w:asciiTheme="majorEastAsia" w:hAnsiTheme="majorEastAsia" w:eastAsiaTheme="majorEastAsia" w:cstheme="majorEastAsia"/>
                <w:b/>
                <w:i w:val="0"/>
                <w:color w:val="000000"/>
                <w:sz w:val="28"/>
                <w:szCs w:val="28"/>
              </w:rPr>
              <w:t>中标候选人</w:t>
            </w:r>
          </w:p>
        </w:tc>
        <w:tc>
          <w:tcPr>
            <w:tcW w:w="6272" w:type="dxa"/>
            <w:gridSpan w:val="5"/>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sz w:val="28"/>
                <w:szCs w:val="28"/>
              </w:rPr>
              <w:t>河南恒森建筑工程有限公司</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评标委员会成员评审内容</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1</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2</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3</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5</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restart"/>
            <w:vAlign w:val="center"/>
          </w:tcPr>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商</w:t>
            </w:r>
          </w:p>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务</w:t>
            </w:r>
          </w:p>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b w:val="0"/>
                <w:i w:val="0"/>
                <w:sz w:val="28"/>
                <w:szCs w:val="28"/>
                <w:lang w:eastAsia="zh-CN"/>
              </w:rPr>
            </w:pPr>
            <w:r>
              <w:rPr>
                <w:rFonts w:hint="eastAsia" w:asciiTheme="majorEastAsia" w:hAnsiTheme="majorEastAsia" w:eastAsiaTheme="majorEastAsia" w:cstheme="majorEastAsia"/>
                <w:color w:val="000000"/>
                <w:sz w:val="28"/>
                <w:szCs w:val="28"/>
                <w:lang w:eastAsia="zh-CN"/>
              </w:rPr>
              <w:t>标</w:t>
            </w: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投标报价</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39.86</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39.86</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39.86</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39.86</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39.86</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财务状况及业绩</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9</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9</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9</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9</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9</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i w:val="0"/>
                <w:color w:val="000000"/>
                <w:kern w:val="0"/>
                <w:sz w:val="28"/>
                <w:szCs w:val="28"/>
                <w:u w:val="none"/>
                <w:lang w:val="en-US" w:eastAsia="zh-CN" w:bidi="ar"/>
              </w:rPr>
            </w:pPr>
            <w:r>
              <w:rPr>
                <w:rFonts w:hint="eastAsia" w:asciiTheme="majorEastAsia" w:hAnsiTheme="majorEastAsia" w:eastAsiaTheme="majorEastAsia" w:cstheme="majorEastAsia"/>
                <w:b/>
                <w:i w:val="0"/>
                <w:color w:val="000000"/>
                <w:kern w:val="0"/>
                <w:sz w:val="28"/>
                <w:szCs w:val="28"/>
                <w:u w:val="none"/>
                <w:lang w:val="en-US" w:eastAsia="zh-CN" w:bidi="ar"/>
              </w:rPr>
              <w:t>企业综合实力及信用</w:t>
            </w:r>
          </w:p>
        </w:tc>
        <w:tc>
          <w:tcPr>
            <w:tcW w:w="1234"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i w:val="0"/>
                <w:color w:val="000000"/>
                <w:kern w:val="0"/>
                <w:sz w:val="28"/>
                <w:szCs w:val="28"/>
                <w:u w:val="none"/>
                <w:lang w:val="en-US" w:eastAsia="zh-CN" w:bidi="ar"/>
              </w:rPr>
            </w:pPr>
            <w:r>
              <w:rPr>
                <w:rFonts w:hint="eastAsia" w:asciiTheme="majorEastAsia" w:hAnsiTheme="majorEastAsia" w:eastAsiaTheme="majorEastAsia" w:cstheme="majorEastAsia"/>
                <w:b/>
                <w:i w:val="0"/>
                <w:color w:val="000000"/>
                <w:kern w:val="0"/>
                <w:sz w:val="28"/>
                <w:szCs w:val="28"/>
                <w:u w:val="none"/>
                <w:lang w:val="en-US" w:eastAsia="zh-CN" w:bidi="ar"/>
              </w:rPr>
              <w:t>1</w:t>
            </w:r>
          </w:p>
        </w:tc>
        <w:tc>
          <w:tcPr>
            <w:tcW w:w="1266"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i w:val="0"/>
                <w:color w:val="000000"/>
                <w:kern w:val="0"/>
                <w:sz w:val="28"/>
                <w:szCs w:val="28"/>
                <w:u w:val="none"/>
                <w:lang w:val="en-US" w:eastAsia="zh-CN" w:bidi="ar"/>
              </w:rPr>
            </w:pPr>
            <w:r>
              <w:rPr>
                <w:rFonts w:hint="eastAsia" w:asciiTheme="majorEastAsia" w:hAnsiTheme="majorEastAsia" w:eastAsiaTheme="majorEastAsia" w:cstheme="majorEastAsia"/>
                <w:b/>
                <w:i w:val="0"/>
                <w:color w:val="000000"/>
                <w:kern w:val="0"/>
                <w:sz w:val="28"/>
                <w:szCs w:val="28"/>
                <w:u w:val="none"/>
                <w:lang w:val="en-US" w:eastAsia="zh-CN" w:bidi="ar"/>
              </w:rPr>
              <w:t>1</w:t>
            </w:r>
          </w:p>
        </w:tc>
        <w:tc>
          <w:tcPr>
            <w:tcW w:w="1184"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i w:val="0"/>
                <w:color w:val="000000"/>
                <w:kern w:val="0"/>
                <w:sz w:val="28"/>
                <w:szCs w:val="28"/>
                <w:u w:val="none"/>
                <w:lang w:val="en-US" w:eastAsia="zh-CN" w:bidi="ar"/>
              </w:rPr>
            </w:pPr>
            <w:r>
              <w:rPr>
                <w:rFonts w:hint="eastAsia" w:asciiTheme="majorEastAsia" w:hAnsiTheme="majorEastAsia" w:eastAsiaTheme="majorEastAsia" w:cstheme="majorEastAsia"/>
                <w:b/>
                <w:i w:val="0"/>
                <w:color w:val="000000"/>
                <w:kern w:val="0"/>
                <w:sz w:val="28"/>
                <w:szCs w:val="28"/>
                <w:u w:val="none"/>
                <w:lang w:val="en-US" w:eastAsia="zh-CN" w:bidi="ar"/>
              </w:rPr>
              <w:t>1</w:t>
            </w:r>
          </w:p>
        </w:tc>
        <w:tc>
          <w:tcPr>
            <w:tcW w:w="133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i w:val="0"/>
                <w:color w:val="000000"/>
                <w:kern w:val="0"/>
                <w:sz w:val="28"/>
                <w:szCs w:val="28"/>
                <w:u w:val="none"/>
                <w:lang w:val="en-US" w:eastAsia="zh-CN" w:bidi="ar"/>
              </w:rPr>
            </w:pPr>
            <w:r>
              <w:rPr>
                <w:rFonts w:hint="eastAsia" w:asciiTheme="majorEastAsia" w:hAnsiTheme="majorEastAsia" w:eastAsiaTheme="majorEastAsia" w:cstheme="majorEastAsia"/>
                <w:b/>
                <w:i w:val="0"/>
                <w:color w:val="000000"/>
                <w:kern w:val="0"/>
                <w:sz w:val="28"/>
                <w:szCs w:val="28"/>
                <w:u w:val="none"/>
                <w:lang w:val="en-US" w:eastAsia="zh-CN" w:bidi="ar"/>
              </w:rPr>
              <w:t>1</w:t>
            </w:r>
          </w:p>
        </w:tc>
        <w:tc>
          <w:tcPr>
            <w:tcW w:w="1255"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i w:val="0"/>
                <w:color w:val="000000"/>
                <w:kern w:val="0"/>
                <w:sz w:val="28"/>
                <w:szCs w:val="28"/>
                <w:u w:val="none"/>
                <w:lang w:val="en-US" w:eastAsia="zh-CN" w:bidi="ar"/>
              </w:rPr>
            </w:pPr>
            <w:r>
              <w:rPr>
                <w:rFonts w:hint="eastAsia" w:asciiTheme="majorEastAsia" w:hAnsiTheme="majorEastAsia" w:eastAsiaTheme="majorEastAsia" w:cstheme="majorEastAsia"/>
                <w:b/>
                <w:i w:val="0"/>
                <w:color w:val="000000"/>
                <w:kern w:val="0"/>
                <w:sz w:val="28"/>
                <w:szCs w:val="28"/>
                <w:u w:val="none"/>
                <w:lang w:val="en-US" w:eastAsia="zh-CN" w:bidi="ar"/>
              </w:rPr>
              <w:t>1</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项目班子配备</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8</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8</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8</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8</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8</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服务承诺</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小计</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61.86</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61.86</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61.86</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61.86</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61.86</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restart"/>
            <w:vAlign w:val="center"/>
          </w:tcPr>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技</w:t>
            </w:r>
          </w:p>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术</w:t>
            </w:r>
          </w:p>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标</w:t>
            </w: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施工方案与技术措施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5.5</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5.5</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6</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质量管理体系与措施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4.5</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安全管理体系与措施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4.5</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工程进度计划与措施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资源配备计划</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3.5</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3.5</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环境保护管理体系</w:t>
            </w:r>
            <w:r>
              <w:rPr>
                <w:rFonts w:hint="eastAsia" w:asciiTheme="majorEastAsia" w:hAnsiTheme="majorEastAsia" w:eastAsiaTheme="majorEastAsia" w:cstheme="majorEastAsia"/>
                <w:b/>
                <w:i w:val="0"/>
                <w:color w:val="000000"/>
                <w:kern w:val="0"/>
                <w:sz w:val="28"/>
                <w:szCs w:val="28"/>
                <w:u w:val="none"/>
                <w:lang w:val="en-US" w:eastAsia="zh-CN" w:bidi="ar"/>
              </w:rPr>
              <w:br w:type="textWrapping"/>
            </w:r>
            <w:r>
              <w:rPr>
                <w:rFonts w:hint="eastAsia" w:asciiTheme="majorEastAsia" w:hAnsiTheme="majorEastAsia" w:eastAsiaTheme="majorEastAsia" w:cstheme="majorEastAsia"/>
                <w:b/>
                <w:i w:val="0"/>
                <w:color w:val="000000"/>
                <w:kern w:val="0"/>
                <w:sz w:val="28"/>
                <w:szCs w:val="28"/>
                <w:u w:val="none"/>
                <w:lang w:val="en-US" w:eastAsia="zh-CN" w:bidi="ar"/>
              </w:rPr>
              <w:t>与措施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3.5</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2.5</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小计</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25</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24.5</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22.5</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22</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最终得分</w:t>
            </w:r>
          </w:p>
        </w:tc>
        <w:tc>
          <w:tcPr>
            <w:tcW w:w="6272" w:type="dxa"/>
            <w:gridSpan w:val="5"/>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86.36</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9953" w:type="dxa"/>
            <w:gridSpan w:val="7"/>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right="0"/>
              <w:rPr>
                <w:rFonts w:hint="eastAsia" w:asciiTheme="majorEastAsia" w:hAnsiTheme="majorEastAsia" w:eastAsiaTheme="majorEastAsia" w:cstheme="majorEastAsia"/>
                <w:b w:val="0"/>
                <w:bCs/>
                <w:i w:val="0"/>
                <w:color w:val="000000"/>
                <w:sz w:val="28"/>
                <w:szCs w:val="28"/>
              </w:rPr>
            </w:pPr>
            <w:r>
              <w:rPr>
                <w:rFonts w:hint="eastAsia" w:asciiTheme="majorEastAsia" w:hAnsiTheme="majorEastAsia" w:eastAsiaTheme="majorEastAsia" w:cstheme="majorEastAsia"/>
                <w:b/>
                <w:i w:val="0"/>
                <w:color w:val="000000"/>
                <w:sz w:val="28"/>
                <w:szCs w:val="28"/>
              </w:rPr>
              <w:t>备注：</w:t>
            </w:r>
            <w:r>
              <w:rPr>
                <w:rFonts w:hint="eastAsia" w:asciiTheme="majorEastAsia" w:hAnsiTheme="majorEastAsia" w:eastAsiaTheme="majorEastAsia" w:cstheme="majorEastAsia"/>
                <w:b w:val="0"/>
                <w:bCs/>
                <w:i w:val="0"/>
                <w:color w:val="000000"/>
                <w:sz w:val="28"/>
                <w:szCs w:val="28"/>
              </w:rPr>
              <w:t>评审工作全部结束后，评标委员会应填写评标结果汇总表。评标委员会应按下列原则进行评分汇总统计：</w:t>
            </w:r>
          </w:p>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2"/>
              <w:rPr>
                <w:rFonts w:hint="eastAsia" w:asciiTheme="majorEastAsia" w:hAnsiTheme="majorEastAsia" w:eastAsiaTheme="majorEastAsia" w:cstheme="majorEastAsia"/>
                <w:b w:val="0"/>
                <w:bCs/>
                <w:i w:val="0"/>
                <w:color w:val="000000"/>
                <w:sz w:val="28"/>
                <w:szCs w:val="28"/>
              </w:rPr>
            </w:pPr>
            <w:r>
              <w:rPr>
                <w:rFonts w:hint="eastAsia" w:asciiTheme="majorEastAsia" w:hAnsiTheme="majorEastAsia" w:eastAsiaTheme="majorEastAsia" w:cstheme="majorEastAsia"/>
                <w:b w:val="0"/>
                <w:bCs/>
                <w:i w:val="0"/>
                <w:color w:val="000000"/>
                <w:sz w:val="28"/>
                <w:szCs w:val="28"/>
              </w:rPr>
              <w:t>（1）分数计算过程中，保留两位小数，小数点后第三位四舍五入。</w:t>
            </w:r>
          </w:p>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2"/>
              <w:rPr>
                <w:rFonts w:hint="eastAsia" w:asciiTheme="majorEastAsia" w:hAnsiTheme="majorEastAsia" w:eastAsiaTheme="majorEastAsia" w:cstheme="majorEastAsia"/>
                <w:b w:val="0"/>
                <w:bCs/>
                <w:i w:val="0"/>
                <w:color w:val="000000"/>
                <w:sz w:val="28"/>
                <w:szCs w:val="28"/>
              </w:rPr>
            </w:pPr>
            <w:r>
              <w:rPr>
                <w:rFonts w:hint="eastAsia" w:asciiTheme="majorEastAsia" w:hAnsiTheme="majorEastAsia" w:eastAsiaTheme="majorEastAsia" w:cstheme="majorEastAsia"/>
                <w:b w:val="0"/>
                <w:bCs/>
                <w:i w:val="0"/>
                <w:color w:val="000000"/>
                <w:sz w:val="28"/>
                <w:szCs w:val="28"/>
              </w:rPr>
              <w:t>（2）分数汇总时，评委人数为7人（含7人）时，将各位评标专家对某一投标人评分中的最高分和最低分去掉后，剩余分数的算术平均值作为该投标人的最终得分。评委人数为7人以下时，将所有评委打分取算术平均值作为该投标人的最终得分。</w:t>
            </w:r>
          </w:p>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2"/>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val="0"/>
                <w:bCs/>
                <w:i w:val="0"/>
                <w:color w:val="000000"/>
                <w:sz w:val="28"/>
                <w:szCs w:val="28"/>
                <w:lang w:eastAsia="zh-CN"/>
              </w:rPr>
              <w:t>（</w:t>
            </w:r>
            <w:r>
              <w:rPr>
                <w:rFonts w:hint="eastAsia" w:asciiTheme="majorEastAsia" w:hAnsiTheme="majorEastAsia" w:eastAsiaTheme="majorEastAsia" w:cstheme="majorEastAsia"/>
                <w:b w:val="0"/>
                <w:bCs/>
                <w:i w:val="0"/>
                <w:color w:val="000000"/>
                <w:sz w:val="28"/>
                <w:szCs w:val="28"/>
                <w:lang w:val="en-US" w:eastAsia="zh-CN"/>
              </w:rPr>
              <w:t>3</w:t>
            </w:r>
            <w:r>
              <w:rPr>
                <w:rFonts w:hint="eastAsia" w:asciiTheme="majorEastAsia" w:hAnsiTheme="majorEastAsia" w:eastAsiaTheme="majorEastAsia" w:cstheme="majorEastAsia"/>
                <w:b w:val="0"/>
                <w:bCs/>
                <w:i w:val="0"/>
                <w:color w:val="000000"/>
                <w:sz w:val="28"/>
                <w:szCs w:val="28"/>
                <w:lang w:eastAsia="zh-CN"/>
              </w:rPr>
              <w:t>）</w:t>
            </w:r>
            <w:r>
              <w:rPr>
                <w:rFonts w:hint="eastAsia" w:asciiTheme="majorEastAsia" w:hAnsiTheme="majorEastAsia" w:eastAsiaTheme="majorEastAsia" w:cstheme="majorEastAsia"/>
                <w:b w:val="0"/>
                <w:bCs/>
                <w:i w:val="0"/>
                <w:color w:val="000000"/>
                <w:sz w:val="28"/>
                <w:szCs w:val="28"/>
              </w:rPr>
              <w:t xml:space="preserve"> 投标人得分=</w:t>
            </w:r>
            <w:r>
              <w:rPr>
                <w:rFonts w:hint="eastAsia" w:asciiTheme="majorEastAsia" w:hAnsiTheme="majorEastAsia" w:eastAsiaTheme="majorEastAsia" w:cstheme="majorEastAsia"/>
                <w:b w:val="0"/>
                <w:bCs/>
                <w:i w:val="0"/>
                <w:color w:val="000000"/>
                <w:sz w:val="28"/>
                <w:szCs w:val="28"/>
                <w:lang w:eastAsia="zh-CN"/>
              </w:rPr>
              <w:t>商务标</w:t>
            </w:r>
            <w:r>
              <w:rPr>
                <w:rFonts w:hint="eastAsia" w:asciiTheme="majorEastAsia" w:hAnsiTheme="majorEastAsia" w:eastAsiaTheme="majorEastAsia" w:cstheme="majorEastAsia"/>
                <w:b w:val="0"/>
                <w:bCs/>
                <w:i w:val="0"/>
                <w:color w:val="000000"/>
                <w:sz w:val="28"/>
                <w:szCs w:val="28"/>
              </w:rPr>
              <w:t>+</w:t>
            </w:r>
            <w:r>
              <w:rPr>
                <w:rFonts w:hint="eastAsia" w:asciiTheme="majorEastAsia" w:hAnsiTheme="majorEastAsia" w:eastAsiaTheme="majorEastAsia" w:cstheme="majorEastAsia"/>
                <w:b w:val="0"/>
                <w:bCs/>
                <w:i w:val="0"/>
                <w:color w:val="000000"/>
                <w:sz w:val="28"/>
                <w:szCs w:val="28"/>
                <w:lang w:eastAsia="zh-CN"/>
              </w:rPr>
              <w:t>技术标</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firstLine="352"/>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第</w:t>
            </w:r>
            <w:r>
              <w:rPr>
                <w:rFonts w:hint="eastAsia" w:asciiTheme="majorEastAsia" w:hAnsiTheme="majorEastAsia" w:eastAsiaTheme="majorEastAsia" w:cstheme="majorEastAsia"/>
                <w:b/>
                <w:i w:val="0"/>
                <w:color w:val="000000"/>
                <w:sz w:val="28"/>
                <w:szCs w:val="28"/>
                <w:lang w:eastAsia="zh-CN"/>
              </w:rPr>
              <w:t>二</w:t>
            </w:r>
            <w:r>
              <w:rPr>
                <w:rFonts w:hint="eastAsia" w:asciiTheme="majorEastAsia" w:hAnsiTheme="majorEastAsia" w:eastAsiaTheme="majorEastAsia" w:cstheme="majorEastAsia"/>
                <w:b/>
                <w:i w:val="0"/>
                <w:color w:val="000000"/>
                <w:sz w:val="28"/>
                <w:szCs w:val="28"/>
              </w:rPr>
              <w:t>中标候选人</w:t>
            </w:r>
          </w:p>
        </w:tc>
        <w:tc>
          <w:tcPr>
            <w:tcW w:w="6272" w:type="dxa"/>
            <w:gridSpan w:val="5"/>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sz w:val="28"/>
                <w:szCs w:val="28"/>
              </w:rPr>
              <w:t>河南大富建筑工程有限公司</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评标委员会成员评审内容</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1</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2</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3</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5</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restart"/>
            <w:vAlign w:val="center"/>
          </w:tcPr>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商</w:t>
            </w:r>
          </w:p>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务</w:t>
            </w:r>
          </w:p>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b w:val="0"/>
                <w:i w:val="0"/>
                <w:sz w:val="28"/>
                <w:szCs w:val="28"/>
                <w:lang w:eastAsia="zh-CN"/>
              </w:rPr>
            </w:pPr>
            <w:r>
              <w:rPr>
                <w:rFonts w:hint="eastAsia" w:asciiTheme="majorEastAsia" w:hAnsiTheme="majorEastAsia" w:eastAsiaTheme="majorEastAsia" w:cstheme="majorEastAsia"/>
                <w:color w:val="000000"/>
                <w:sz w:val="28"/>
                <w:szCs w:val="28"/>
                <w:lang w:eastAsia="zh-CN"/>
              </w:rPr>
              <w:t>标</w:t>
            </w: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投标报价</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35.04</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35.04</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35.04</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35.04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35.04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财务状况及业绩</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9</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9</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9</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9</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9</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90"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企业综合实力及信用</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项目班子配备</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7</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7</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7</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7</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7</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服务承诺</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小计</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59.04</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59.04</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59.04</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59.04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59.04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restart"/>
            <w:vAlign w:val="center"/>
          </w:tcPr>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技</w:t>
            </w:r>
          </w:p>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术</w:t>
            </w:r>
          </w:p>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标</w:t>
            </w: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施工方案与技术措施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6</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6</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6</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6</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质量管理体系与措施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安全管理体系与措施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4.5</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工程进度计划与措施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4.5</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资源配备计划</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3.5</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i w:val="0"/>
                <w:color w:val="000000"/>
                <w:kern w:val="0"/>
                <w:sz w:val="28"/>
                <w:szCs w:val="28"/>
                <w:u w:val="none"/>
                <w:lang w:val="en-US" w:eastAsia="zh-CN" w:bidi="ar"/>
              </w:rPr>
            </w:pPr>
            <w:r>
              <w:rPr>
                <w:rFonts w:hint="eastAsia" w:asciiTheme="majorEastAsia" w:hAnsiTheme="majorEastAsia" w:eastAsiaTheme="majorEastAsia" w:cstheme="majorEastAsia"/>
                <w:b/>
                <w:i w:val="0"/>
                <w:color w:val="000000"/>
                <w:kern w:val="0"/>
                <w:sz w:val="28"/>
                <w:szCs w:val="28"/>
                <w:u w:val="none"/>
                <w:lang w:val="en-US" w:eastAsia="zh-CN" w:bidi="ar"/>
              </w:rPr>
              <w:t>环境保护管理体系</w:t>
            </w:r>
            <w:r>
              <w:rPr>
                <w:rFonts w:hint="eastAsia" w:asciiTheme="majorEastAsia" w:hAnsiTheme="majorEastAsia" w:eastAsiaTheme="majorEastAsia" w:cstheme="majorEastAsia"/>
                <w:b/>
                <w:i w:val="0"/>
                <w:color w:val="000000"/>
                <w:kern w:val="0"/>
                <w:sz w:val="28"/>
                <w:szCs w:val="28"/>
                <w:u w:val="none"/>
                <w:lang w:val="en-US" w:eastAsia="zh-CN" w:bidi="ar"/>
              </w:rPr>
              <w:br w:type="textWrapping"/>
            </w:r>
            <w:r>
              <w:rPr>
                <w:rFonts w:hint="eastAsia" w:asciiTheme="majorEastAsia" w:hAnsiTheme="majorEastAsia" w:eastAsiaTheme="majorEastAsia" w:cstheme="majorEastAsia"/>
                <w:b/>
                <w:i w:val="0"/>
                <w:color w:val="000000"/>
                <w:kern w:val="0"/>
                <w:sz w:val="28"/>
                <w:szCs w:val="28"/>
                <w:u w:val="none"/>
                <w:lang w:val="en-US" w:eastAsia="zh-CN" w:bidi="ar"/>
              </w:rPr>
              <w:t>与措施</w:t>
            </w:r>
          </w:p>
        </w:tc>
        <w:tc>
          <w:tcPr>
            <w:tcW w:w="1234"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i w:val="0"/>
                <w:color w:val="000000"/>
                <w:kern w:val="0"/>
                <w:sz w:val="28"/>
                <w:szCs w:val="28"/>
                <w:u w:val="none"/>
                <w:lang w:val="en-US" w:eastAsia="zh-CN" w:bidi="ar"/>
              </w:rPr>
            </w:pPr>
            <w:r>
              <w:rPr>
                <w:rFonts w:hint="eastAsia" w:asciiTheme="majorEastAsia" w:hAnsiTheme="majorEastAsia" w:eastAsiaTheme="majorEastAsia" w:cstheme="majorEastAsia"/>
                <w:b/>
                <w:i w:val="0"/>
                <w:color w:val="000000"/>
                <w:kern w:val="0"/>
                <w:sz w:val="28"/>
                <w:szCs w:val="28"/>
                <w:u w:val="none"/>
                <w:lang w:val="en-US" w:eastAsia="zh-CN" w:bidi="ar"/>
              </w:rPr>
              <w:t>3.5</w:t>
            </w:r>
          </w:p>
        </w:tc>
        <w:tc>
          <w:tcPr>
            <w:tcW w:w="1266"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i w:val="0"/>
                <w:color w:val="000000"/>
                <w:kern w:val="0"/>
                <w:sz w:val="28"/>
                <w:szCs w:val="28"/>
                <w:u w:val="none"/>
                <w:lang w:val="en-US" w:eastAsia="zh-CN" w:bidi="ar"/>
              </w:rPr>
            </w:pPr>
            <w:r>
              <w:rPr>
                <w:rFonts w:hint="eastAsia" w:asciiTheme="majorEastAsia" w:hAnsiTheme="majorEastAsia" w:eastAsiaTheme="majorEastAsia" w:cstheme="majorEastAsia"/>
                <w:b/>
                <w:i w:val="0"/>
                <w:color w:val="000000"/>
                <w:kern w:val="0"/>
                <w:sz w:val="28"/>
                <w:szCs w:val="28"/>
                <w:u w:val="none"/>
                <w:lang w:val="en-US" w:eastAsia="zh-CN" w:bidi="ar"/>
              </w:rPr>
              <w:t>3</w:t>
            </w:r>
          </w:p>
        </w:tc>
        <w:tc>
          <w:tcPr>
            <w:tcW w:w="1184"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i w:val="0"/>
                <w:color w:val="000000"/>
                <w:kern w:val="0"/>
                <w:sz w:val="28"/>
                <w:szCs w:val="28"/>
                <w:u w:val="none"/>
                <w:lang w:val="en-US" w:eastAsia="zh-CN" w:bidi="ar"/>
              </w:rPr>
            </w:pPr>
            <w:r>
              <w:rPr>
                <w:rFonts w:hint="eastAsia" w:asciiTheme="majorEastAsia" w:hAnsiTheme="majorEastAsia" w:eastAsiaTheme="majorEastAsia" w:cstheme="majorEastAsia"/>
                <w:b/>
                <w:i w:val="0"/>
                <w:color w:val="000000"/>
                <w:kern w:val="0"/>
                <w:sz w:val="28"/>
                <w:szCs w:val="28"/>
                <w:u w:val="none"/>
                <w:lang w:val="en-US" w:eastAsia="zh-CN" w:bidi="ar"/>
              </w:rPr>
              <w:t>3</w:t>
            </w:r>
          </w:p>
        </w:tc>
        <w:tc>
          <w:tcPr>
            <w:tcW w:w="133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i w:val="0"/>
                <w:color w:val="000000"/>
                <w:kern w:val="0"/>
                <w:sz w:val="28"/>
                <w:szCs w:val="28"/>
                <w:u w:val="none"/>
                <w:lang w:val="en-US" w:eastAsia="zh-CN" w:bidi="ar"/>
              </w:rPr>
            </w:pPr>
            <w:r>
              <w:rPr>
                <w:rFonts w:hint="eastAsia" w:asciiTheme="majorEastAsia" w:hAnsiTheme="majorEastAsia" w:eastAsiaTheme="majorEastAsia" w:cstheme="majorEastAsia"/>
                <w:b/>
                <w:i w:val="0"/>
                <w:color w:val="000000"/>
                <w:kern w:val="0"/>
                <w:sz w:val="28"/>
                <w:szCs w:val="28"/>
                <w:u w:val="none"/>
                <w:lang w:val="en-US" w:eastAsia="zh-CN" w:bidi="ar"/>
              </w:rPr>
              <w:t>3</w:t>
            </w:r>
          </w:p>
        </w:tc>
        <w:tc>
          <w:tcPr>
            <w:tcW w:w="1255"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i w:val="0"/>
                <w:color w:val="000000"/>
                <w:kern w:val="0"/>
                <w:sz w:val="28"/>
                <w:szCs w:val="28"/>
                <w:u w:val="none"/>
                <w:lang w:val="en-US" w:eastAsia="zh-CN" w:bidi="ar"/>
              </w:rPr>
            </w:pPr>
            <w:r>
              <w:rPr>
                <w:rFonts w:hint="eastAsia" w:asciiTheme="majorEastAsia" w:hAnsiTheme="majorEastAsia" w:eastAsiaTheme="majorEastAsia" w:cstheme="majorEastAsia"/>
                <w:b/>
                <w:i w:val="0"/>
                <w:color w:val="000000"/>
                <w:kern w:val="0"/>
                <w:sz w:val="28"/>
                <w:szCs w:val="28"/>
                <w:u w:val="none"/>
                <w:lang w:val="en-US" w:eastAsia="zh-CN" w:bidi="ar"/>
              </w:rPr>
              <w:t>3</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小计</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26</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23</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24</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最终得分</w:t>
            </w:r>
          </w:p>
        </w:tc>
        <w:tc>
          <w:tcPr>
            <w:tcW w:w="6272" w:type="dxa"/>
            <w:gridSpan w:val="5"/>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83.64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9953" w:type="dxa"/>
            <w:gridSpan w:val="7"/>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right="0"/>
              <w:rPr>
                <w:rFonts w:hint="eastAsia" w:asciiTheme="majorEastAsia" w:hAnsiTheme="majorEastAsia" w:eastAsiaTheme="majorEastAsia" w:cstheme="majorEastAsia"/>
                <w:b w:val="0"/>
                <w:bCs/>
                <w:i w:val="0"/>
                <w:color w:val="000000"/>
                <w:sz w:val="28"/>
                <w:szCs w:val="28"/>
              </w:rPr>
            </w:pPr>
            <w:r>
              <w:rPr>
                <w:rFonts w:hint="eastAsia" w:asciiTheme="majorEastAsia" w:hAnsiTheme="majorEastAsia" w:eastAsiaTheme="majorEastAsia" w:cstheme="majorEastAsia"/>
                <w:b/>
                <w:i w:val="0"/>
                <w:color w:val="000000"/>
                <w:sz w:val="28"/>
                <w:szCs w:val="28"/>
              </w:rPr>
              <w:t>备注：</w:t>
            </w:r>
            <w:r>
              <w:rPr>
                <w:rFonts w:hint="eastAsia" w:asciiTheme="majorEastAsia" w:hAnsiTheme="majorEastAsia" w:eastAsiaTheme="majorEastAsia" w:cstheme="majorEastAsia"/>
                <w:b w:val="0"/>
                <w:bCs/>
                <w:i w:val="0"/>
                <w:color w:val="000000"/>
                <w:sz w:val="28"/>
                <w:szCs w:val="28"/>
              </w:rPr>
              <w:t>评审工作全部结束后，评标委员会应填写评标结果汇总表。评标委员会应按下列原则进行评分汇总统计：</w:t>
            </w:r>
          </w:p>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2"/>
              <w:rPr>
                <w:rFonts w:hint="eastAsia" w:asciiTheme="majorEastAsia" w:hAnsiTheme="majorEastAsia" w:eastAsiaTheme="majorEastAsia" w:cstheme="majorEastAsia"/>
                <w:b w:val="0"/>
                <w:bCs/>
                <w:i w:val="0"/>
                <w:color w:val="000000"/>
                <w:sz w:val="28"/>
                <w:szCs w:val="28"/>
              </w:rPr>
            </w:pPr>
            <w:r>
              <w:rPr>
                <w:rFonts w:hint="eastAsia" w:asciiTheme="majorEastAsia" w:hAnsiTheme="majorEastAsia" w:eastAsiaTheme="majorEastAsia" w:cstheme="majorEastAsia"/>
                <w:b w:val="0"/>
                <w:bCs/>
                <w:i w:val="0"/>
                <w:color w:val="000000"/>
                <w:sz w:val="28"/>
                <w:szCs w:val="28"/>
              </w:rPr>
              <w:t>（1）分数计算过程中，保留两位小数，小数点后第三位四舍五入。</w:t>
            </w:r>
          </w:p>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2"/>
              <w:rPr>
                <w:rFonts w:hint="eastAsia" w:asciiTheme="majorEastAsia" w:hAnsiTheme="majorEastAsia" w:eastAsiaTheme="majorEastAsia" w:cstheme="majorEastAsia"/>
                <w:b w:val="0"/>
                <w:bCs/>
                <w:i w:val="0"/>
                <w:color w:val="000000"/>
                <w:sz w:val="28"/>
                <w:szCs w:val="28"/>
              </w:rPr>
            </w:pPr>
            <w:r>
              <w:rPr>
                <w:rFonts w:hint="eastAsia" w:asciiTheme="majorEastAsia" w:hAnsiTheme="majorEastAsia" w:eastAsiaTheme="majorEastAsia" w:cstheme="majorEastAsia"/>
                <w:b w:val="0"/>
                <w:bCs/>
                <w:i w:val="0"/>
                <w:color w:val="000000"/>
                <w:sz w:val="28"/>
                <w:szCs w:val="28"/>
              </w:rPr>
              <w:t>（2）分数汇总时，评委人数为7人（含7人）时，将各位评标专家对某一投标人评分中的最高分和最低分去掉后，剩余分数的算术平均值作为该投标人的最终得分。评委人数为7人以下时，将所有评委打分取算术平均值作为该投标人的最终得分。</w:t>
            </w:r>
          </w:p>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2"/>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val="0"/>
                <w:bCs/>
                <w:i w:val="0"/>
                <w:color w:val="000000"/>
                <w:sz w:val="28"/>
                <w:szCs w:val="28"/>
                <w:lang w:eastAsia="zh-CN"/>
              </w:rPr>
              <w:t>（</w:t>
            </w:r>
            <w:r>
              <w:rPr>
                <w:rFonts w:hint="eastAsia" w:asciiTheme="majorEastAsia" w:hAnsiTheme="majorEastAsia" w:eastAsiaTheme="majorEastAsia" w:cstheme="majorEastAsia"/>
                <w:b w:val="0"/>
                <w:bCs/>
                <w:i w:val="0"/>
                <w:color w:val="000000"/>
                <w:sz w:val="28"/>
                <w:szCs w:val="28"/>
                <w:lang w:val="en-US" w:eastAsia="zh-CN"/>
              </w:rPr>
              <w:t>3</w:t>
            </w:r>
            <w:r>
              <w:rPr>
                <w:rFonts w:hint="eastAsia" w:asciiTheme="majorEastAsia" w:hAnsiTheme="majorEastAsia" w:eastAsiaTheme="majorEastAsia" w:cstheme="majorEastAsia"/>
                <w:b w:val="0"/>
                <w:bCs/>
                <w:i w:val="0"/>
                <w:color w:val="000000"/>
                <w:sz w:val="28"/>
                <w:szCs w:val="28"/>
                <w:lang w:eastAsia="zh-CN"/>
              </w:rPr>
              <w:t>）</w:t>
            </w:r>
            <w:r>
              <w:rPr>
                <w:rFonts w:hint="eastAsia" w:asciiTheme="majorEastAsia" w:hAnsiTheme="majorEastAsia" w:eastAsiaTheme="majorEastAsia" w:cstheme="majorEastAsia"/>
                <w:b w:val="0"/>
                <w:bCs/>
                <w:i w:val="0"/>
                <w:color w:val="000000"/>
                <w:sz w:val="28"/>
                <w:szCs w:val="28"/>
              </w:rPr>
              <w:t xml:space="preserve"> 投标人得分=</w:t>
            </w:r>
            <w:r>
              <w:rPr>
                <w:rFonts w:hint="eastAsia" w:asciiTheme="majorEastAsia" w:hAnsiTheme="majorEastAsia" w:eastAsiaTheme="majorEastAsia" w:cstheme="majorEastAsia"/>
                <w:b w:val="0"/>
                <w:bCs/>
                <w:i w:val="0"/>
                <w:color w:val="000000"/>
                <w:sz w:val="28"/>
                <w:szCs w:val="28"/>
                <w:lang w:eastAsia="zh-CN"/>
              </w:rPr>
              <w:t>商务标</w:t>
            </w:r>
            <w:r>
              <w:rPr>
                <w:rFonts w:hint="eastAsia" w:asciiTheme="majorEastAsia" w:hAnsiTheme="majorEastAsia" w:eastAsiaTheme="majorEastAsia" w:cstheme="majorEastAsia"/>
                <w:b w:val="0"/>
                <w:bCs/>
                <w:i w:val="0"/>
                <w:color w:val="000000"/>
                <w:sz w:val="28"/>
                <w:szCs w:val="28"/>
              </w:rPr>
              <w:t>+</w:t>
            </w:r>
            <w:r>
              <w:rPr>
                <w:rFonts w:hint="eastAsia" w:asciiTheme="majorEastAsia" w:hAnsiTheme="majorEastAsia" w:eastAsiaTheme="majorEastAsia" w:cstheme="majorEastAsia"/>
                <w:b w:val="0"/>
                <w:bCs/>
                <w:i w:val="0"/>
                <w:color w:val="000000"/>
                <w:sz w:val="28"/>
                <w:szCs w:val="28"/>
                <w:lang w:eastAsia="zh-CN"/>
              </w:rPr>
              <w:t>技术标</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firstLine="352"/>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第</w:t>
            </w:r>
            <w:r>
              <w:rPr>
                <w:rFonts w:hint="eastAsia" w:asciiTheme="majorEastAsia" w:hAnsiTheme="majorEastAsia" w:eastAsiaTheme="majorEastAsia" w:cstheme="majorEastAsia"/>
                <w:b/>
                <w:i w:val="0"/>
                <w:color w:val="000000"/>
                <w:sz w:val="28"/>
                <w:szCs w:val="28"/>
                <w:lang w:eastAsia="zh-CN"/>
              </w:rPr>
              <w:t>三</w:t>
            </w:r>
            <w:r>
              <w:rPr>
                <w:rFonts w:hint="eastAsia" w:asciiTheme="majorEastAsia" w:hAnsiTheme="majorEastAsia" w:eastAsiaTheme="majorEastAsia" w:cstheme="majorEastAsia"/>
                <w:b/>
                <w:i w:val="0"/>
                <w:color w:val="000000"/>
                <w:sz w:val="28"/>
                <w:szCs w:val="28"/>
              </w:rPr>
              <w:t>中标候选人</w:t>
            </w:r>
          </w:p>
        </w:tc>
        <w:tc>
          <w:tcPr>
            <w:tcW w:w="6272" w:type="dxa"/>
            <w:gridSpan w:val="5"/>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sz w:val="28"/>
                <w:szCs w:val="28"/>
              </w:rPr>
              <w:t>河南鼎兴建设工程有限公司</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p>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1</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2</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3</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5</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restart"/>
            <w:vAlign w:val="center"/>
          </w:tcPr>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商</w:t>
            </w:r>
          </w:p>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务</w:t>
            </w:r>
          </w:p>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b w:val="0"/>
                <w:i w:val="0"/>
                <w:sz w:val="28"/>
                <w:szCs w:val="28"/>
                <w:lang w:eastAsia="zh-CN"/>
              </w:rPr>
            </w:pPr>
            <w:r>
              <w:rPr>
                <w:rFonts w:hint="eastAsia" w:asciiTheme="majorEastAsia" w:hAnsiTheme="majorEastAsia" w:eastAsiaTheme="majorEastAsia" w:cstheme="majorEastAsia"/>
                <w:color w:val="000000"/>
                <w:sz w:val="28"/>
                <w:szCs w:val="28"/>
                <w:lang w:eastAsia="zh-CN"/>
              </w:rPr>
              <w:t>标</w:t>
            </w: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投标报价</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33.93</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33.93</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33.93</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33.93</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33.93</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财务状况及业绩</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i w:val="0"/>
                <w:color w:val="000000"/>
                <w:kern w:val="0"/>
                <w:sz w:val="28"/>
                <w:szCs w:val="28"/>
                <w:u w:val="none"/>
                <w:lang w:val="en-US" w:eastAsia="zh-CN" w:bidi="ar"/>
              </w:rPr>
            </w:pPr>
            <w:r>
              <w:rPr>
                <w:rFonts w:hint="eastAsia" w:asciiTheme="majorEastAsia" w:hAnsiTheme="majorEastAsia" w:eastAsiaTheme="majorEastAsia" w:cstheme="majorEastAsia"/>
                <w:b/>
                <w:i w:val="0"/>
                <w:color w:val="000000"/>
                <w:kern w:val="0"/>
                <w:sz w:val="28"/>
                <w:szCs w:val="28"/>
                <w:u w:val="none"/>
                <w:lang w:val="en-US" w:eastAsia="zh-CN" w:bidi="ar"/>
              </w:rPr>
              <w:t>企业综合实力及信用</w:t>
            </w:r>
          </w:p>
        </w:tc>
        <w:tc>
          <w:tcPr>
            <w:tcW w:w="1234"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i w:val="0"/>
                <w:color w:val="000000"/>
                <w:kern w:val="0"/>
                <w:sz w:val="28"/>
                <w:szCs w:val="28"/>
                <w:u w:val="none"/>
                <w:lang w:val="en-US" w:eastAsia="zh-CN" w:bidi="ar"/>
              </w:rPr>
            </w:pPr>
            <w:r>
              <w:rPr>
                <w:rFonts w:hint="eastAsia" w:asciiTheme="majorEastAsia" w:hAnsiTheme="majorEastAsia" w:eastAsiaTheme="majorEastAsia" w:cstheme="majorEastAsia"/>
                <w:b/>
                <w:i w:val="0"/>
                <w:color w:val="000000"/>
                <w:kern w:val="0"/>
                <w:sz w:val="28"/>
                <w:szCs w:val="28"/>
                <w:u w:val="none"/>
                <w:lang w:val="en-US" w:eastAsia="zh-CN" w:bidi="ar"/>
              </w:rPr>
              <w:t>0</w:t>
            </w:r>
          </w:p>
        </w:tc>
        <w:tc>
          <w:tcPr>
            <w:tcW w:w="1266"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i w:val="0"/>
                <w:color w:val="000000"/>
                <w:kern w:val="0"/>
                <w:sz w:val="28"/>
                <w:szCs w:val="28"/>
                <w:u w:val="none"/>
                <w:lang w:val="en-US" w:eastAsia="zh-CN" w:bidi="ar"/>
              </w:rPr>
            </w:pPr>
            <w:r>
              <w:rPr>
                <w:rFonts w:hint="eastAsia" w:asciiTheme="majorEastAsia" w:hAnsiTheme="majorEastAsia" w:eastAsiaTheme="majorEastAsia" w:cstheme="majorEastAsia"/>
                <w:b/>
                <w:i w:val="0"/>
                <w:color w:val="000000"/>
                <w:kern w:val="0"/>
                <w:sz w:val="28"/>
                <w:szCs w:val="28"/>
                <w:u w:val="none"/>
                <w:lang w:val="en-US" w:eastAsia="zh-CN" w:bidi="ar"/>
              </w:rPr>
              <w:t>0</w:t>
            </w:r>
          </w:p>
        </w:tc>
        <w:tc>
          <w:tcPr>
            <w:tcW w:w="1184"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i w:val="0"/>
                <w:color w:val="000000"/>
                <w:kern w:val="0"/>
                <w:sz w:val="28"/>
                <w:szCs w:val="28"/>
                <w:u w:val="none"/>
                <w:lang w:val="en-US" w:eastAsia="zh-CN" w:bidi="ar"/>
              </w:rPr>
            </w:pPr>
            <w:r>
              <w:rPr>
                <w:rFonts w:hint="eastAsia" w:asciiTheme="majorEastAsia" w:hAnsiTheme="majorEastAsia" w:eastAsiaTheme="majorEastAsia" w:cstheme="majorEastAsia"/>
                <w:b/>
                <w:i w:val="0"/>
                <w:color w:val="000000"/>
                <w:kern w:val="0"/>
                <w:sz w:val="28"/>
                <w:szCs w:val="28"/>
                <w:u w:val="none"/>
                <w:lang w:val="en-US" w:eastAsia="zh-CN" w:bidi="ar"/>
              </w:rPr>
              <w:t>0</w:t>
            </w:r>
          </w:p>
        </w:tc>
        <w:tc>
          <w:tcPr>
            <w:tcW w:w="133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i w:val="0"/>
                <w:color w:val="000000"/>
                <w:kern w:val="0"/>
                <w:sz w:val="28"/>
                <w:szCs w:val="28"/>
                <w:u w:val="none"/>
                <w:lang w:val="en-US" w:eastAsia="zh-CN" w:bidi="ar"/>
              </w:rPr>
            </w:pPr>
            <w:r>
              <w:rPr>
                <w:rFonts w:hint="eastAsia" w:asciiTheme="majorEastAsia" w:hAnsiTheme="majorEastAsia" w:eastAsiaTheme="majorEastAsia" w:cstheme="majorEastAsia"/>
                <w:b/>
                <w:i w:val="0"/>
                <w:color w:val="000000"/>
                <w:kern w:val="0"/>
                <w:sz w:val="28"/>
                <w:szCs w:val="28"/>
                <w:u w:val="none"/>
                <w:lang w:val="en-US" w:eastAsia="zh-CN" w:bidi="ar"/>
              </w:rPr>
              <w:t>0</w:t>
            </w:r>
          </w:p>
        </w:tc>
        <w:tc>
          <w:tcPr>
            <w:tcW w:w="1255"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i w:val="0"/>
                <w:color w:val="000000"/>
                <w:kern w:val="0"/>
                <w:sz w:val="28"/>
                <w:szCs w:val="28"/>
                <w:u w:val="none"/>
                <w:lang w:val="en-US" w:eastAsia="zh-CN" w:bidi="ar"/>
              </w:rPr>
            </w:pPr>
            <w:r>
              <w:rPr>
                <w:rFonts w:hint="eastAsia" w:asciiTheme="majorEastAsia" w:hAnsiTheme="majorEastAsia" w:eastAsiaTheme="majorEastAsia" w:cstheme="majorEastAsia"/>
                <w:b/>
                <w:i w:val="0"/>
                <w:color w:val="000000"/>
                <w:kern w:val="0"/>
                <w:sz w:val="28"/>
                <w:szCs w:val="28"/>
                <w:u w:val="none"/>
                <w:lang w:val="en-US" w:eastAsia="zh-CN" w:bidi="ar"/>
              </w:rPr>
              <w:t>0</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项目班子配备</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1</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1</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1</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1</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1</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服务承诺</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小计</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40.93</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40.93</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40.93</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40.93</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40.93</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restart"/>
            <w:vAlign w:val="center"/>
          </w:tcPr>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技</w:t>
            </w:r>
          </w:p>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术</w:t>
            </w:r>
          </w:p>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标</w:t>
            </w: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施工方案与技术措施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6</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质量管理体系与措施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4.5</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安全管理体系与措施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工程进度计划与措施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4.5</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资源配备计划</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环境保护管理体系</w:t>
            </w:r>
            <w:r>
              <w:rPr>
                <w:rFonts w:hint="eastAsia" w:asciiTheme="majorEastAsia" w:hAnsiTheme="majorEastAsia" w:eastAsiaTheme="majorEastAsia" w:cstheme="majorEastAsia"/>
                <w:b/>
                <w:i w:val="0"/>
                <w:color w:val="000000"/>
                <w:kern w:val="0"/>
                <w:sz w:val="28"/>
                <w:szCs w:val="28"/>
                <w:u w:val="none"/>
                <w:lang w:val="en-US" w:eastAsia="zh-CN" w:bidi="ar"/>
              </w:rPr>
              <w:br w:type="textWrapping"/>
            </w:r>
            <w:r>
              <w:rPr>
                <w:rFonts w:hint="eastAsia" w:asciiTheme="majorEastAsia" w:hAnsiTheme="majorEastAsia" w:eastAsiaTheme="majorEastAsia" w:cstheme="majorEastAsia"/>
                <w:b/>
                <w:i w:val="0"/>
                <w:color w:val="000000"/>
                <w:kern w:val="0"/>
                <w:sz w:val="28"/>
                <w:szCs w:val="28"/>
                <w:u w:val="none"/>
                <w:lang w:val="en-US" w:eastAsia="zh-CN" w:bidi="ar"/>
              </w:rPr>
              <w:t>与措施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2.5</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小计</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25</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20</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22.5</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23</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22</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最终得分</w:t>
            </w:r>
          </w:p>
        </w:tc>
        <w:tc>
          <w:tcPr>
            <w:tcW w:w="6272" w:type="dxa"/>
            <w:gridSpan w:val="5"/>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64.43</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9953" w:type="dxa"/>
            <w:gridSpan w:val="7"/>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right="0"/>
              <w:rPr>
                <w:rFonts w:hint="eastAsia" w:asciiTheme="majorEastAsia" w:hAnsiTheme="majorEastAsia" w:eastAsiaTheme="majorEastAsia" w:cstheme="majorEastAsia"/>
                <w:b w:val="0"/>
                <w:bCs/>
                <w:i w:val="0"/>
                <w:color w:val="000000"/>
                <w:sz w:val="28"/>
                <w:szCs w:val="28"/>
              </w:rPr>
            </w:pPr>
            <w:r>
              <w:rPr>
                <w:rFonts w:hint="eastAsia" w:asciiTheme="majorEastAsia" w:hAnsiTheme="majorEastAsia" w:eastAsiaTheme="majorEastAsia" w:cstheme="majorEastAsia"/>
                <w:b/>
                <w:i w:val="0"/>
                <w:color w:val="000000"/>
                <w:sz w:val="28"/>
                <w:szCs w:val="28"/>
              </w:rPr>
              <w:t>备注：</w:t>
            </w:r>
            <w:r>
              <w:rPr>
                <w:rFonts w:hint="eastAsia" w:asciiTheme="majorEastAsia" w:hAnsiTheme="majorEastAsia" w:eastAsiaTheme="majorEastAsia" w:cstheme="majorEastAsia"/>
                <w:b w:val="0"/>
                <w:bCs/>
                <w:i w:val="0"/>
                <w:color w:val="000000"/>
                <w:sz w:val="28"/>
                <w:szCs w:val="28"/>
              </w:rPr>
              <w:t>评审工作全部结束后，评标委员会应填写评标结果汇总表。评标委员会应按下列原则进行评分汇总统计：</w:t>
            </w:r>
          </w:p>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2"/>
              <w:rPr>
                <w:rFonts w:hint="eastAsia" w:asciiTheme="majorEastAsia" w:hAnsiTheme="majorEastAsia" w:eastAsiaTheme="majorEastAsia" w:cstheme="majorEastAsia"/>
                <w:b w:val="0"/>
                <w:bCs/>
                <w:i w:val="0"/>
                <w:color w:val="000000"/>
                <w:sz w:val="28"/>
                <w:szCs w:val="28"/>
              </w:rPr>
            </w:pPr>
            <w:r>
              <w:rPr>
                <w:rFonts w:hint="eastAsia" w:asciiTheme="majorEastAsia" w:hAnsiTheme="majorEastAsia" w:eastAsiaTheme="majorEastAsia" w:cstheme="majorEastAsia"/>
                <w:b w:val="0"/>
                <w:bCs/>
                <w:i w:val="0"/>
                <w:color w:val="000000"/>
                <w:sz w:val="28"/>
                <w:szCs w:val="28"/>
              </w:rPr>
              <w:t>（1）分数计算过程中，保留两位小数，小数点后第三位四舍五入。</w:t>
            </w:r>
          </w:p>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2"/>
              <w:rPr>
                <w:rFonts w:hint="eastAsia" w:asciiTheme="majorEastAsia" w:hAnsiTheme="majorEastAsia" w:eastAsiaTheme="majorEastAsia" w:cstheme="majorEastAsia"/>
                <w:b w:val="0"/>
                <w:bCs/>
                <w:i w:val="0"/>
                <w:color w:val="000000"/>
                <w:sz w:val="28"/>
                <w:szCs w:val="28"/>
              </w:rPr>
            </w:pPr>
            <w:r>
              <w:rPr>
                <w:rFonts w:hint="eastAsia" w:asciiTheme="majorEastAsia" w:hAnsiTheme="majorEastAsia" w:eastAsiaTheme="majorEastAsia" w:cstheme="majorEastAsia"/>
                <w:b w:val="0"/>
                <w:bCs/>
                <w:i w:val="0"/>
                <w:color w:val="000000"/>
                <w:sz w:val="28"/>
                <w:szCs w:val="28"/>
              </w:rPr>
              <w:t>（2）分数汇总时，评委人数为7人（含7人）时，将各位评标专家对某一投标人评分中的最高分和最低分去掉后，剩余分数的算术平均值作为该投标人的最终得分。评委人数为7人以下时，将所有评委打分取算术平均值作为该投标人的最终得分。</w:t>
            </w:r>
          </w:p>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2"/>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val="0"/>
                <w:bCs/>
                <w:i w:val="0"/>
                <w:color w:val="000000"/>
                <w:sz w:val="28"/>
                <w:szCs w:val="28"/>
                <w:lang w:eastAsia="zh-CN"/>
              </w:rPr>
              <w:t>（</w:t>
            </w:r>
            <w:r>
              <w:rPr>
                <w:rFonts w:hint="eastAsia" w:asciiTheme="majorEastAsia" w:hAnsiTheme="majorEastAsia" w:eastAsiaTheme="majorEastAsia" w:cstheme="majorEastAsia"/>
                <w:b w:val="0"/>
                <w:bCs/>
                <w:i w:val="0"/>
                <w:color w:val="000000"/>
                <w:sz w:val="28"/>
                <w:szCs w:val="28"/>
                <w:lang w:val="en-US" w:eastAsia="zh-CN"/>
              </w:rPr>
              <w:t>3</w:t>
            </w:r>
            <w:r>
              <w:rPr>
                <w:rFonts w:hint="eastAsia" w:asciiTheme="majorEastAsia" w:hAnsiTheme="majorEastAsia" w:eastAsiaTheme="majorEastAsia" w:cstheme="majorEastAsia"/>
                <w:b w:val="0"/>
                <w:bCs/>
                <w:i w:val="0"/>
                <w:color w:val="000000"/>
                <w:sz w:val="28"/>
                <w:szCs w:val="28"/>
                <w:lang w:eastAsia="zh-CN"/>
              </w:rPr>
              <w:t>）</w:t>
            </w:r>
            <w:r>
              <w:rPr>
                <w:rFonts w:hint="eastAsia" w:asciiTheme="majorEastAsia" w:hAnsiTheme="majorEastAsia" w:eastAsiaTheme="majorEastAsia" w:cstheme="majorEastAsia"/>
                <w:b w:val="0"/>
                <w:bCs/>
                <w:i w:val="0"/>
                <w:color w:val="000000"/>
                <w:sz w:val="28"/>
                <w:szCs w:val="28"/>
              </w:rPr>
              <w:t xml:space="preserve"> 投标人得分=</w:t>
            </w:r>
            <w:r>
              <w:rPr>
                <w:rFonts w:hint="eastAsia" w:asciiTheme="majorEastAsia" w:hAnsiTheme="majorEastAsia" w:eastAsiaTheme="majorEastAsia" w:cstheme="majorEastAsia"/>
                <w:b w:val="0"/>
                <w:bCs/>
                <w:i w:val="0"/>
                <w:color w:val="000000"/>
                <w:sz w:val="28"/>
                <w:szCs w:val="28"/>
                <w:lang w:eastAsia="zh-CN"/>
              </w:rPr>
              <w:t>商务标</w:t>
            </w:r>
            <w:r>
              <w:rPr>
                <w:rFonts w:hint="eastAsia" w:asciiTheme="majorEastAsia" w:hAnsiTheme="majorEastAsia" w:eastAsiaTheme="majorEastAsia" w:cstheme="majorEastAsia"/>
                <w:b w:val="0"/>
                <w:bCs/>
                <w:i w:val="0"/>
                <w:color w:val="000000"/>
                <w:sz w:val="28"/>
                <w:szCs w:val="28"/>
              </w:rPr>
              <w:t>+</w:t>
            </w:r>
            <w:r>
              <w:rPr>
                <w:rFonts w:hint="eastAsia" w:asciiTheme="majorEastAsia" w:hAnsiTheme="majorEastAsia" w:eastAsiaTheme="majorEastAsia" w:cstheme="majorEastAsia"/>
                <w:b w:val="0"/>
                <w:bCs/>
                <w:i w:val="0"/>
                <w:color w:val="000000"/>
                <w:sz w:val="28"/>
                <w:szCs w:val="28"/>
                <w:lang w:eastAsia="zh-CN"/>
              </w:rPr>
              <w:t>技术标</w:t>
            </w:r>
          </w:p>
        </w:tc>
      </w:tr>
    </w:tbl>
    <w:p>
      <w:pPr>
        <w:pStyle w:val="5"/>
        <w:keepNext w:val="0"/>
        <w:keepLines/>
        <w:pageBreakBefore w:val="0"/>
        <w:kinsoku/>
        <w:wordWrap w:val="0"/>
        <w:overflowPunct/>
        <w:topLinePunct/>
        <w:autoSpaceDE/>
        <w:autoSpaceDN/>
        <w:bidi w:val="0"/>
        <w:adjustRightInd/>
        <w:snapToGrid/>
        <w:spacing w:before="0" w:beforeAutospacing="0" w:line="360" w:lineRule="auto"/>
        <w:ind w:firstLine="562" w:firstLineChars="20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二标段：</w:t>
      </w:r>
    </w:p>
    <w:tbl>
      <w:tblPr>
        <w:tblStyle w:val="11"/>
        <w:tblW w:w="9953" w:type="dxa"/>
        <w:tblCellSpacing w:w="0" w:type="dxa"/>
        <w:tblInd w:w="-238" w:type="dxa"/>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
      <w:tblGrid>
        <w:gridCol w:w="1328"/>
        <w:gridCol w:w="2353"/>
        <w:gridCol w:w="1234"/>
        <w:gridCol w:w="1266"/>
        <w:gridCol w:w="1184"/>
        <w:gridCol w:w="1333"/>
        <w:gridCol w:w="1255"/>
      </w:tblGrid>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firstLine="352"/>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第</w:t>
            </w:r>
            <w:r>
              <w:rPr>
                <w:rFonts w:hint="eastAsia" w:asciiTheme="majorEastAsia" w:hAnsiTheme="majorEastAsia" w:eastAsiaTheme="majorEastAsia" w:cstheme="majorEastAsia"/>
                <w:b/>
                <w:i w:val="0"/>
                <w:color w:val="000000"/>
                <w:sz w:val="28"/>
                <w:szCs w:val="28"/>
                <w:lang w:eastAsia="zh-CN"/>
              </w:rPr>
              <w:t>一</w:t>
            </w:r>
            <w:r>
              <w:rPr>
                <w:rFonts w:hint="eastAsia" w:asciiTheme="majorEastAsia" w:hAnsiTheme="majorEastAsia" w:eastAsiaTheme="majorEastAsia" w:cstheme="majorEastAsia"/>
                <w:b/>
                <w:i w:val="0"/>
                <w:color w:val="000000"/>
                <w:sz w:val="28"/>
                <w:szCs w:val="28"/>
              </w:rPr>
              <w:t>中标候选人</w:t>
            </w:r>
          </w:p>
        </w:tc>
        <w:tc>
          <w:tcPr>
            <w:tcW w:w="6272" w:type="dxa"/>
            <w:gridSpan w:val="5"/>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val="0"/>
                <w:i w:val="0"/>
                <w:sz w:val="28"/>
                <w:szCs w:val="28"/>
              </w:rPr>
              <w:t>河南万豪建筑工程有限公司</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评标委员会成员评审内容</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1</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2</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3</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5</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restart"/>
            <w:vAlign w:val="center"/>
          </w:tcPr>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商</w:t>
            </w:r>
          </w:p>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务</w:t>
            </w:r>
          </w:p>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b w:val="0"/>
                <w:i w:val="0"/>
                <w:sz w:val="28"/>
                <w:szCs w:val="28"/>
                <w:lang w:eastAsia="zh-CN"/>
              </w:rPr>
            </w:pPr>
            <w:r>
              <w:rPr>
                <w:rFonts w:hint="eastAsia" w:asciiTheme="majorEastAsia" w:hAnsiTheme="majorEastAsia" w:eastAsiaTheme="majorEastAsia" w:cstheme="majorEastAsia"/>
                <w:color w:val="000000"/>
                <w:sz w:val="28"/>
                <w:szCs w:val="28"/>
                <w:lang w:eastAsia="zh-CN"/>
              </w:rPr>
              <w:t>标</w:t>
            </w: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投标报价</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35.70</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35.70</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35.70</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35.70</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35.70</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财务状况及业绩</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9</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9</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9</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9</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9</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企业综合实力及信用</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0</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0</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0</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0</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0</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项目班子配备</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8</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8</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8</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8</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8</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服务承诺</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小计</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56.70</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56.70</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56.70</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56.70</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56.70</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restart"/>
            <w:vAlign w:val="center"/>
          </w:tcPr>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技</w:t>
            </w:r>
          </w:p>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术</w:t>
            </w:r>
          </w:p>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标</w:t>
            </w: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施工方案与技术措施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6</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6</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6</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质量管理体系与措施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4.5</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安全管理体系与措施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工程进度计划与措施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资源配备计划</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3.5</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环境保护管理体系</w:t>
            </w:r>
            <w:r>
              <w:rPr>
                <w:rFonts w:hint="eastAsia" w:asciiTheme="majorEastAsia" w:hAnsiTheme="majorEastAsia" w:eastAsiaTheme="majorEastAsia" w:cstheme="majorEastAsia"/>
                <w:b/>
                <w:i w:val="0"/>
                <w:color w:val="000000"/>
                <w:kern w:val="0"/>
                <w:sz w:val="28"/>
                <w:szCs w:val="28"/>
                <w:u w:val="none"/>
                <w:lang w:val="en-US" w:eastAsia="zh-CN" w:bidi="ar"/>
              </w:rPr>
              <w:br w:type="textWrapping"/>
            </w:r>
            <w:r>
              <w:rPr>
                <w:rFonts w:hint="eastAsia" w:asciiTheme="majorEastAsia" w:hAnsiTheme="majorEastAsia" w:eastAsiaTheme="majorEastAsia" w:cstheme="majorEastAsia"/>
                <w:b/>
                <w:i w:val="0"/>
                <w:color w:val="000000"/>
                <w:kern w:val="0"/>
                <w:sz w:val="28"/>
                <w:szCs w:val="28"/>
                <w:u w:val="none"/>
                <w:lang w:val="en-US" w:eastAsia="zh-CN" w:bidi="ar"/>
              </w:rPr>
              <w:t>与措施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小计</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24.5</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24.5</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23</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21</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最终得分</w:t>
            </w:r>
          </w:p>
        </w:tc>
        <w:tc>
          <w:tcPr>
            <w:tcW w:w="6272" w:type="dxa"/>
            <w:gridSpan w:val="5"/>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80.10</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9953" w:type="dxa"/>
            <w:gridSpan w:val="7"/>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right="0"/>
              <w:rPr>
                <w:rFonts w:hint="eastAsia" w:asciiTheme="majorEastAsia" w:hAnsiTheme="majorEastAsia" w:eastAsiaTheme="majorEastAsia" w:cstheme="majorEastAsia"/>
                <w:b w:val="0"/>
                <w:bCs/>
                <w:i w:val="0"/>
                <w:color w:val="000000"/>
                <w:sz w:val="28"/>
                <w:szCs w:val="28"/>
              </w:rPr>
            </w:pPr>
            <w:r>
              <w:rPr>
                <w:rFonts w:hint="eastAsia" w:asciiTheme="majorEastAsia" w:hAnsiTheme="majorEastAsia" w:eastAsiaTheme="majorEastAsia" w:cstheme="majorEastAsia"/>
                <w:b/>
                <w:i w:val="0"/>
                <w:color w:val="000000"/>
                <w:sz w:val="28"/>
                <w:szCs w:val="28"/>
              </w:rPr>
              <w:t>备注：</w:t>
            </w:r>
            <w:r>
              <w:rPr>
                <w:rFonts w:hint="eastAsia" w:asciiTheme="majorEastAsia" w:hAnsiTheme="majorEastAsia" w:eastAsiaTheme="majorEastAsia" w:cstheme="majorEastAsia"/>
                <w:b w:val="0"/>
                <w:bCs/>
                <w:i w:val="0"/>
                <w:color w:val="000000"/>
                <w:sz w:val="28"/>
                <w:szCs w:val="28"/>
              </w:rPr>
              <w:t>评审工作全部结束后，评标委员会应填写评标结果汇总表。评标委员会应按下列原则进行评分汇总统计：</w:t>
            </w:r>
          </w:p>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2"/>
              <w:rPr>
                <w:rFonts w:hint="eastAsia" w:asciiTheme="majorEastAsia" w:hAnsiTheme="majorEastAsia" w:eastAsiaTheme="majorEastAsia" w:cstheme="majorEastAsia"/>
                <w:b w:val="0"/>
                <w:bCs/>
                <w:i w:val="0"/>
                <w:color w:val="000000"/>
                <w:sz w:val="28"/>
                <w:szCs w:val="28"/>
              </w:rPr>
            </w:pPr>
            <w:r>
              <w:rPr>
                <w:rFonts w:hint="eastAsia" w:asciiTheme="majorEastAsia" w:hAnsiTheme="majorEastAsia" w:eastAsiaTheme="majorEastAsia" w:cstheme="majorEastAsia"/>
                <w:b w:val="0"/>
                <w:bCs/>
                <w:i w:val="0"/>
                <w:color w:val="000000"/>
                <w:sz w:val="28"/>
                <w:szCs w:val="28"/>
              </w:rPr>
              <w:t>（1）分数计算过程中，保留两位小数，小数点后第三位四舍五入。</w:t>
            </w:r>
          </w:p>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2"/>
              <w:rPr>
                <w:rFonts w:hint="eastAsia" w:asciiTheme="majorEastAsia" w:hAnsiTheme="majorEastAsia" w:eastAsiaTheme="majorEastAsia" w:cstheme="majorEastAsia"/>
                <w:b w:val="0"/>
                <w:bCs/>
                <w:i w:val="0"/>
                <w:color w:val="000000"/>
                <w:sz w:val="28"/>
                <w:szCs w:val="28"/>
              </w:rPr>
            </w:pPr>
            <w:r>
              <w:rPr>
                <w:rFonts w:hint="eastAsia" w:asciiTheme="majorEastAsia" w:hAnsiTheme="majorEastAsia" w:eastAsiaTheme="majorEastAsia" w:cstheme="majorEastAsia"/>
                <w:b w:val="0"/>
                <w:bCs/>
                <w:i w:val="0"/>
                <w:color w:val="000000"/>
                <w:sz w:val="28"/>
                <w:szCs w:val="28"/>
              </w:rPr>
              <w:t>（2）分数汇总时，评委人数为7人（含7人）时，将各位评标专家对某一投标人评分中的最高分和最低分去掉后，剩余分数的算术平均值作为该投标人的最终得分。评委人数为7人以下时，将所有评委打分取算术平均值作为该投标人的最终得分。</w:t>
            </w:r>
          </w:p>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2"/>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val="0"/>
                <w:bCs/>
                <w:i w:val="0"/>
                <w:color w:val="000000"/>
                <w:sz w:val="28"/>
                <w:szCs w:val="28"/>
                <w:lang w:eastAsia="zh-CN"/>
              </w:rPr>
              <w:t>（</w:t>
            </w:r>
            <w:r>
              <w:rPr>
                <w:rFonts w:hint="eastAsia" w:asciiTheme="majorEastAsia" w:hAnsiTheme="majorEastAsia" w:eastAsiaTheme="majorEastAsia" w:cstheme="majorEastAsia"/>
                <w:b w:val="0"/>
                <w:bCs/>
                <w:i w:val="0"/>
                <w:color w:val="000000"/>
                <w:sz w:val="28"/>
                <w:szCs w:val="28"/>
                <w:lang w:val="en-US" w:eastAsia="zh-CN"/>
              </w:rPr>
              <w:t>3</w:t>
            </w:r>
            <w:r>
              <w:rPr>
                <w:rFonts w:hint="eastAsia" w:asciiTheme="majorEastAsia" w:hAnsiTheme="majorEastAsia" w:eastAsiaTheme="majorEastAsia" w:cstheme="majorEastAsia"/>
                <w:b w:val="0"/>
                <w:bCs/>
                <w:i w:val="0"/>
                <w:color w:val="000000"/>
                <w:sz w:val="28"/>
                <w:szCs w:val="28"/>
                <w:lang w:eastAsia="zh-CN"/>
              </w:rPr>
              <w:t>）</w:t>
            </w:r>
            <w:r>
              <w:rPr>
                <w:rFonts w:hint="eastAsia" w:asciiTheme="majorEastAsia" w:hAnsiTheme="majorEastAsia" w:eastAsiaTheme="majorEastAsia" w:cstheme="majorEastAsia"/>
                <w:b w:val="0"/>
                <w:bCs/>
                <w:i w:val="0"/>
                <w:color w:val="000000"/>
                <w:sz w:val="28"/>
                <w:szCs w:val="28"/>
              </w:rPr>
              <w:t xml:space="preserve"> 投标人得分=</w:t>
            </w:r>
            <w:r>
              <w:rPr>
                <w:rFonts w:hint="eastAsia" w:asciiTheme="majorEastAsia" w:hAnsiTheme="majorEastAsia" w:eastAsiaTheme="majorEastAsia" w:cstheme="majorEastAsia"/>
                <w:b w:val="0"/>
                <w:bCs/>
                <w:i w:val="0"/>
                <w:color w:val="000000"/>
                <w:sz w:val="28"/>
                <w:szCs w:val="28"/>
                <w:lang w:eastAsia="zh-CN"/>
              </w:rPr>
              <w:t>商务标</w:t>
            </w:r>
            <w:r>
              <w:rPr>
                <w:rFonts w:hint="eastAsia" w:asciiTheme="majorEastAsia" w:hAnsiTheme="majorEastAsia" w:eastAsiaTheme="majorEastAsia" w:cstheme="majorEastAsia"/>
                <w:b w:val="0"/>
                <w:bCs/>
                <w:i w:val="0"/>
                <w:color w:val="000000"/>
                <w:sz w:val="28"/>
                <w:szCs w:val="28"/>
              </w:rPr>
              <w:t>+</w:t>
            </w:r>
            <w:r>
              <w:rPr>
                <w:rFonts w:hint="eastAsia" w:asciiTheme="majorEastAsia" w:hAnsiTheme="majorEastAsia" w:eastAsiaTheme="majorEastAsia" w:cstheme="majorEastAsia"/>
                <w:b w:val="0"/>
                <w:bCs/>
                <w:i w:val="0"/>
                <w:color w:val="000000"/>
                <w:sz w:val="28"/>
                <w:szCs w:val="28"/>
                <w:lang w:eastAsia="zh-CN"/>
              </w:rPr>
              <w:t>技术标。</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firstLine="352"/>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第</w:t>
            </w:r>
            <w:r>
              <w:rPr>
                <w:rFonts w:hint="eastAsia" w:asciiTheme="majorEastAsia" w:hAnsiTheme="majorEastAsia" w:eastAsiaTheme="majorEastAsia" w:cstheme="majorEastAsia"/>
                <w:b/>
                <w:i w:val="0"/>
                <w:color w:val="000000"/>
                <w:sz w:val="28"/>
                <w:szCs w:val="28"/>
                <w:lang w:eastAsia="zh-CN"/>
              </w:rPr>
              <w:t>二</w:t>
            </w:r>
            <w:r>
              <w:rPr>
                <w:rFonts w:hint="eastAsia" w:asciiTheme="majorEastAsia" w:hAnsiTheme="majorEastAsia" w:eastAsiaTheme="majorEastAsia" w:cstheme="majorEastAsia"/>
                <w:b/>
                <w:i w:val="0"/>
                <w:color w:val="000000"/>
                <w:sz w:val="28"/>
                <w:szCs w:val="28"/>
              </w:rPr>
              <w:t>中标候选人</w:t>
            </w:r>
          </w:p>
        </w:tc>
        <w:tc>
          <w:tcPr>
            <w:tcW w:w="6272" w:type="dxa"/>
            <w:gridSpan w:val="5"/>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val="0"/>
                <w:i w:val="0"/>
                <w:sz w:val="28"/>
                <w:szCs w:val="28"/>
              </w:rPr>
              <w:t>河南泰汇建筑工程有限公司</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评标委员会成员评审内容</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1</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2</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3</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评委</w:t>
            </w:r>
            <w:r>
              <w:rPr>
                <w:rFonts w:hint="eastAsia" w:asciiTheme="majorEastAsia" w:hAnsiTheme="majorEastAsia" w:eastAsiaTheme="majorEastAsia" w:cstheme="majorEastAsia"/>
                <w:b/>
                <w:i w:val="0"/>
                <w:color w:val="000000"/>
                <w:sz w:val="28"/>
                <w:szCs w:val="28"/>
                <w:u w:val="none"/>
                <w:lang w:val="en-US"/>
              </w:rPr>
              <w:t>5</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restart"/>
            <w:vAlign w:val="center"/>
          </w:tcPr>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商</w:t>
            </w:r>
          </w:p>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务</w:t>
            </w:r>
          </w:p>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b w:val="0"/>
                <w:i w:val="0"/>
                <w:sz w:val="28"/>
                <w:szCs w:val="28"/>
                <w:lang w:eastAsia="zh-CN"/>
              </w:rPr>
            </w:pPr>
            <w:r>
              <w:rPr>
                <w:rFonts w:hint="eastAsia" w:asciiTheme="majorEastAsia" w:hAnsiTheme="majorEastAsia" w:eastAsiaTheme="majorEastAsia" w:cstheme="majorEastAsia"/>
                <w:color w:val="000000"/>
                <w:sz w:val="28"/>
                <w:szCs w:val="28"/>
                <w:lang w:eastAsia="zh-CN"/>
              </w:rPr>
              <w:t>标</w:t>
            </w: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投标报价</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35.30</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35.30</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35.30</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35.30</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35.30</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财务状况及业绩</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企业综合实力及信用</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1</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1</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1</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1</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1</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项目班子配备</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7</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7</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7</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7</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7</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服务承诺</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小计</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52.30</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52.30</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52.30</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52.30</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leftChars="0" w:right="-108" w:rightChars="0"/>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52.30</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restart"/>
            <w:vAlign w:val="center"/>
          </w:tcPr>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技</w:t>
            </w:r>
          </w:p>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术</w:t>
            </w:r>
          </w:p>
          <w:p>
            <w:pPr>
              <w:keepNext w:val="0"/>
              <w:keepLines/>
              <w:pageBreakBefore w:val="0"/>
              <w:kinsoku/>
              <w:wordWrap w:val="0"/>
              <w:overflowPunct/>
              <w:topLinePunct/>
              <w:autoSpaceDE/>
              <w:autoSpaceDN/>
              <w:bidi w:val="0"/>
              <w:adjustRightInd/>
              <w:snapToGrid/>
              <w:spacing w:beforeAutospacing="0" w:line="360" w:lineRule="auto"/>
              <w:ind w:firstLine="440" w:firstLineChars="0"/>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标</w:t>
            </w: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施工方案与技术措施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6</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6</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7</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left"/>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质量管理体系与措施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5</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安全管理体系与措施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4.5</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工程进度计划与措施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资源配备计划</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3.5</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1328" w:type="dxa"/>
            <w:vMerge w:val="continue"/>
            <w:vAlign w:val="center"/>
          </w:tcPr>
          <w:p>
            <w:pPr>
              <w:keepNext w:val="0"/>
              <w:keepLines/>
              <w:pageBreakBefore w:val="0"/>
              <w:kinsoku/>
              <w:wordWrap w:val="0"/>
              <w:overflowPunct/>
              <w:topLinePunct/>
              <w:autoSpaceDE/>
              <w:autoSpaceDN/>
              <w:bidi w:val="0"/>
              <w:adjustRightInd/>
              <w:snapToGrid/>
              <w:spacing w:beforeAutospacing="0" w:line="360" w:lineRule="auto"/>
              <w:rPr>
                <w:rFonts w:hint="eastAsia" w:asciiTheme="majorEastAsia" w:hAnsiTheme="majorEastAsia" w:eastAsiaTheme="majorEastAsia" w:cstheme="majorEastAsia"/>
                <w:color w:val="000000"/>
                <w:sz w:val="28"/>
                <w:szCs w:val="28"/>
              </w:rPr>
            </w:pPr>
          </w:p>
        </w:tc>
        <w:tc>
          <w:tcPr>
            <w:tcW w:w="2353" w:type="dxa"/>
            <w:vAlign w:val="center"/>
          </w:tcPr>
          <w:p>
            <w:pPr>
              <w:keepNext w:val="0"/>
              <w:keepLines/>
              <w:pageBreakBefore w:val="0"/>
              <w:widowControl/>
              <w:suppressLineNumbers w:val="0"/>
              <w:kinsoku/>
              <w:wordWrap w:val="0"/>
              <w:overflowPunct/>
              <w:topLinePunct/>
              <w:autoSpaceDE/>
              <w:autoSpaceDN/>
              <w:bidi w:val="0"/>
              <w:adjustRightInd/>
              <w:snapToGrid/>
              <w:spacing w:beforeAutospacing="0" w:line="360" w:lineRule="auto"/>
              <w:jc w:val="center"/>
              <w:textAlignment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kern w:val="0"/>
                <w:sz w:val="28"/>
                <w:szCs w:val="28"/>
                <w:u w:val="none"/>
                <w:lang w:val="en-US" w:eastAsia="zh-CN" w:bidi="ar"/>
              </w:rPr>
              <w:t>环境保护管理体系</w:t>
            </w:r>
            <w:r>
              <w:rPr>
                <w:rFonts w:hint="eastAsia" w:asciiTheme="majorEastAsia" w:hAnsiTheme="majorEastAsia" w:eastAsiaTheme="majorEastAsia" w:cstheme="majorEastAsia"/>
                <w:b/>
                <w:i w:val="0"/>
                <w:color w:val="000000"/>
                <w:kern w:val="0"/>
                <w:sz w:val="28"/>
                <w:szCs w:val="28"/>
                <w:u w:val="none"/>
                <w:lang w:val="en-US" w:eastAsia="zh-CN" w:bidi="ar"/>
              </w:rPr>
              <w:br w:type="textWrapping"/>
            </w:r>
            <w:r>
              <w:rPr>
                <w:rFonts w:hint="eastAsia" w:asciiTheme="majorEastAsia" w:hAnsiTheme="majorEastAsia" w:eastAsiaTheme="majorEastAsia" w:cstheme="majorEastAsia"/>
                <w:b/>
                <w:i w:val="0"/>
                <w:color w:val="000000"/>
                <w:kern w:val="0"/>
                <w:sz w:val="28"/>
                <w:szCs w:val="28"/>
                <w:u w:val="none"/>
                <w:lang w:val="en-US" w:eastAsia="zh-CN" w:bidi="ar"/>
              </w:rPr>
              <w:t>与措施</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3.5</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4</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3</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小计</w:t>
            </w:r>
          </w:p>
        </w:tc>
        <w:tc>
          <w:tcPr>
            <w:tcW w:w="123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25.5</w:t>
            </w:r>
          </w:p>
        </w:tc>
        <w:tc>
          <w:tcPr>
            <w:tcW w:w="1266"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24</w:t>
            </w:r>
          </w:p>
        </w:tc>
        <w:tc>
          <w:tcPr>
            <w:tcW w:w="1184"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23</w:t>
            </w:r>
          </w:p>
        </w:tc>
        <w:tc>
          <w:tcPr>
            <w:tcW w:w="1333"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28</w:t>
            </w:r>
          </w:p>
        </w:tc>
        <w:tc>
          <w:tcPr>
            <w:tcW w:w="1255" w:type="dxa"/>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23</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3681" w:type="dxa"/>
            <w:gridSpan w:val="2"/>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jc w:val="center"/>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i w:val="0"/>
                <w:color w:val="000000"/>
                <w:sz w:val="28"/>
                <w:szCs w:val="28"/>
              </w:rPr>
              <w:t>最终得分</w:t>
            </w:r>
          </w:p>
        </w:tc>
        <w:tc>
          <w:tcPr>
            <w:tcW w:w="6272" w:type="dxa"/>
            <w:gridSpan w:val="5"/>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108"/>
              <w:jc w:val="center"/>
              <w:rPr>
                <w:rFonts w:hint="eastAsia" w:asciiTheme="majorEastAsia" w:hAnsiTheme="majorEastAsia" w:eastAsiaTheme="majorEastAsia" w:cstheme="majorEastAsia"/>
                <w:b w:val="0"/>
                <w:i w:val="0"/>
                <w:sz w:val="28"/>
                <w:szCs w:val="28"/>
                <w:lang w:val="en-US" w:eastAsia="zh-CN"/>
              </w:rPr>
            </w:pPr>
            <w:r>
              <w:rPr>
                <w:rFonts w:hint="eastAsia" w:asciiTheme="majorEastAsia" w:hAnsiTheme="majorEastAsia" w:eastAsiaTheme="majorEastAsia" w:cstheme="majorEastAsia"/>
                <w:b w:val="0"/>
                <w:i w:val="0"/>
                <w:sz w:val="28"/>
                <w:szCs w:val="28"/>
                <w:lang w:val="en-US" w:eastAsia="zh-CN"/>
              </w:rPr>
              <w:t>77.20</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Layout w:type="fixed"/>
          <w:tblCellMar>
            <w:top w:w="105" w:type="dxa"/>
            <w:left w:w="105" w:type="dxa"/>
            <w:bottom w:w="105" w:type="dxa"/>
            <w:right w:w="105" w:type="dxa"/>
          </w:tblCellMar>
        </w:tblPrEx>
        <w:trPr>
          <w:trHeight w:val="23" w:hRule="atLeast"/>
          <w:tblCellSpacing w:w="0" w:type="dxa"/>
        </w:trPr>
        <w:tc>
          <w:tcPr>
            <w:tcW w:w="9953" w:type="dxa"/>
            <w:gridSpan w:val="7"/>
            <w:vAlign w:val="center"/>
          </w:tcPr>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right="0"/>
              <w:rPr>
                <w:rFonts w:hint="eastAsia" w:asciiTheme="majorEastAsia" w:hAnsiTheme="majorEastAsia" w:eastAsiaTheme="majorEastAsia" w:cstheme="majorEastAsia"/>
                <w:b w:val="0"/>
                <w:bCs/>
                <w:i w:val="0"/>
                <w:color w:val="000000"/>
                <w:sz w:val="28"/>
                <w:szCs w:val="28"/>
              </w:rPr>
            </w:pPr>
            <w:r>
              <w:rPr>
                <w:rFonts w:hint="eastAsia" w:asciiTheme="majorEastAsia" w:hAnsiTheme="majorEastAsia" w:eastAsiaTheme="majorEastAsia" w:cstheme="majorEastAsia"/>
                <w:b/>
                <w:i w:val="0"/>
                <w:color w:val="000000"/>
                <w:sz w:val="28"/>
                <w:szCs w:val="28"/>
              </w:rPr>
              <w:t>备注：</w:t>
            </w:r>
            <w:r>
              <w:rPr>
                <w:rFonts w:hint="eastAsia" w:asciiTheme="majorEastAsia" w:hAnsiTheme="majorEastAsia" w:eastAsiaTheme="majorEastAsia" w:cstheme="majorEastAsia"/>
                <w:b w:val="0"/>
                <w:bCs/>
                <w:i w:val="0"/>
                <w:color w:val="000000"/>
                <w:sz w:val="28"/>
                <w:szCs w:val="28"/>
              </w:rPr>
              <w:t>评审工作全部结束后，评标委员会应填写评标结果汇总表。评标委员会应按下列原则进行评分汇总统计：</w:t>
            </w:r>
          </w:p>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2"/>
              <w:rPr>
                <w:rFonts w:hint="eastAsia" w:asciiTheme="majorEastAsia" w:hAnsiTheme="majorEastAsia" w:eastAsiaTheme="majorEastAsia" w:cstheme="majorEastAsia"/>
                <w:b w:val="0"/>
                <w:bCs/>
                <w:i w:val="0"/>
                <w:color w:val="000000"/>
                <w:sz w:val="28"/>
                <w:szCs w:val="28"/>
              </w:rPr>
            </w:pPr>
            <w:r>
              <w:rPr>
                <w:rFonts w:hint="eastAsia" w:asciiTheme="majorEastAsia" w:hAnsiTheme="majorEastAsia" w:eastAsiaTheme="majorEastAsia" w:cstheme="majorEastAsia"/>
                <w:b w:val="0"/>
                <w:bCs/>
                <w:i w:val="0"/>
                <w:color w:val="000000"/>
                <w:sz w:val="28"/>
                <w:szCs w:val="28"/>
              </w:rPr>
              <w:t>（1）分数计算过程中，保留两位小数，小数点后第三位四舍五入。</w:t>
            </w:r>
          </w:p>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2"/>
              <w:rPr>
                <w:rFonts w:hint="eastAsia" w:asciiTheme="majorEastAsia" w:hAnsiTheme="majorEastAsia" w:eastAsiaTheme="majorEastAsia" w:cstheme="majorEastAsia"/>
                <w:b w:val="0"/>
                <w:bCs/>
                <w:i w:val="0"/>
                <w:color w:val="000000"/>
                <w:sz w:val="28"/>
                <w:szCs w:val="28"/>
              </w:rPr>
            </w:pPr>
            <w:r>
              <w:rPr>
                <w:rFonts w:hint="eastAsia" w:asciiTheme="majorEastAsia" w:hAnsiTheme="majorEastAsia" w:eastAsiaTheme="majorEastAsia" w:cstheme="majorEastAsia"/>
                <w:b w:val="0"/>
                <w:bCs/>
                <w:i w:val="0"/>
                <w:color w:val="000000"/>
                <w:sz w:val="28"/>
                <w:szCs w:val="28"/>
              </w:rPr>
              <w:t>（2）分数汇总时，评委人数为7人（含7人）时，将各位评标专家对某一投标人评分中的最高分和最低分去掉后，剩余分数的算术平均值作为该投标人的最终得分。评委人数为7人以下时，将所有评委打分取算术平均值作为该投标人的最终得分。</w:t>
            </w:r>
          </w:p>
          <w:p>
            <w:pPr>
              <w:pStyle w:val="5"/>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2"/>
              <w:rPr>
                <w:rFonts w:hint="eastAsia" w:asciiTheme="majorEastAsia" w:hAnsiTheme="majorEastAsia" w:eastAsiaTheme="majorEastAsia" w:cstheme="majorEastAsia"/>
                <w:b w:val="0"/>
                <w:i w:val="0"/>
                <w:sz w:val="28"/>
                <w:szCs w:val="28"/>
              </w:rPr>
            </w:pPr>
            <w:r>
              <w:rPr>
                <w:rFonts w:hint="eastAsia" w:asciiTheme="majorEastAsia" w:hAnsiTheme="majorEastAsia" w:eastAsiaTheme="majorEastAsia" w:cstheme="majorEastAsia"/>
                <w:b w:val="0"/>
                <w:bCs/>
                <w:i w:val="0"/>
                <w:color w:val="000000"/>
                <w:sz w:val="28"/>
                <w:szCs w:val="28"/>
                <w:lang w:eastAsia="zh-CN"/>
              </w:rPr>
              <w:t>（</w:t>
            </w:r>
            <w:r>
              <w:rPr>
                <w:rFonts w:hint="eastAsia" w:asciiTheme="majorEastAsia" w:hAnsiTheme="majorEastAsia" w:eastAsiaTheme="majorEastAsia" w:cstheme="majorEastAsia"/>
                <w:b w:val="0"/>
                <w:bCs/>
                <w:i w:val="0"/>
                <w:color w:val="000000"/>
                <w:sz w:val="28"/>
                <w:szCs w:val="28"/>
                <w:lang w:val="en-US" w:eastAsia="zh-CN"/>
              </w:rPr>
              <w:t>3</w:t>
            </w:r>
            <w:r>
              <w:rPr>
                <w:rFonts w:hint="eastAsia" w:asciiTheme="majorEastAsia" w:hAnsiTheme="majorEastAsia" w:eastAsiaTheme="majorEastAsia" w:cstheme="majorEastAsia"/>
                <w:b w:val="0"/>
                <w:bCs/>
                <w:i w:val="0"/>
                <w:color w:val="000000"/>
                <w:sz w:val="28"/>
                <w:szCs w:val="28"/>
                <w:lang w:eastAsia="zh-CN"/>
              </w:rPr>
              <w:t>）</w:t>
            </w:r>
            <w:r>
              <w:rPr>
                <w:rFonts w:hint="eastAsia" w:asciiTheme="majorEastAsia" w:hAnsiTheme="majorEastAsia" w:eastAsiaTheme="majorEastAsia" w:cstheme="majorEastAsia"/>
                <w:b w:val="0"/>
                <w:bCs/>
                <w:i w:val="0"/>
                <w:color w:val="000000"/>
                <w:sz w:val="28"/>
                <w:szCs w:val="28"/>
              </w:rPr>
              <w:t xml:space="preserve"> 投标人得分=</w:t>
            </w:r>
            <w:r>
              <w:rPr>
                <w:rFonts w:hint="eastAsia" w:asciiTheme="majorEastAsia" w:hAnsiTheme="majorEastAsia" w:eastAsiaTheme="majorEastAsia" w:cstheme="majorEastAsia"/>
                <w:b w:val="0"/>
                <w:bCs/>
                <w:i w:val="0"/>
                <w:color w:val="000000"/>
                <w:sz w:val="28"/>
                <w:szCs w:val="28"/>
                <w:lang w:eastAsia="zh-CN"/>
              </w:rPr>
              <w:t>商务标</w:t>
            </w:r>
            <w:r>
              <w:rPr>
                <w:rFonts w:hint="eastAsia" w:asciiTheme="majorEastAsia" w:hAnsiTheme="majorEastAsia" w:eastAsiaTheme="majorEastAsia" w:cstheme="majorEastAsia"/>
                <w:b w:val="0"/>
                <w:bCs/>
                <w:i w:val="0"/>
                <w:color w:val="000000"/>
                <w:sz w:val="28"/>
                <w:szCs w:val="28"/>
              </w:rPr>
              <w:t>+</w:t>
            </w:r>
            <w:r>
              <w:rPr>
                <w:rFonts w:hint="eastAsia" w:asciiTheme="majorEastAsia" w:hAnsiTheme="majorEastAsia" w:eastAsiaTheme="majorEastAsia" w:cstheme="majorEastAsia"/>
                <w:b w:val="0"/>
                <w:bCs/>
                <w:i w:val="0"/>
                <w:color w:val="000000"/>
                <w:sz w:val="28"/>
                <w:szCs w:val="28"/>
                <w:lang w:eastAsia="zh-CN"/>
              </w:rPr>
              <w:t>技术标</w:t>
            </w:r>
          </w:p>
        </w:tc>
      </w:tr>
    </w:tbl>
    <w:p>
      <w:pPr>
        <w:keepNext w:val="0"/>
        <w:keepLines/>
        <w:pageBreakBefore w:val="0"/>
        <w:widowControl w:val="0"/>
        <w:kinsoku/>
        <w:wordWrap w:val="0"/>
        <w:overflowPunct/>
        <w:topLinePunct/>
        <w:autoSpaceDE/>
        <w:autoSpaceDN/>
        <w:bidi w:val="0"/>
        <w:adjustRightInd/>
        <w:snapToGrid/>
        <w:spacing w:beforeAutospacing="0" w:line="360" w:lineRule="auto"/>
        <w:ind w:firstLine="560" w:firstLineChars="200"/>
        <w:rPr>
          <w:rFonts w:hint="eastAsia" w:asciiTheme="majorEastAsia" w:hAnsiTheme="majorEastAsia" w:eastAsiaTheme="majorEastAsia" w:cstheme="majorEastAsia"/>
          <w:sz w:val="28"/>
          <w:szCs w:val="28"/>
        </w:rPr>
      </w:pPr>
    </w:p>
    <w:p>
      <w:pPr>
        <w:keepNext w:val="0"/>
        <w:keepLines/>
        <w:pageBreakBefore w:val="0"/>
        <w:numPr>
          <w:ilvl w:val="0"/>
          <w:numId w:val="1"/>
        </w:numPr>
        <w:kinsoku/>
        <w:wordWrap w:val="0"/>
        <w:overflowPunct/>
        <w:topLinePunct/>
        <w:autoSpaceDE/>
        <w:autoSpaceDN/>
        <w:bidi w:val="0"/>
        <w:adjustRightInd/>
        <w:snapToGrid/>
        <w:spacing w:beforeAutospacing="0" w:line="360" w:lineRule="auto"/>
        <w:ind w:firstLine="281" w:firstLineChars="10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推荐中标候选人</w:t>
      </w:r>
    </w:p>
    <w:p>
      <w:pPr>
        <w:keepNext w:val="0"/>
        <w:keepLines/>
        <w:pageBreakBefore w:val="0"/>
        <w:kinsoku/>
        <w:wordWrap w:val="0"/>
        <w:overflowPunct/>
        <w:topLinePunct/>
        <w:autoSpaceDE/>
        <w:autoSpaceDN/>
        <w:bidi w:val="0"/>
        <w:adjustRightInd/>
        <w:snapToGrid/>
        <w:spacing w:beforeAutospacing="0" w:line="360" w:lineRule="auto"/>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一标段：</w:t>
      </w:r>
    </w:p>
    <w:p>
      <w:pPr>
        <w:pStyle w:val="5"/>
        <w:keepNext w:val="0"/>
        <w:keepLines/>
        <w:pageBreakBefore w:val="0"/>
        <w:kinsoku/>
        <w:wordWrap w:val="0"/>
        <w:overflowPunct/>
        <w:topLinePunct/>
        <w:autoSpaceDE/>
        <w:autoSpaceDN/>
        <w:bidi w:val="0"/>
        <w:adjustRightInd/>
        <w:snapToGrid/>
        <w:spacing w:before="0" w:beforeAutospacing="0" w:line="360" w:lineRule="auto"/>
        <w:ind w:firstLine="562" w:firstLineChars="200"/>
        <w:rPr>
          <w:rFonts w:hint="eastAsia" w:asciiTheme="majorEastAsia" w:hAnsiTheme="majorEastAsia" w:eastAsiaTheme="majorEastAsia" w:cstheme="majorEastAsia"/>
          <w:color w:val="000000"/>
          <w:sz w:val="28"/>
          <w:szCs w:val="28"/>
          <w:lang w:bidi="ar"/>
        </w:rPr>
      </w:pPr>
      <w:r>
        <w:rPr>
          <w:rFonts w:hint="eastAsia" w:asciiTheme="majorEastAsia" w:hAnsiTheme="majorEastAsia" w:eastAsiaTheme="majorEastAsia" w:cstheme="majorEastAsia"/>
          <w:b/>
          <w:color w:val="000000"/>
          <w:sz w:val="28"/>
          <w:szCs w:val="28"/>
          <w:shd w:val="clear" w:color="auto" w:fill="FFFFFF"/>
        </w:rPr>
        <w:t>第</w:t>
      </w:r>
      <w:r>
        <w:rPr>
          <w:rFonts w:hint="eastAsia" w:asciiTheme="majorEastAsia" w:hAnsiTheme="majorEastAsia" w:eastAsiaTheme="majorEastAsia" w:cstheme="majorEastAsia"/>
          <w:b/>
          <w:color w:val="000000"/>
          <w:sz w:val="28"/>
          <w:szCs w:val="28"/>
          <w:shd w:val="clear" w:color="auto" w:fill="FFFFFF"/>
          <w:lang w:eastAsia="zh-CN"/>
        </w:rPr>
        <w:t>一</w:t>
      </w:r>
      <w:r>
        <w:rPr>
          <w:rFonts w:hint="eastAsia" w:asciiTheme="majorEastAsia" w:hAnsiTheme="majorEastAsia" w:eastAsiaTheme="majorEastAsia" w:cstheme="majorEastAsia"/>
          <w:b/>
          <w:color w:val="000000"/>
          <w:sz w:val="28"/>
          <w:szCs w:val="28"/>
          <w:shd w:val="clear" w:color="auto" w:fill="FFFFFF"/>
        </w:rPr>
        <w:t>中标候选人：河南恒森建筑工程有限公司</w:t>
      </w:r>
      <w:r>
        <w:rPr>
          <w:rFonts w:hint="eastAsia" w:asciiTheme="majorEastAsia" w:hAnsiTheme="majorEastAsia" w:eastAsiaTheme="majorEastAsia" w:cstheme="majorEastAsia"/>
          <w:color w:val="000000"/>
          <w:sz w:val="28"/>
          <w:szCs w:val="28"/>
          <w:lang w:bidi="ar"/>
        </w:rPr>
        <w:t xml:space="preserve"> </w:t>
      </w:r>
      <w:r>
        <w:rPr>
          <w:rFonts w:hint="eastAsia" w:asciiTheme="majorEastAsia" w:hAnsiTheme="majorEastAsia" w:eastAsiaTheme="majorEastAsia" w:cstheme="majorEastAsia"/>
          <w:b/>
          <w:bCs/>
          <w:sz w:val="28"/>
          <w:szCs w:val="28"/>
        </w:rPr>
        <w:t xml:space="preserve"> </w:t>
      </w: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shd w:val="clear" w:color="auto" w:fill="FFFFFF"/>
        </w:rPr>
        <w:t>投标报价：880339.71 元</w:t>
      </w:r>
      <w:r>
        <w:rPr>
          <w:rFonts w:hint="eastAsia" w:asciiTheme="majorEastAsia" w:hAnsiTheme="majorEastAsia" w:eastAsiaTheme="majorEastAsia" w:cstheme="majorEastAsia"/>
          <w:color w:val="000000"/>
          <w:sz w:val="28"/>
          <w:szCs w:val="28"/>
          <w:lang w:bidi="ar"/>
        </w:rPr>
        <w:t xml:space="preserve">   </w:t>
      </w: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大写：</w:t>
      </w:r>
      <w:r>
        <w:rPr>
          <w:rFonts w:hint="eastAsia" w:asciiTheme="majorEastAsia" w:hAnsiTheme="majorEastAsia" w:eastAsiaTheme="majorEastAsia" w:cstheme="majorEastAsia"/>
          <w:color w:val="000000"/>
          <w:sz w:val="28"/>
          <w:szCs w:val="28"/>
          <w:shd w:val="clear" w:color="auto" w:fill="FFFFFF"/>
          <w:lang w:eastAsia="zh-CN"/>
        </w:rPr>
        <w:t>捌拾捌万零叁佰叁拾玖元柒角壹分</w:t>
      </w:r>
      <w:r>
        <w:rPr>
          <w:rFonts w:hint="eastAsia" w:asciiTheme="majorEastAsia" w:hAnsiTheme="majorEastAsia" w:eastAsiaTheme="majorEastAsia" w:cstheme="majorEastAsia"/>
          <w:color w:val="000000"/>
          <w:sz w:val="28"/>
          <w:szCs w:val="28"/>
          <w:shd w:val="clear" w:color="auto" w:fill="FFFFFF"/>
        </w:rPr>
        <w:t xml:space="preserve"> </w:t>
      </w: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 xml:space="preserve">工期： </w:t>
      </w:r>
      <w:r>
        <w:rPr>
          <w:rFonts w:hint="eastAsia" w:asciiTheme="majorEastAsia" w:hAnsiTheme="majorEastAsia" w:eastAsiaTheme="majorEastAsia" w:cstheme="majorEastAsia"/>
          <w:color w:val="000000"/>
          <w:sz w:val="28"/>
          <w:szCs w:val="28"/>
          <w:shd w:val="clear" w:color="auto" w:fill="FFFFFF"/>
          <w:lang w:val="en-US" w:eastAsia="zh-CN"/>
        </w:rPr>
        <w:t>90</w:t>
      </w:r>
      <w:r>
        <w:rPr>
          <w:rFonts w:hint="eastAsia" w:asciiTheme="majorEastAsia" w:hAnsiTheme="majorEastAsia" w:eastAsiaTheme="majorEastAsia" w:cstheme="majorEastAsia"/>
          <w:color w:val="000000"/>
          <w:sz w:val="28"/>
          <w:szCs w:val="28"/>
          <w:shd w:val="clear" w:color="auto" w:fill="FFFFFF"/>
        </w:rPr>
        <w:t>日历天    质量标准：合格</w:t>
      </w: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项目负责人： 翟国瑞</w:t>
      </w: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证书名称、编号：</w:t>
      </w:r>
      <w:r>
        <w:rPr>
          <w:rFonts w:hint="eastAsia" w:asciiTheme="majorEastAsia" w:hAnsiTheme="majorEastAsia" w:eastAsiaTheme="majorEastAsia" w:cstheme="majorEastAsia"/>
          <w:color w:val="000000"/>
          <w:sz w:val="28"/>
          <w:szCs w:val="28"/>
          <w:shd w:val="clear" w:color="auto" w:fill="FFFFFF"/>
          <w:lang w:eastAsia="zh-CN"/>
        </w:rPr>
        <w:t>水井施工项目经理</w:t>
      </w:r>
      <w:r>
        <w:rPr>
          <w:rFonts w:hint="eastAsia" w:asciiTheme="majorEastAsia" w:hAnsiTheme="majorEastAsia" w:eastAsiaTheme="majorEastAsia" w:cstheme="majorEastAsia"/>
          <w:color w:val="000000"/>
          <w:sz w:val="28"/>
          <w:szCs w:val="28"/>
          <w:shd w:val="clear" w:color="auto" w:fill="FFFFFF"/>
        </w:rPr>
        <w:t xml:space="preserve">，  </w:t>
      </w:r>
      <w:r>
        <w:rPr>
          <w:rFonts w:hint="eastAsia" w:asciiTheme="majorEastAsia" w:hAnsiTheme="majorEastAsia" w:eastAsiaTheme="majorEastAsia" w:cstheme="majorEastAsia"/>
          <w:sz w:val="28"/>
          <w:szCs w:val="28"/>
          <w:lang w:eastAsia="zh-CN"/>
        </w:rPr>
        <w:t>HNSJJL-20160419</w:t>
      </w:r>
    </w:p>
    <w:p>
      <w:pPr>
        <w:pStyle w:val="5"/>
        <w:keepNext w:val="0"/>
        <w:keepLines/>
        <w:pageBreakBefore w:val="0"/>
        <w:kinsoku/>
        <w:wordWrap w:val="0"/>
        <w:overflowPunct/>
        <w:topLinePunct/>
        <w:autoSpaceDE/>
        <w:autoSpaceDN/>
        <w:bidi w:val="0"/>
        <w:adjustRightInd/>
        <w:snapToGrid/>
        <w:spacing w:before="0" w:beforeAutospacing="0" w:line="360" w:lineRule="auto"/>
        <w:ind w:firstLine="562" w:firstLineChars="200"/>
        <w:rPr>
          <w:rFonts w:hint="eastAsia" w:asciiTheme="majorEastAsia" w:hAnsiTheme="majorEastAsia" w:eastAsiaTheme="majorEastAsia" w:cstheme="majorEastAsia"/>
          <w:color w:val="000000"/>
          <w:sz w:val="28"/>
          <w:szCs w:val="28"/>
          <w:lang w:bidi="ar"/>
        </w:rPr>
      </w:pPr>
      <w:r>
        <w:rPr>
          <w:rFonts w:hint="eastAsia" w:asciiTheme="majorEastAsia" w:hAnsiTheme="majorEastAsia" w:eastAsiaTheme="majorEastAsia" w:cstheme="majorEastAsia"/>
          <w:b/>
          <w:color w:val="000000"/>
          <w:sz w:val="28"/>
          <w:szCs w:val="28"/>
          <w:shd w:val="clear" w:color="auto" w:fill="FFFFFF"/>
        </w:rPr>
        <w:t>第</w:t>
      </w:r>
      <w:r>
        <w:rPr>
          <w:rFonts w:hint="eastAsia" w:asciiTheme="majorEastAsia" w:hAnsiTheme="majorEastAsia" w:eastAsiaTheme="majorEastAsia" w:cstheme="majorEastAsia"/>
          <w:b/>
          <w:color w:val="000000"/>
          <w:sz w:val="28"/>
          <w:szCs w:val="28"/>
          <w:shd w:val="clear" w:color="auto" w:fill="FFFFFF"/>
          <w:lang w:eastAsia="zh-CN"/>
        </w:rPr>
        <w:t>二</w:t>
      </w:r>
      <w:r>
        <w:rPr>
          <w:rFonts w:hint="eastAsia" w:asciiTheme="majorEastAsia" w:hAnsiTheme="majorEastAsia" w:eastAsiaTheme="majorEastAsia" w:cstheme="majorEastAsia"/>
          <w:b/>
          <w:color w:val="000000"/>
          <w:sz w:val="28"/>
          <w:szCs w:val="28"/>
          <w:shd w:val="clear" w:color="auto" w:fill="FFFFFF"/>
        </w:rPr>
        <w:t>中标候选人：</w:t>
      </w:r>
      <w:r>
        <w:rPr>
          <w:rFonts w:hint="eastAsia" w:asciiTheme="majorEastAsia" w:hAnsiTheme="majorEastAsia" w:eastAsiaTheme="majorEastAsia" w:cstheme="majorEastAsia"/>
          <w:b/>
          <w:bCs/>
          <w:sz w:val="28"/>
          <w:szCs w:val="28"/>
        </w:rPr>
        <w:t xml:space="preserve"> 河南大富建筑工程有限公司</w:t>
      </w: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shd w:val="clear" w:color="auto" w:fill="FFFFFF"/>
        </w:rPr>
        <w:t>投标报价： 924898.7 元</w:t>
      </w:r>
      <w:r>
        <w:rPr>
          <w:rFonts w:hint="eastAsia" w:asciiTheme="majorEastAsia" w:hAnsiTheme="majorEastAsia" w:eastAsiaTheme="majorEastAsia" w:cstheme="majorEastAsia"/>
          <w:color w:val="000000"/>
          <w:sz w:val="28"/>
          <w:szCs w:val="28"/>
          <w:lang w:bidi="ar"/>
        </w:rPr>
        <w:t xml:space="preserve">   </w:t>
      </w: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大写：</w:t>
      </w:r>
      <w:r>
        <w:rPr>
          <w:rFonts w:hint="eastAsia" w:asciiTheme="majorEastAsia" w:hAnsiTheme="majorEastAsia" w:eastAsiaTheme="majorEastAsia" w:cstheme="majorEastAsia"/>
          <w:color w:val="000000"/>
          <w:sz w:val="28"/>
          <w:szCs w:val="28"/>
          <w:shd w:val="clear" w:color="auto" w:fill="FFFFFF"/>
          <w:lang w:eastAsia="zh-CN"/>
        </w:rPr>
        <w:t>玖拾贰万肆仟捌佰玖拾捌元柒角整</w:t>
      </w: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shd w:val="clear" w:color="auto" w:fill="FFFFFF"/>
        </w:rPr>
        <w:t>工期：</w:t>
      </w:r>
      <w:r>
        <w:rPr>
          <w:rFonts w:hint="eastAsia" w:asciiTheme="majorEastAsia" w:hAnsiTheme="majorEastAsia" w:eastAsiaTheme="majorEastAsia" w:cstheme="majorEastAsia"/>
          <w:color w:val="000000"/>
          <w:sz w:val="28"/>
          <w:szCs w:val="28"/>
          <w:shd w:val="clear" w:color="auto" w:fill="FFFFFF"/>
          <w:lang w:val="en-US" w:eastAsia="zh-CN"/>
        </w:rPr>
        <w:t>90</w:t>
      </w:r>
      <w:r>
        <w:rPr>
          <w:rFonts w:hint="eastAsia" w:asciiTheme="majorEastAsia" w:hAnsiTheme="majorEastAsia" w:eastAsiaTheme="majorEastAsia" w:cstheme="majorEastAsia"/>
          <w:color w:val="000000"/>
          <w:sz w:val="28"/>
          <w:szCs w:val="28"/>
          <w:shd w:val="clear" w:color="auto" w:fill="FFFFFF"/>
        </w:rPr>
        <w:t>日历天    质量标准：合格</w:t>
      </w:r>
    </w:p>
    <w:p>
      <w:pPr>
        <w:keepNext w:val="0"/>
        <w:keepLines/>
        <w:pageBreakBefore w:val="0"/>
        <w:kinsoku/>
        <w:wordWrap w:val="0"/>
        <w:overflowPunct/>
        <w:topLinePunct/>
        <w:autoSpaceDE/>
        <w:autoSpaceDN/>
        <w:bidi w:val="0"/>
        <w:adjustRightInd/>
        <w:snapToGrid/>
        <w:spacing w:beforeAutospacing="0" w:line="360" w:lineRule="auto"/>
        <w:ind w:firstLine="560" w:firstLineChars="200"/>
        <w:jc w:val="both"/>
        <w:textAlignment w:val="center"/>
        <w:rPr>
          <w:rFonts w:hint="eastAsia" w:asciiTheme="majorEastAsia" w:hAnsiTheme="majorEastAsia" w:eastAsiaTheme="majorEastAsia" w:cstheme="majorEastAsia"/>
          <w:b/>
          <w:color w:val="000000"/>
          <w:sz w:val="28"/>
          <w:szCs w:val="28"/>
          <w:lang w:bidi="ar"/>
        </w:rPr>
      </w:pPr>
      <w:r>
        <w:rPr>
          <w:rFonts w:hint="eastAsia" w:asciiTheme="majorEastAsia" w:hAnsiTheme="majorEastAsia" w:eastAsiaTheme="majorEastAsia" w:cstheme="majorEastAsia"/>
          <w:color w:val="000000"/>
          <w:sz w:val="28"/>
          <w:szCs w:val="28"/>
          <w:shd w:val="clear" w:color="auto" w:fill="FFFFFF"/>
        </w:rPr>
        <w:t>项目负责人：侯二海</w:t>
      </w:r>
      <w:r>
        <w:rPr>
          <w:rFonts w:hint="eastAsia" w:asciiTheme="majorEastAsia" w:hAnsiTheme="majorEastAsia" w:eastAsiaTheme="majorEastAsia" w:cstheme="majorEastAsia"/>
          <w:color w:val="000000"/>
          <w:kern w:val="2"/>
          <w:sz w:val="28"/>
          <w:szCs w:val="28"/>
          <w:shd w:val="clear" w:color="auto" w:fill="FFFFFF"/>
        </w:rPr>
        <w:t xml:space="preserve">  </w:t>
      </w:r>
    </w:p>
    <w:p>
      <w:pPr>
        <w:pStyle w:val="5"/>
        <w:keepNext w:val="0"/>
        <w:keepLines/>
        <w:pageBreakBefore w:val="0"/>
        <w:kinsoku/>
        <w:wordWrap w:val="0"/>
        <w:overflowPunct/>
        <w:topLinePunct/>
        <w:autoSpaceDE/>
        <w:autoSpaceDN/>
        <w:bidi w:val="0"/>
        <w:adjustRightInd/>
        <w:snapToGrid/>
        <w:spacing w:before="0" w:beforeAutospacing="0" w:line="360" w:lineRule="auto"/>
        <w:ind w:firstLine="280" w:firstLineChars="10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color w:val="000000"/>
          <w:sz w:val="28"/>
          <w:szCs w:val="28"/>
          <w:shd w:val="clear" w:color="auto" w:fill="FFFFFF"/>
        </w:rPr>
        <w:t xml:space="preserve">  证书名称、编号：</w:t>
      </w:r>
      <w:r>
        <w:rPr>
          <w:rFonts w:hint="eastAsia" w:asciiTheme="majorEastAsia" w:hAnsiTheme="majorEastAsia" w:eastAsiaTheme="majorEastAsia" w:cstheme="majorEastAsia"/>
          <w:color w:val="000000"/>
          <w:sz w:val="28"/>
          <w:szCs w:val="28"/>
          <w:shd w:val="clear" w:color="auto" w:fill="FFFFFF"/>
          <w:lang w:eastAsia="zh-CN"/>
        </w:rPr>
        <w:t>水井施工项目经理</w:t>
      </w:r>
      <w:r>
        <w:rPr>
          <w:rFonts w:hint="eastAsia" w:asciiTheme="majorEastAsia" w:hAnsiTheme="majorEastAsia" w:eastAsiaTheme="majorEastAsia" w:cstheme="majorEastAsia"/>
          <w:color w:val="000000"/>
          <w:sz w:val="28"/>
          <w:szCs w:val="28"/>
          <w:shd w:val="clear" w:color="auto" w:fill="FFFFFF"/>
        </w:rPr>
        <w:t>，</w:t>
      </w:r>
      <w:r>
        <w:rPr>
          <w:rFonts w:hint="eastAsia" w:asciiTheme="majorEastAsia" w:hAnsiTheme="majorEastAsia" w:eastAsiaTheme="majorEastAsia" w:cstheme="majorEastAsia"/>
          <w:sz w:val="28"/>
          <w:szCs w:val="28"/>
          <w:lang w:val="en-US" w:eastAsia="zh-CN"/>
        </w:rPr>
        <w:t>HNSJJL-000662</w:t>
      </w:r>
      <w:r>
        <w:rPr>
          <w:rFonts w:hint="eastAsia" w:asciiTheme="majorEastAsia" w:hAnsiTheme="majorEastAsia" w:eastAsiaTheme="majorEastAsia" w:cstheme="majorEastAsia"/>
          <w:color w:val="000000"/>
          <w:kern w:val="2"/>
          <w:sz w:val="28"/>
          <w:szCs w:val="28"/>
          <w:shd w:val="clear" w:color="auto" w:fill="FFFFFF"/>
        </w:rPr>
        <w:t xml:space="preserve">   </w:t>
      </w:r>
    </w:p>
    <w:p>
      <w:pPr>
        <w:pStyle w:val="5"/>
        <w:keepNext w:val="0"/>
        <w:keepLines/>
        <w:pageBreakBefore w:val="0"/>
        <w:kinsoku/>
        <w:wordWrap w:val="0"/>
        <w:overflowPunct/>
        <w:topLinePunct/>
        <w:autoSpaceDE/>
        <w:autoSpaceDN/>
        <w:bidi w:val="0"/>
        <w:adjustRightInd/>
        <w:snapToGrid/>
        <w:spacing w:before="0" w:beforeAutospacing="0" w:line="360" w:lineRule="auto"/>
        <w:ind w:firstLine="562" w:firstLineChars="200"/>
        <w:rPr>
          <w:rFonts w:hint="eastAsia" w:asciiTheme="majorEastAsia" w:hAnsiTheme="majorEastAsia" w:eastAsiaTheme="majorEastAsia" w:cstheme="majorEastAsia"/>
          <w:color w:val="000000"/>
          <w:sz w:val="28"/>
          <w:szCs w:val="28"/>
          <w:lang w:bidi="ar"/>
        </w:rPr>
      </w:pPr>
      <w:r>
        <w:rPr>
          <w:rFonts w:hint="eastAsia" w:asciiTheme="majorEastAsia" w:hAnsiTheme="majorEastAsia" w:eastAsiaTheme="majorEastAsia" w:cstheme="majorEastAsia"/>
          <w:b/>
          <w:color w:val="000000"/>
          <w:sz w:val="28"/>
          <w:szCs w:val="28"/>
          <w:shd w:val="clear" w:color="auto" w:fill="FFFFFF"/>
        </w:rPr>
        <w:t>第三中标候选人：河南鼎兴建设工程有限公司</w:t>
      </w:r>
      <w:r>
        <w:rPr>
          <w:rFonts w:hint="eastAsia" w:asciiTheme="majorEastAsia" w:hAnsiTheme="majorEastAsia" w:eastAsiaTheme="majorEastAsia" w:cstheme="majorEastAsia"/>
          <w:b/>
          <w:bCs/>
          <w:sz w:val="28"/>
          <w:szCs w:val="28"/>
        </w:rPr>
        <w:t xml:space="preserve"> </w:t>
      </w: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shd w:val="clear" w:color="auto" w:fill="FFFFFF"/>
        </w:rPr>
        <w:t>投标报价：935141.24  元</w:t>
      </w:r>
      <w:r>
        <w:rPr>
          <w:rFonts w:hint="eastAsia" w:asciiTheme="majorEastAsia" w:hAnsiTheme="majorEastAsia" w:eastAsiaTheme="majorEastAsia" w:cstheme="majorEastAsia"/>
          <w:color w:val="000000"/>
          <w:sz w:val="28"/>
          <w:szCs w:val="28"/>
          <w:lang w:bidi="ar"/>
        </w:rPr>
        <w:t xml:space="preserve">   </w:t>
      </w: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 xml:space="preserve">大写： </w:t>
      </w:r>
      <w:r>
        <w:rPr>
          <w:rFonts w:hint="eastAsia" w:asciiTheme="majorEastAsia" w:hAnsiTheme="majorEastAsia" w:eastAsiaTheme="majorEastAsia" w:cstheme="majorEastAsia"/>
          <w:color w:val="000000"/>
          <w:sz w:val="28"/>
          <w:szCs w:val="28"/>
          <w:shd w:val="clear" w:color="auto" w:fill="FFFFFF"/>
          <w:lang w:eastAsia="zh-CN"/>
        </w:rPr>
        <w:t>玖拾叁万伍仟壹佰肆拾壹元贰角肆分</w:t>
      </w: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工期：</w:t>
      </w:r>
      <w:r>
        <w:rPr>
          <w:rFonts w:hint="eastAsia" w:asciiTheme="majorEastAsia" w:hAnsiTheme="majorEastAsia" w:eastAsiaTheme="majorEastAsia" w:cstheme="majorEastAsia"/>
          <w:color w:val="000000"/>
          <w:sz w:val="28"/>
          <w:szCs w:val="28"/>
          <w:shd w:val="clear" w:color="auto" w:fill="FFFFFF"/>
          <w:lang w:val="en-US" w:eastAsia="zh-CN"/>
        </w:rPr>
        <w:t>90</w:t>
      </w:r>
      <w:r>
        <w:rPr>
          <w:rFonts w:hint="eastAsia" w:asciiTheme="majorEastAsia" w:hAnsiTheme="majorEastAsia" w:eastAsiaTheme="majorEastAsia" w:cstheme="majorEastAsia"/>
          <w:color w:val="000000"/>
          <w:sz w:val="28"/>
          <w:szCs w:val="28"/>
          <w:shd w:val="clear" w:color="auto" w:fill="FFFFFF"/>
        </w:rPr>
        <w:t>日历天    质量标准：合格</w:t>
      </w: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 xml:space="preserve">项目负责人：程雅丽     </w:t>
      </w: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color w:val="000000"/>
          <w:sz w:val="28"/>
          <w:szCs w:val="28"/>
          <w:shd w:val="clear" w:color="auto" w:fill="FFFFFF"/>
        </w:rPr>
      </w:pP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证书名称、编号：</w:t>
      </w:r>
      <w:r>
        <w:rPr>
          <w:rFonts w:hint="eastAsia" w:asciiTheme="majorEastAsia" w:hAnsiTheme="majorEastAsia" w:eastAsiaTheme="majorEastAsia" w:cstheme="majorEastAsia"/>
          <w:color w:val="000000"/>
          <w:sz w:val="28"/>
          <w:szCs w:val="28"/>
          <w:shd w:val="clear" w:color="auto" w:fill="FFFFFF"/>
          <w:lang w:eastAsia="zh-CN"/>
        </w:rPr>
        <w:t>水井施工项目经理</w:t>
      </w:r>
      <w:r>
        <w:rPr>
          <w:rFonts w:hint="eastAsia" w:asciiTheme="majorEastAsia" w:hAnsiTheme="majorEastAsia" w:eastAsiaTheme="majorEastAsia" w:cstheme="majorEastAsia"/>
          <w:color w:val="000000"/>
          <w:sz w:val="28"/>
          <w:szCs w:val="28"/>
          <w:shd w:val="clear" w:color="auto" w:fill="FFFFFF"/>
        </w:rPr>
        <w:t>，</w:t>
      </w:r>
      <w:r>
        <w:rPr>
          <w:rFonts w:hint="eastAsia" w:asciiTheme="majorEastAsia" w:hAnsiTheme="majorEastAsia" w:eastAsiaTheme="majorEastAsia" w:cstheme="majorEastAsia"/>
          <w:sz w:val="28"/>
          <w:szCs w:val="28"/>
          <w:lang w:eastAsia="zh-CN"/>
        </w:rPr>
        <w:t>HNSJJL-000521</w:t>
      </w:r>
    </w:p>
    <w:p>
      <w:pPr>
        <w:keepNext w:val="0"/>
        <w:keepLines/>
        <w:pageBreakBefore w:val="0"/>
        <w:kinsoku/>
        <w:wordWrap w:val="0"/>
        <w:overflowPunct/>
        <w:topLinePunct/>
        <w:autoSpaceDE/>
        <w:autoSpaceDN/>
        <w:bidi w:val="0"/>
        <w:adjustRightInd/>
        <w:snapToGrid/>
        <w:spacing w:beforeAutospacing="0" w:line="360" w:lineRule="auto"/>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bCs/>
          <w:sz w:val="28"/>
          <w:szCs w:val="28"/>
        </w:rPr>
        <w:t xml:space="preserve"> 二</w:t>
      </w:r>
      <w:r>
        <w:rPr>
          <w:rFonts w:hint="eastAsia" w:asciiTheme="majorEastAsia" w:hAnsiTheme="majorEastAsia" w:eastAsiaTheme="majorEastAsia" w:cstheme="majorEastAsia"/>
          <w:b/>
          <w:sz w:val="28"/>
          <w:szCs w:val="28"/>
        </w:rPr>
        <w:t>标段：</w:t>
      </w:r>
    </w:p>
    <w:p>
      <w:pPr>
        <w:keepNext w:val="0"/>
        <w:keepLines/>
        <w:pageBreakBefore w:val="0"/>
        <w:kinsoku/>
        <w:wordWrap w:val="0"/>
        <w:overflowPunct/>
        <w:topLinePunct/>
        <w:autoSpaceDE/>
        <w:autoSpaceDN/>
        <w:bidi w:val="0"/>
        <w:adjustRightInd/>
        <w:snapToGrid/>
        <w:spacing w:beforeAutospacing="0" w:line="360" w:lineRule="auto"/>
        <w:ind w:firstLine="560" w:firstLineChars="200"/>
        <w:rPr>
          <w:rFonts w:hint="eastAsia" w:asciiTheme="majorEastAsia" w:hAnsiTheme="majorEastAsia" w:eastAsiaTheme="majorEastAsia" w:cstheme="majorEastAsia"/>
          <w:b w:val="0"/>
          <w:bCs/>
          <w:i w:val="0"/>
          <w:kern w:val="0"/>
          <w:sz w:val="28"/>
          <w:szCs w:val="28"/>
          <w:lang w:val="en-US" w:eastAsia="zh-CN" w:bidi="ar"/>
        </w:rPr>
      </w:pPr>
      <w:r>
        <w:rPr>
          <w:rFonts w:hint="eastAsia" w:asciiTheme="majorEastAsia" w:hAnsiTheme="majorEastAsia" w:eastAsiaTheme="majorEastAsia" w:cstheme="majorEastAsia"/>
          <w:b w:val="0"/>
          <w:bCs/>
          <w:i w:val="0"/>
          <w:kern w:val="0"/>
          <w:sz w:val="28"/>
          <w:szCs w:val="28"/>
          <w:lang w:val="en-US" w:eastAsia="zh-CN" w:bidi="ar"/>
        </w:rPr>
        <w:t>第一中标候选人：河南万豪建筑工程有限公司</w:t>
      </w: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b w:val="0"/>
          <w:bCs/>
          <w:i w:val="0"/>
          <w:kern w:val="0"/>
          <w:sz w:val="28"/>
          <w:szCs w:val="28"/>
          <w:lang w:val="en-US" w:eastAsia="zh-CN" w:bidi="ar"/>
        </w:rPr>
      </w:pPr>
      <w:r>
        <w:rPr>
          <w:rFonts w:hint="eastAsia" w:asciiTheme="majorEastAsia" w:hAnsiTheme="majorEastAsia" w:eastAsiaTheme="majorEastAsia" w:cstheme="majorEastAsia"/>
          <w:b w:val="0"/>
          <w:bCs/>
          <w:i w:val="0"/>
          <w:kern w:val="0"/>
          <w:sz w:val="28"/>
          <w:szCs w:val="28"/>
          <w:lang w:val="en-US" w:eastAsia="zh-CN" w:bidi="ar"/>
        </w:rPr>
        <w:t xml:space="preserve">投标报价：714203.05 元   </w:t>
      </w: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大写：</w:t>
      </w:r>
      <w:r>
        <w:rPr>
          <w:rFonts w:hint="eastAsia" w:asciiTheme="majorEastAsia" w:hAnsiTheme="majorEastAsia" w:eastAsiaTheme="majorEastAsia" w:cstheme="majorEastAsia"/>
          <w:color w:val="000000"/>
          <w:sz w:val="28"/>
          <w:szCs w:val="28"/>
          <w:shd w:val="clear" w:color="auto" w:fill="FFFFFF"/>
          <w:lang w:eastAsia="zh-CN"/>
        </w:rPr>
        <w:t>柒拾壹万肆仟贰佰零叁元零伍分</w:t>
      </w:r>
      <w:r>
        <w:rPr>
          <w:rFonts w:hint="eastAsia" w:asciiTheme="majorEastAsia" w:hAnsiTheme="majorEastAsia" w:eastAsiaTheme="majorEastAsia" w:cstheme="majorEastAsia"/>
          <w:color w:val="000000"/>
          <w:sz w:val="28"/>
          <w:szCs w:val="28"/>
          <w:shd w:val="clear" w:color="auto" w:fill="FFFFFF"/>
        </w:rPr>
        <w:t xml:space="preserve"> </w:t>
      </w: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工期：</w:t>
      </w:r>
      <w:r>
        <w:rPr>
          <w:rFonts w:hint="eastAsia" w:asciiTheme="majorEastAsia" w:hAnsiTheme="majorEastAsia" w:eastAsiaTheme="majorEastAsia" w:cstheme="majorEastAsia"/>
          <w:color w:val="000000"/>
          <w:sz w:val="28"/>
          <w:szCs w:val="28"/>
          <w:shd w:val="clear" w:color="auto" w:fill="FFFFFF"/>
          <w:lang w:val="en-US" w:eastAsia="zh-CN"/>
        </w:rPr>
        <w:t>90</w:t>
      </w:r>
      <w:r>
        <w:rPr>
          <w:rFonts w:hint="eastAsia" w:asciiTheme="majorEastAsia" w:hAnsiTheme="majorEastAsia" w:eastAsiaTheme="majorEastAsia" w:cstheme="majorEastAsia"/>
          <w:color w:val="000000"/>
          <w:sz w:val="28"/>
          <w:szCs w:val="28"/>
          <w:shd w:val="clear" w:color="auto" w:fill="FFFFFF"/>
        </w:rPr>
        <w:t>日历天    质量标准：合格</w:t>
      </w: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项目负责人：</w:t>
      </w:r>
      <w:r>
        <w:rPr>
          <w:rFonts w:hint="eastAsia" w:asciiTheme="majorEastAsia" w:hAnsiTheme="majorEastAsia" w:eastAsiaTheme="majorEastAsia" w:cstheme="majorEastAsia"/>
          <w:sz w:val="28"/>
          <w:szCs w:val="28"/>
          <w:lang w:val="en-US" w:eastAsia="zh-CN"/>
        </w:rPr>
        <w:t>孟俊杰</w:t>
      </w:r>
      <w:r>
        <w:rPr>
          <w:rFonts w:hint="eastAsia" w:asciiTheme="majorEastAsia" w:hAnsiTheme="majorEastAsia" w:eastAsiaTheme="majorEastAsia" w:cstheme="majorEastAsia"/>
          <w:color w:val="000000"/>
          <w:sz w:val="28"/>
          <w:szCs w:val="28"/>
          <w:shd w:val="clear" w:color="auto" w:fill="FFFFFF"/>
        </w:rPr>
        <w:t xml:space="preserve"> </w:t>
      </w: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 xml:space="preserve">证书名称、编号：二级建造师，  豫 </w:t>
      </w:r>
      <w:r>
        <w:rPr>
          <w:rFonts w:hint="eastAsia" w:asciiTheme="majorEastAsia" w:hAnsiTheme="majorEastAsia" w:eastAsiaTheme="majorEastAsia" w:cstheme="majorEastAsia"/>
          <w:color w:val="000000"/>
          <w:sz w:val="28"/>
          <w:szCs w:val="28"/>
          <w:shd w:val="clear" w:color="auto" w:fill="FFFFFF"/>
          <w:lang w:val="en-US" w:eastAsia="zh-CN"/>
        </w:rPr>
        <w:t>241161693989</w:t>
      </w:r>
    </w:p>
    <w:p>
      <w:pPr>
        <w:pStyle w:val="5"/>
        <w:keepNext w:val="0"/>
        <w:keepLines/>
        <w:pageBreakBefore w:val="0"/>
        <w:kinsoku/>
        <w:wordWrap w:val="0"/>
        <w:overflowPunct/>
        <w:topLinePunct/>
        <w:autoSpaceDE/>
        <w:autoSpaceDN/>
        <w:bidi w:val="0"/>
        <w:adjustRightInd/>
        <w:snapToGrid/>
        <w:spacing w:before="0" w:beforeAutospacing="0" w:line="360" w:lineRule="auto"/>
        <w:ind w:firstLine="562" w:firstLineChars="200"/>
        <w:rPr>
          <w:rFonts w:hint="eastAsia" w:asciiTheme="majorEastAsia" w:hAnsiTheme="majorEastAsia" w:eastAsiaTheme="majorEastAsia" w:cstheme="majorEastAsia"/>
          <w:color w:val="000000"/>
          <w:sz w:val="28"/>
          <w:szCs w:val="28"/>
          <w:lang w:bidi="ar"/>
        </w:rPr>
      </w:pPr>
      <w:r>
        <w:rPr>
          <w:rFonts w:hint="eastAsia" w:asciiTheme="majorEastAsia" w:hAnsiTheme="majorEastAsia" w:eastAsiaTheme="majorEastAsia" w:cstheme="majorEastAsia"/>
          <w:b/>
          <w:color w:val="000000"/>
          <w:sz w:val="28"/>
          <w:szCs w:val="28"/>
          <w:shd w:val="clear" w:color="auto" w:fill="FFFFFF"/>
        </w:rPr>
        <w:t>第</w:t>
      </w:r>
      <w:r>
        <w:rPr>
          <w:rFonts w:hint="eastAsia" w:asciiTheme="majorEastAsia" w:hAnsiTheme="majorEastAsia" w:eastAsiaTheme="majorEastAsia" w:cstheme="majorEastAsia"/>
          <w:b/>
          <w:color w:val="000000"/>
          <w:sz w:val="28"/>
          <w:szCs w:val="28"/>
          <w:shd w:val="clear" w:color="auto" w:fill="FFFFFF"/>
          <w:lang w:eastAsia="zh-CN"/>
        </w:rPr>
        <w:t>二</w:t>
      </w:r>
      <w:r>
        <w:rPr>
          <w:rFonts w:hint="eastAsia" w:asciiTheme="majorEastAsia" w:hAnsiTheme="majorEastAsia" w:eastAsiaTheme="majorEastAsia" w:cstheme="majorEastAsia"/>
          <w:b/>
          <w:color w:val="000000"/>
          <w:sz w:val="28"/>
          <w:szCs w:val="28"/>
          <w:shd w:val="clear" w:color="auto" w:fill="FFFFFF"/>
        </w:rPr>
        <w:t>中标候选人：</w:t>
      </w:r>
      <w:r>
        <w:rPr>
          <w:rFonts w:hint="eastAsia" w:asciiTheme="majorEastAsia" w:hAnsiTheme="majorEastAsia" w:eastAsiaTheme="majorEastAsia" w:cstheme="majorEastAsia"/>
          <w:sz w:val="28"/>
          <w:szCs w:val="28"/>
          <w:lang w:eastAsia="zh-CN"/>
        </w:rPr>
        <w:t>河南泰汇建筑工程有限公司</w:t>
      </w:r>
      <w:r>
        <w:rPr>
          <w:rFonts w:hint="eastAsia" w:asciiTheme="majorEastAsia" w:hAnsiTheme="majorEastAsia" w:eastAsiaTheme="majorEastAsia" w:cstheme="majorEastAsia"/>
          <w:color w:val="000000"/>
          <w:sz w:val="28"/>
          <w:szCs w:val="28"/>
          <w:lang w:bidi="ar"/>
        </w:rPr>
        <w:t xml:space="preserve"> </w:t>
      </w:r>
      <w:r>
        <w:rPr>
          <w:rFonts w:hint="eastAsia" w:asciiTheme="majorEastAsia" w:hAnsiTheme="majorEastAsia" w:eastAsiaTheme="majorEastAsia" w:cstheme="majorEastAsia"/>
          <w:b/>
          <w:bCs/>
          <w:sz w:val="28"/>
          <w:szCs w:val="28"/>
        </w:rPr>
        <w:t xml:space="preserve"> </w:t>
      </w: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shd w:val="clear" w:color="auto" w:fill="FFFFFF"/>
        </w:rPr>
        <w:t xml:space="preserve">投标报价： </w:t>
      </w:r>
      <w:r>
        <w:rPr>
          <w:rFonts w:hint="eastAsia" w:asciiTheme="majorEastAsia" w:hAnsiTheme="majorEastAsia" w:eastAsiaTheme="majorEastAsia" w:cstheme="majorEastAsia"/>
          <w:sz w:val="28"/>
          <w:szCs w:val="28"/>
        </w:rPr>
        <w:t>717097.19</w:t>
      </w:r>
      <w:r>
        <w:rPr>
          <w:rFonts w:hint="eastAsia" w:asciiTheme="majorEastAsia" w:hAnsiTheme="majorEastAsia" w:eastAsiaTheme="majorEastAsia" w:cstheme="majorEastAsia"/>
          <w:color w:val="000000"/>
          <w:sz w:val="28"/>
          <w:szCs w:val="28"/>
          <w:shd w:val="clear" w:color="auto" w:fill="FFFFFF"/>
        </w:rPr>
        <w:t>元</w:t>
      </w:r>
      <w:r>
        <w:rPr>
          <w:rFonts w:hint="eastAsia" w:asciiTheme="majorEastAsia" w:hAnsiTheme="majorEastAsia" w:eastAsiaTheme="majorEastAsia" w:cstheme="majorEastAsia"/>
          <w:color w:val="000000"/>
          <w:sz w:val="28"/>
          <w:szCs w:val="28"/>
          <w:lang w:bidi="ar"/>
        </w:rPr>
        <w:t xml:space="preserve">   </w:t>
      </w: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 xml:space="preserve">大写： </w:t>
      </w:r>
      <w:r>
        <w:rPr>
          <w:rFonts w:hint="eastAsia" w:asciiTheme="majorEastAsia" w:hAnsiTheme="majorEastAsia" w:eastAsiaTheme="majorEastAsia" w:cstheme="majorEastAsia"/>
          <w:color w:val="000000"/>
          <w:sz w:val="28"/>
          <w:szCs w:val="28"/>
          <w:shd w:val="clear" w:color="auto" w:fill="FFFFFF"/>
          <w:lang w:eastAsia="zh-CN"/>
        </w:rPr>
        <w:t>柒拾壹万柒仟零玖拾柒元壹角玖分</w:t>
      </w: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工期：</w:t>
      </w:r>
      <w:r>
        <w:rPr>
          <w:rFonts w:hint="eastAsia" w:asciiTheme="majorEastAsia" w:hAnsiTheme="majorEastAsia" w:eastAsiaTheme="majorEastAsia" w:cstheme="majorEastAsia"/>
          <w:color w:val="000000"/>
          <w:sz w:val="28"/>
          <w:szCs w:val="28"/>
          <w:shd w:val="clear" w:color="auto" w:fill="FFFFFF"/>
          <w:lang w:val="en-US" w:eastAsia="zh-CN"/>
        </w:rPr>
        <w:t>90</w:t>
      </w:r>
      <w:r>
        <w:rPr>
          <w:rFonts w:hint="eastAsia" w:asciiTheme="majorEastAsia" w:hAnsiTheme="majorEastAsia" w:eastAsiaTheme="majorEastAsia" w:cstheme="majorEastAsia"/>
          <w:color w:val="000000"/>
          <w:sz w:val="28"/>
          <w:szCs w:val="28"/>
          <w:shd w:val="clear" w:color="auto" w:fill="FFFFFF"/>
        </w:rPr>
        <w:t xml:space="preserve"> 日历天    质量标准：合格</w:t>
      </w:r>
    </w:p>
    <w:p>
      <w:pPr>
        <w:pStyle w:val="5"/>
        <w:keepNext w:val="0"/>
        <w:keepLines/>
        <w:pageBreakBefore w:val="0"/>
        <w:kinsoku/>
        <w:wordWrap w:val="0"/>
        <w:overflowPunct/>
        <w:topLinePunct/>
        <w:autoSpaceDE/>
        <w:autoSpaceDN/>
        <w:bidi w:val="0"/>
        <w:adjustRightInd/>
        <w:snapToGrid/>
        <w:spacing w:before="0" w:beforeAutospacing="0" w:line="360" w:lineRule="auto"/>
        <w:ind w:firstLine="560" w:firstLineChars="20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项目负责人：</w:t>
      </w:r>
      <w:r>
        <w:rPr>
          <w:rFonts w:hint="eastAsia" w:asciiTheme="majorEastAsia" w:hAnsiTheme="majorEastAsia" w:eastAsiaTheme="majorEastAsia" w:cstheme="majorEastAsia"/>
          <w:sz w:val="28"/>
          <w:szCs w:val="28"/>
          <w:lang w:eastAsia="zh-CN"/>
        </w:rPr>
        <w:t>王庆庄</w:t>
      </w:r>
      <w:r>
        <w:rPr>
          <w:rFonts w:hint="eastAsia" w:asciiTheme="majorEastAsia" w:hAnsiTheme="majorEastAsia" w:eastAsiaTheme="majorEastAsia" w:cstheme="majorEastAsia"/>
          <w:color w:val="000000"/>
          <w:sz w:val="28"/>
          <w:szCs w:val="28"/>
          <w:shd w:val="clear" w:color="auto" w:fill="FFFFFF"/>
        </w:rPr>
        <w:t xml:space="preserve">     </w:t>
      </w:r>
    </w:p>
    <w:p>
      <w:pPr>
        <w:keepNext w:val="0"/>
        <w:keepLines/>
        <w:pageBreakBefore w:val="0"/>
        <w:widowControl w:val="0"/>
        <w:kinsoku/>
        <w:wordWrap w:val="0"/>
        <w:overflowPunct/>
        <w:topLinePunct/>
        <w:autoSpaceDE/>
        <w:autoSpaceDN/>
        <w:bidi w:val="0"/>
        <w:adjustRightInd/>
        <w:snapToGrid/>
        <w:spacing w:beforeAutospacing="0" w:line="360" w:lineRule="auto"/>
        <w:ind w:left="0" w:leftChars="0" w:right="0" w:rightChars="0" w:firstLine="560" w:firstLineChars="200"/>
        <w:textAlignment w:val="auto"/>
        <w:outlineLvl w:val="9"/>
        <w:rPr>
          <w:rFonts w:hint="eastAsia" w:asciiTheme="majorEastAsia" w:hAnsiTheme="majorEastAsia" w:eastAsiaTheme="majorEastAsia" w:cstheme="majorEastAsia"/>
          <w:color w:val="000000"/>
          <w:sz w:val="28"/>
          <w:szCs w:val="28"/>
          <w:shd w:val="clear" w:color="auto" w:fill="FFFFFF"/>
          <w:lang w:val="en-US" w:eastAsia="zh-CN"/>
        </w:rPr>
      </w:pPr>
      <w:r>
        <w:rPr>
          <w:rFonts w:hint="eastAsia" w:asciiTheme="majorEastAsia" w:hAnsiTheme="majorEastAsia" w:eastAsiaTheme="majorEastAsia" w:cstheme="majorEastAsia"/>
          <w:color w:val="000000"/>
          <w:sz w:val="28"/>
          <w:szCs w:val="28"/>
          <w:shd w:val="clear" w:color="auto" w:fill="FFFFFF"/>
        </w:rPr>
        <w:t xml:space="preserve">证书名称、编号：二级建造师，豫 </w:t>
      </w:r>
      <w:r>
        <w:rPr>
          <w:rFonts w:hint="eastAsia" w:asciiTheme="majorEastAsia" w:hAnsiTheme="majorEastAsia" w:eastAsiaTheme="majorEastAsia" w:cstheme="majorEastAsia"/>
          <w:color w:val="000000"/>
          <w:sz w:val="28"/>
          <w:szCs w:val="28"/>
          <w:shd w:val="clear" w:color="auto" w:fill="FFFFFF"/>
          <w:lang w:val="en-US" w:eastAsia="zh-CN"/>
        </w:rPr>
        <w:t>241151572825</w:t>
      </w:r>
    </w:p>
    <w:p>
      <w:pPr>
        <w:keepNext w:val="0"/>
        <w:keepLines/>
        <w:pageBreakBefore w:val="0"/>
        <w:widowControl w:val="0"/>
        <w:kinsoku/>
        <w:wordWrap w:val="0"/>
        <w:overflowPunct/>
        <w:topLinePunct/>
        <w:autoSpaceDE/>
        <w:autoSpaceDN/>
        <w:bidi w:val="0"/>
        <w:adjustRightInd/>
        <w:snapToGrid/>
        <w:spacing w:beforeAutospacing="0" w:line="360" w:lineRule="auto"/>
        <w:ind w:left="0" w:leftChars="0" w:right="0" w:rightChars="0"/>
        <w:jc w:val="left"/>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32"/>
          <w:szCs w:val="32"/>
          <w:lang w:eastAsia="zh-CN"/>
        </w:rPr>
        <w:t>五</w:t>
      </w:r>
      <w:r>
        <w:rPr>
          <w:rFonts w:hint="eastAsia" w:asciiTheme="majorEastAsia" w:hAnsiTheme="majorEastAsia" w:eastAsiaTheme="majorEastAsia" w:cstheme="majorEastAsia"/>
          <w:b/>
          <w:bCs/>
          <w:sz w:val="32"/>
          <w:szCs w:val="32"/>
        </w:rPr>
        <w:t>、联系方式：</w:t>
      </w:r>
    </w:p>
    <w:p>
      <w:pPr>
        <w:keepNext w:val="0"/>
        <w:keepLines/>
        <w:pageBreakBefore w:val="0"/>
        <w:widowControl w:val="0"/>
        <w:kinsoku/>
        <w:wordWrap w:val="0"/>
        <w:overflowPunct/>
        <w:topLinePunct/>
        <w:autoSpaceDE/>
        <w:autoSpaceDN/>
        <w:bidi w:val="0"/>
        <w:adjustRightInd/>
        <w:snapToGrid/>
        <w:spacing w:beforeAutospacing="0" w:line="360" w:lineRule="auto"/>
        <w:ind w:left="0" w:leftChars="0" w:right="0" w:rightChars="0"/>
        <w:jc w:val="left"/>
        <w:textAlignment w:val="auto"/>
        <w:outlineLvl w:val="9"/>
        <w:rPr>
          <w:rFonts w:hint="eastAsia" w:asciiTheme="majorEastAsia" w:hAnsiTheme="majorEastAsia" w:eastAsiaTheme="majorEastAsia" w:cstheme="majorEastAsia"/>
          <w:b/>
          <w:bCs/>
          <w:sz w:val="32"/>
          <w:szCs w:val="32"/>
          <w:lang w:eastAsia="zh-CN"/>
        </w:rPr>
      </w:pPr>
    </w:p>
    <w:p>
      <w:pPr>
        <w:keepNext w:val="0"/>
        <w:keepLines/>
        <w:pageBreakBefore w:val="0"/>
        <w:widowControl w:val="0"/>
        <w:kinsoku/>
        <w:wordWrap w:val="0"/>
        <w:overflowPunct/>
        <w:topLinePunct/>
        <w:autoSpaceDE/>
        <w:autoSpaceDN/>
        <w:bidi w:val="0"/>
        <w:adjustRightInd/>
        <w:snapToGrid/>
        <w:spacing w:beforeAutospacing="0" w:line="360" w:lineRule="auto"/>
        <w:ind w:left="0" w:leftChars="0" w:right="0" w:rightChars="0" w:firstLine="560" w:firstLineChars="200"/>
        <w:jc w:val="left"/>
        <w:textAlignment w:val="auto"/>
        <w:outlineLvl w:val="9"/>
        <w:rPr>
          <w:rFonts w:hint="eastAsia" w:asciiTheme="majorEastAsia" w:hAnsiTheme="majorEastAsia" w:eastAsiaTheme="majorEastAsia" w:cstheme="majorEastAsia"/>
          <w:sz w:val="28"/>
          <w:szCs w:val="28"/>
        </w:rPr>
      </w:pPr>
    </w:p>
    <w:p>
      <w:pPr>
        <w:keepNext w:val="0"/>
        <w:keepLines/>
        <w:pageBreakBefore w:val="0"/>
        <w:widowControl w:val="0"/>
        <w:kinsoku/>
        <w:wordWrap w:val="0"/>
        <w:overflowPunct/>
        <w:topLinePunct/>
        <w:autoSpaceDE/>
        <w:autoSpaceDN/>
        <w:bidi w:val="0"/>
        <w:adjustRightInd/>
        <w:snapToGrid/>
        <w:spacing w:beforeAutospacing="0" w:line="360" w:lineRule="auto"/>
        <w:ind w:left="0" w:leftChars="0" w:right="0" w:rightChars="0" w:firstLine="560" w:firstLineChars="200"/>
        <w:jc w:val="left"/>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招标人：鄢陵县发展和改革委员会              　　      </w:t>
      </w:r>
    </w:p>
    <w:p>
      <w:pPr>
        <w:keepNext w:val="0"/>
        <w:keepLines/>
        <w:pageBreakBefore w:val="0"/>
        <w:widowControl w:val="0"/>
        <w:kinsoku/>
        <w:wordWrap w:val="0"/>
        <w:overflowPunct/>
        <w:topLinePunct/>
        <w:autoSpaceDE/>
        <w:autoSpaceDN/>
        <w:bidi w:val="0"/>
        <w:adjustRightInd/>
        <w:snapToGrid/>
        <w:spacing w:beforeAutospacing="0" w:line="360" w:lineRule="auto"/>
        <w:ind w:left="0" w:leftChars="0" w:right="0" w:rightChars="0" w:firstLine="560" w:firstLineChars="200"/>
        <w:jc w:val="left"/>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联系人：王先生       　 　          </w:t>
      </w:r>
    </w:p>
    <w:p>
      <w:pPr>
        <w:keepNext w:val="0"/>
        <w:keepLines/>
        <w:pageBreakBefore w:val="0"/>
        <w:widowControl w:val="0"/>
        <w:kinsoku/>
        <w:wordWrap w:val="0"/>
        <w:overflowPunct/>
        <w:topLinePunct/>
        <w:autoSpaceDE/>
        <w:autoSpaceDN/>
        <w:bidi w:val="0"/>
        <w:adjustRightInd/>
        <w:snapToGrid/>
        <w:spacing w:beforeAutospacing="0" w:line="360" w:lineRule="auto"/>
        <w:ind w:left="0" w:leftChars="0" w:right="0" w:rightChars="0" w:firstLine="560" w:firstLineChars="200"/>
        <w:jc w:val="left"/>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   话：</w:t>
      </w:r>
      <w:r>
        <w:rPr>
          <w:rFonts w:hint="eastAsia" w:asciiTheme="majorEastAsia" w:hAnsiTheme="majorEastAsia" w:eastAsiaTheme="majorEastAsia" w:cstheme="majorEastAsia"/>
          <w:sz w:val="28"/>
          <w:szCs w:val="28"/>
          <w:lang w:val="en-US"/>
        </w:rPr>
        <w:t>0374-7105196  </w:t>
      </w:r>
      <w:r>
        <w:rPr>
          <w:rFonts w:hint="eastAsia" w:asciiTheme="majorEastAsia" w:hAnsiTheme="majorEastAsia" w:eastAsiaTheme="majorEastAsia" w:cstheme="majorEastAsia"/>
          <w:sz w:val="28"/>
          <w:szCs w:val="28"/>
        </w:rPr>
        <w:t>　　          </w:t>
      </w:r>
    </w:p>
    <w:p>
      <w:pPr>
        <w:keepNext w:val="0"/>
        <w:keepLines/>
        <w:pageBreakBefore w:val="0"/>
        <w:widowControl w:val="0"/>
        <w:kinsoku/>
        <w:wordWrap w:val="0"/>
        <w:overflowPunct/>
        <w:topLinePunct/>
        <w:autoSpaceDE/>
        <w:autoSpaceDN/>
        <w:bidi w:val="0"/>
        <w:adjustRightInd/>
        <w:snapToGrid/>
        <w:spacing w:beforeAutospacing="0" w:line="360" w:lineRule="auto"/>
        <w:ind w:left="0" w:leftChars="0" w:right="0" w:rightChars="0" w:firstLine="560" w:firstLineChars="200"/>
        <w:jc w:val="left"/>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代理机构：北京建智达工程管理股份有限公司</w:t>
      </w:r>
    </w:p>
    <w:p>
      <w:pPr>
        <w:keepNext w:val="0"/>
        <w:keepLines/>
        <w:pageBreakBefore w:val="0"/>
        <w:widowControl w:val="0"/>
        <w:kinsoku/>
        <w:wordWrap w:val="0"/>
        <w:overflowPunct/>
        <w:topLinePunct/>
        <w:autoSpaceDE/>
        <w:autoSpaceDN/>
        <w:bidi w:val="0"/>
        <w:adjustRightInd/>
        <w:snapToGrid/>
        <w:spacing w:beforeAutospacing="0" w:line="360" w:lineRule="auto"/>
        <w:ind w:left="0" w:leftChars="0" w:right="0" w:rightChars="0" w:firstLine="560" w:firstLineChars="200"/>
        <w:jc w:val="left"/>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 址： 郑州市金水区姚砦路</w:t>
      </w:r>
      <w:r>
        <w:rPr>
          <w:rFonts w:hint="eastAsia" w:asciiTheme="majorEastAsia" w:hAnsiTheme="majorEastAsia" w:eastAsiaTheme="majorEastAsia" w:cstheme="majorEastAsia"/>
          <w:sz w:val="28"/>
          <w:szCs w:val="28"/>
          <w:lang w:val="en-US"/>
        </w:rPr>
        <w:t>133</w:t>
      </w:r>
      <w:r>
        <w:rPr>
          <w:rFonts w:hint="eastAsia" w:asciiTheme="majorEastAsia" w:hAnsiTheme="majorEastAsia" w:eastAsiaTheme="majorEastAsia" w:cstheme="majorEastAsia"/>
          <w:sz w:val="28"/>
          <w:szCs w:val="28"/>
        </w:rPr>
        <w:t>号</w:t>
      </w:r>
      <w:r>
        <w:rPr>
          <w:rFonts w:hint="eastAsia" w:asciiTheme="majorEastAsia" w:hAnsiTheme="majorEastAsia" w:eastAsiaTheme="majorEastAsia" w:cstheme="majorEastAsia"/>
          <w:sz w:val="28"/>
          <w:szCs w:val="28"/>
          <w:lang w:val="en-US"/>
        </w:rPr>
        <w:t>6</w:t>
      </w:r>
      <w:r>
        <w:rPr>
          <w:rFonts w:hint="eastAsia" w:asciiTheme="majorEastAsia" w:hAnsiTheme="majorEastAsia" w:eastAsiaTheme="majorEastAsia" w:cstheme="majorEastAsia"/>
          <w:sz w:val="28"/>
          <w:szCs w:val="28"/>
        </w:rPr>
        <w:t>号楼</w:t>
      </w:r>
      <w:r>
        <w:rPr>
          <w:rFonts w:hint="eastAsia" w:asciiTheme="majorEastAsia" w:hAnsiTheme="majorEastAsia" w:eastAsiaTheme="majorEastAsia" w:cstheme="majorEastAsia"/>
          <w:sz w:val="28"/>
          <w:szCs w:val="28"/>
          <w:lang w:val="en-US"/>
        </w:rPr>
        <w:t>8</w:t>
      </w:r>
      <w:r>
        <w:rPr>
          <w:rFonts w:hint="eastAsia" w:asciiTheme="majorEastAsia" w:hAnsiTheme="majorEastAsia" w:eastAsiaTheme="majorEastAsia" w:cstheme="majorEastAsia"/>
          <w:sz w:val="28"/>
          <w:szCs w:val="28"/>
        </w:rPr>
        <w:t>层</w:t>
      </w:r>
      <w:r>
        <w:rPr>
          <w:rFonts w:hint="eastAsia" w:asciiTheme="majorEastAsia" w:hAnsiTheme="majorEastAsia" w:eastAsiaTheme="majorEastAsia" w:cstheme="majorEastAsia"/>
          <w:sz w:val="28"/>
          <w:szCs w:val="28"/>
          <w:lang w:val="en-US"/>
        </w:rPr>
        <w:t>801</w:t>
      </w:r>
      <w:r>
        <w:rPr>
          <w:rFonts w:hint="eastAsia" w:asciiTheme="majorEastAsia" w:hAnsiTheme="majorEastAsia" w:eastAsiaTheme="majorEastAsia" w:cstheme="majorEastAsia"/>
          <w:sz w:val="28"/>
          <w:szCs w:val="28"/>
        </w:rPr>
        <w:t>号</w:t>
      </w:r>
    </w:p>
    <w:p>
      <w:pPr>
        <w:keepNext w:val="0"/>
        <w:keepLines/>
        <w:pageBreakBefore w:val="0"/>
        <w:widowControl w:val="0"/>
        <w:kinsoku/>
        <w:wordWrap w:val="0"/>
        <w:overflowPunct/>
        <w:topLinePunct/>
        <w:autoSpaceDE/>
        <w:autoSpaceDN/>
        <w:bidi w:val="0"/>
        <w:adjustRightInd/>
        <w:snapToGrid/>
        <w:spacing w:beforeAutospacing="0" w:line="360" w:lineRule="auto"/>
        <w:ind w:left="0" w:leftChars="0" w:right="0" w:rightChars="0" w:firstLine="560" w:firstLineChars="200"/>
        <w:jc w:val="left"/>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联系人：穆先生</w:t>
      </w:r>
    </w:p>
    <w:p>
      <w:pPr>
        <w:keepNext w:val="0"/>
        <w:keepLines/>
        <w:pageBreakBefore w:val="0"/>
        <w:widowControl w:val="0"/>
        <w:kinsoku/>
        <w:wordWrap w:val="0"/>
        <w:overflowPunct/>
        <w:topLinePunct/>
        <w:autoSpaceDE/>
        <w:autoSpaceDN/>
        <w:bidi w:val="0"/>
        <w:adjustRightInd/>
        <w:snapToGrid/>
        <w:spacing w:beforeAutospacing="0" w:line="360" w:lineRule="auto"/>
        <w:ind w:left="0" w:leftChars="0" w:right="0" w:rightChars="0" w:firstLine="560" w:firstLineChars="200"/>
        <w:jc w:val="left"/>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联系电话：</w:t>
      </w:r>
      <w:r>
        <w:rPr>
          <w:rFonts w:hint="eastAsia" w:asciiTheme="majorEastAsia" w:hAnsiTheme="majorEastAsia" w:eastAsiaTheme="majorEastAsia" w:cstheme="majorEastAsia"/>
          <w:sz w:val="28"/>
          <w:szCs w:val="28"/>
          <w:lang w:val="en-US"/>
        </w:rPr>
        <w:t>0371—55212153 18039663835</w:t>
      </w:r>
    </w:p>
    <w:p>
      <w:pPr>
        <w:keepNext w:val="0"/>
        <w:keepLines/>
        <w:pageBreakBefore w:val="0"/>
        <w:widowControl w:val="0"/>
        <w:kinsoku/>
        <w:wordWrap w:val="0"/>
        <w:overflowPunct/>
        <w:topLinePunct/>
        <w:autoSpaceDE/>
        <w:autoSpaceDN/>
        <w:bidi w:val="0"/>
        <w:adjustRightInd/>
        <w:snapToGrid/>
        <w:spacing w:beforeAutospacing="0" w:line="360" w:lineRule="auto"/>
        <w:ind w:left="0" w:leftChars="0" w:right="0" w:rightChars="0" w:firstLine="560" w:firstLineChars="200"/>
        <w:jc w:val="left"/>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公示期：2017年</w:t>
      </w:r>
      <w:r>
        <w:rPr>
          <w:rFonts w:hint="eastAsia" w:asciiTheme="majorEastAsia" w:hAnsiTheme="majorEastAsia" w:eastAsiaTheme="majorEastAsia" w:cstheme="majorEastAsia"/>
          <w:sz w:val="28"/>
          <w:szCs w:val="28"/>
          <w:lang w:val="en-US" w:eastAsia="zh-CN"/>
        </w:rPr>
        <w:t>12</w:t>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lang w:val="en-US" w:eastAsia="zh-CN"/>
        </w:rPr>
        <w:t>15</w:t>
      </w:r>
      <w:r>
        <w:rPr>
          <w:rFonts w:hint="eastAsia" w:asciiTheme="majorEastAsia" w:hAnsiTheme="majorEastAsia" w:eastAsiaTheme="majorEastAsia" w:cstheme="majorEastAsia"/>
          <w:sz w:val="28"/>
          <w:szCs w:val="28"/>
        </w:rPr>
        <w:t>日-2017年</w:t>
      </w:r>
      <w:r>
        <w:rPr>
          <w:rFonts w:hint="eastAsia" w:asciiTheme="majorEastAsia" w:hAnsiTheme="majorEastAsia" w:eastAsiaTheme="majorEastAsia" w:cstheme="majorEastAsia"/>
          <w:sz w:val="28"/>
          <w:szCs w:val="28"/>
          <w:lang w:val="en-US" w:eastAsia="zh-CN"/>
        </w:rPr>
        <w:t>12</w:t>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lang w:val="en-US" w:eastAsia="zh-CN"/>
        </w:rPr>
        <w:t>18</w:t>
      </w:r>
      <w:bookmarkStart w:id="0" w:name="_GoBack"/>
      <w:bookmarkEnd w:id="0"/>
      <w:r>
        <w:rPr>
          <w:rFonts w:hint="eastAsia" w:asciiTheme="majorEastAsia" w:hAnsiTheme="majorEastAsia" w:eastAsiaTheme="majorEastAsia" w:cstheme="majorEastAsia"/>
          <w:sz w:val="28"/>
          <w:szCs w:val="28"/>
        </w:rPr>
        <w:t>日     </w:t>
      </w:r>
    </w:p>
    <w:p>
      <w:pPr>
        <w:keepNext w:val="0"/>
        <w:keepLines/>
        <w:pageBreakBefore w:val="0"/>
        <w:widowControl w:val="0"/>
        <w:kinsoku/>
        <w:wordWrap w:val="0"/>
        <w:overflowPunct/>
        <w:topLinePunct/>
        <w:autoSpaceDE/>
        <w:autoSpaceDN/>
        <w:bidi w:val="0"/>
        <w:adjustRightInd/>
        <w:snapToGrid/>
        <w:spacing w:beforeAutospacing="0" w:line="360" w:lineRule="auto"/>
        <w:ind w:left="0" w:leftChars="0" w:right="0" w:rightChars="0" w:firstLine="560" w:firstLineChars="200"/>
        <w:jc w:val="left"/>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各有关当事人对中标结果如有异议，可以在中标公示发布之日起公示期内，以书面形式向招标人和招标代理机构提出质疑，逾期不再受理。</w:t>
      </w:r>
    </w:p>
    <w:p>
      <w:pPr>
        <w:keepNext w:val="0"/>
        <w:keepLines/>
        <w:pageBreakBefore w:val="0"/>
        <w:widowControl w:val="0"/>
        <w:kinsoku/>
        <w:wordWrap w:val="0"/>
        <w:overflowPunct/>
        <w:topLinePunct/>
        <w:autoSpaceDE/>
        <w:autoSpaceDN/>
        <w:bidi w:val="0"/>
        <w:adjustRightInd/>
        <w:snapToGrid/>
        <w:spacing w:beforeAutospacing="0" w:line="360" w:lineRule="auto"/>
        <w:ind w:left="0" w:leftChars="0" w:right="0" w:rightChars="0" w:firstLine="560" w:firstLineChars="200"/>
        <w:jc w:val="left"/>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谨对参与本项目的投标人表示感谢！</w:t>
      </w:r>
    </w:p>
    <w:p>
      <w:pPr>
        <w:keepNext w:val="0"/>
        <w:keepLines/>
        <w:pageBreakBefore w:val="0"/>
        <w:widowControl w:val="0"/>
        <w:kinsoku/>
        <w:wordWrap w:val="0"/>
        <w:overflowPunct/>
        <w:topLinePunct/>
        <w:autoSpaceDE/>
        <w:autoSpaceDN/>
        <w:bidi w:val="0"/>
        <w:adjustRightInd/>
        <w:snapToGrid/>
        <w:spacing w:beforeAutospacing="0" w:line="360" w:lineRule="auto"/>
        <w:ind w:left="0" w:leftChars="0" w:right="0" w:rightChars="0" w:firstLine="560" w:firstLineChars="200"/>
        <w:textAlignment w:val="auto"/>
        <w:outlineLvl w:val="9"/>
        <w:rPr>
          <w:rFonts w:hint="eastAsia" w:asciiTheme="majorEastAsia" w:hAnsiTheme="majorEastAsia" w:eastAsiaTheme="majorEastAsia" w:cstheme="majorEastAsia"/>
          <w:sz w:val="28"/>
          <w:szCs w:val="28"/>
        </w:rPr>
      </w:pPr>
    </w:p>
    <w:sectPr>
      <w:pgSz w:w="11906" w:h="16838"/>
      <w:pgMar w:top="1383" w:right="1080" w:bottom="1383"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Microsoft Sans Serif">
    <w:panose1 w:val="020B0604020202020204"/>
    <w:charset w:val="00"/>
    <w:family w:val="auto"/>
    <w:pitch w:val="default"/>
    <w:sig w:usb0="E1002AFF" w:usb1="C0000002" w:usb2="00000008" w:usb3="00000000" w:csb0="200101FF" w:csb1="2028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Times New Roman Bold">
    <w:altName w:val="Times New Roman"/>
    <w:panose1 w:val="00000000000000000000"/>
    <w:charset w:val="00"/>
    <w:family w:val="roman"/>
    <w:pitch w:val="default"/>
    <w:sig w:usb0="00000000" w:usb1="00000000" w:usb2="00000000" w:usb3="00000000" w:csb0="00000001" w:csb1="00000000"/>
  </w:font>
  <w:font w:name="Palatino">
    <w:altName w:val="Palatino Linotype"/>
    <w:panose1 w:val="02040502050505030304"/>
    <w:charset w:val="00"/>
    <w:family w:val="roman"/>
    <w:pitch w:val="default"/>
    <w:sig w:usb0="00000000" w:usb1="00000000" w:usb2="00000000" w:usb3="00000000" w:csb0="00000093" w:csb1="00000000"/>
  </w:font>
  <w:font w:name="B Frutiger Bold">
    <w:altName w:val="Impact"/>
    <w:panose1 w:val="020B08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金山简魏碑">
    <w:altName w:val="宋体"/>
    <w:panose1 w:val="02010609000101010101"/>
    <w:charset w:val="86"/>
    <w:family w:val="modern"/>
    <w:pitch w:val="default"/>
    <w:sig w:usb0="00000000" w:usb1="00000000" w:usb2="00000010" w:usb3="00000000" w:csb0="00040000" w:csb1="00000000"/>
  </w:font>
  <w:font w:name="方正隶书简体">
    <w:panose1 w:val="02010601030101010101"/>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Impact">
    <w:panose1 w:val="020B0806030902050204"/>
    <w:charset w:val="00"/>
    <w:family w:val="auto"/>
    <w:pitch w:val="default"/>
    <w:sig w:usb0="00000287"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
    <w:altName w:val="微软雅黑"/>
    <w:panose1 w:val="00000000000000000000"/>
    <w:charset w:val="00"/>
    <w:family w:val="auto"/>
    <w:pitch w:val="default"/>
    <w:sig w:usb0="00000000" w:usb1="00000000" w:usb2="00000000" w:usb3="00000000" w:csb0="00040001" w:csb1="00000000"/>
  </w:font>
  <w:font w:name="Meiryo UI">
    <w:panose1 w:val="020B0604030504040204"/>
    <w:charset w:val="80"/>
    <w:family w:val="auto"/>
    <w:pitch w:val="default"/>
    <w:sig w:usb0="E10102FF" w:usb1="EAC7FFFF" w:usb2="00010012" w:usb3="00000000" w:csb0="6002009F" w:csb1="DFD70000"/>
  </w:font>
  <w:font w:name="GungsuhChe">
    <w:panose1 w:val="02030609000101010101"/>
    <w:charset w:val="81"/>
    <w:family w:val="auto"/>
    <w:pitch w:val="default"/>
    <w:sig w:usb0="B00002AF" w:usb1="69D77CFB" w:usb2="00000030" w:usb3="00000000" w:csb0="4008009F" w:csb1="DFD70000"/>
  </w:font>
  <w:font w:name="叶根友毛笔行书2.0版">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D8AA0"/>
    <w:multiLevelType w:val="singleLevel"/>
    <w:tmpl w:val="59DD8AA0"/>
    <w:lvl w:ilvl="0" w:tentative="0">
      <w:start w:val="1"/>
      <w:numFmt w:val="chineseCounting"/>
      <w:suff w:val="nothing"/>
      <w:lvlText w:val="%1、"/>
      <w:lvlJc w:val="left"/>
    </w:lvl>
  </w:abstractNum>
  <w:abstractNum w:abstractNumId="1">
    <w:nsid w:val="59DD8E6B"/>
    <w:multiLevelType w:val="singleLevel"/>
    <w:tmpl w:val="59DD8E6B"/>
    <w:lvl w:ilvl="0" w:tentative="0">
      <w:start w:val="2"/>
      <w:numFmt w:val="chineseCounting"/>
      <w:suff w:val="nothing"/>
      <w:lvlText w:val="（%1）"/>
      <w:lvlJc w:val="left"/>
    </w:lvl>
  </w:abstractNum>
  <w:abstractNum w:abstractNumId="2">
    <w:nsid w:val="5A2E3F98"/>
    <w:multiLevelType w:val="singleLevel"/>
    <w:tmpl w:val="5A2E3F98"/>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3459C"/>
    <w:rsid w:val="0CDD2663"/>
    <w:rsid w:val="10622B1B"/>
    <w:rsid w:val="191F21AD"/>
    <w:rsid w:val="2563459C"/>
    <w:rsid w:val="27E110FA"/>
    <w:rsid w:val="370A0A55"/>
    <w:rsid w:val="375936D5"/>
    <w:rsid w:val="3BDB1A08"/>
    <w:rsid w:val="46303FB3"/>
    <w:rsid w:val="606D0C4E"/>
    <w:rsid w:val="73DF5111"/>
    <w:rsid w:val="78535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2"/>
      <w:lang w:val="en-US" w:eastAsia="zh-CN" w:bidi="ar-SA"/>
    </w:rPr>
  </w:style>
  <w:style w:type="character" w:default="1" w:styleId="6">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First Indent"/>
    <w:basedOn w:val="4"/>
    <w:uiPriority w:val="0"/>
    <w:pPr>
      <w:ind w:firstLine="420" w:firstLineChars="100"/>
    </w:pPr>
  </w:style>
  <w:style w:type="paragraph" w:styleId="4">
    <w:name w:val="Body Text"/>
    <w:basedOn w:val="1"/>
    <w:qFormat/>
    <w:uiPriority w:val="0"/>
    <w:pPr>
      <w:spacing w:after="120" w:afterLines="0" w:afterAutospacing="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yperlink"/>
    <w:basedOn w:val="6"/>
    <w:qFormat/>
    <w:uiPriority w:val="0"/>
    <w:rPr>
      <w:color w:val="000000"/>
      <w:u w:val="none"/>
    </w:rPr>
  </w:style>
  <w:style w:type="paragraph" w:customStyle="1" w:styleId="12">
    <w:name w:val="样式2"/>
    <w:basedOn w:val="1"/>
    <w:next w:val="4"/>
    <w:qFormat/>
    <w:uiPriority w:val="0"/>
    <w:rPr>
      <w:rFonts w:ascii="宋体" w:hAnsi="宋体"/>
      <w:sz w:val="34"/>
      <w:szCs w:val="22"/>
    </w:rPr>
  </w:style>
  <w:style w:type="character" w:customStyle="1" w:styleId="13">
    <w:name w:val="down"/>
    <w:basedOn w:val="6"/>
    <w:qFormat/>
    <w:uiPriority w:val="0"/>
    <w:rPr>
      <w:shd w:val="clear" w:fill="DAEEF9"/>
    </w:rPr>
  </w:style>
  <w:style w:type="character" w:customStyle="1" w:styleId="14">
    <w:name w:val="lsl"/>
    <w:basedOn w:val="6"/>
    <w:qFormat/>
    <w:uiPriority w:val="0"/>
  </w:style>
  <w:style w:type="character" w:customStyle="1" w:styleId="15">
    <w:name w:val="tit"/>
    <w:basedOn w:val="6"/>
    <w:qFormat/>
    <w:uiPriority w:val="0"/>
  </w:style>
  <w:style w:type="character" w:customStyle="1" w:styleId="16">
    <w:name w:val="tit1"/>
    <w:basedOn w:val="6"/>
    <w:qFormat/>
    <w:uiPriority w:val="0"/>
  </w:style>
  <w:style w:type="character" w:customStyle="1" w:styleId="17">
    <w:name w:val="sl"/>
    <w:basedOn w:val="6"/>
    <w:qFormat/>
    <w:uiPriority w:val="0"/>
  </w:style>
  <w:style w:type="character" w:customStyle="1" w:styleId="18">
    <w:name w:val="sr"/>
    <w:basedOn w:val="6"/>
    <w:qFormat/>
    <w:uiPriority w:val="0"/>
  </w:style>
  <w:style w:type="character" w:customStyle="1" w:styleId="19">
    <w:name w:val="lsr"/>
    <w:basedOn w:val="6"/>
    <w:qFormat/>
    <w:uiPriority w:val="0"/>
  </w:style>
  <w:style w:type="character" w:customStyle="1" w:styleId="20">
    <w:name w:val="red"/>
    <w:basedOn w:val="6"/>
    <w:uiPriority w:val="0"/>
    <w:rPr>
      <w:color w:val="FF0000"/>
      <w:sz w:val="18"/>
      <w:szCs w:val="18"/>
    </w:rPr>
  </w:style>
  <w:style w:type="character" w:customStyle="1" w:styleId="21">
    <w:name w:val="red1"/>
    <w:basedOn w:val="6"/>
    <w:qFormat/>
    <w:uiPriority w:val="0"/>
    <w:rPr>
      <w:color w:val="FF0000"/>
      <w:sz w:val="18"/>
      <w:szCs w:val="18"/>
    </w:rPr>
  </w:style>
  <w:style w:type="character" w:customStyle="1" w:styleId="22">
    <w:name w:val="red2"/>
    <w:basedOn w:val="6"/>
    <w:qFormat/>
    <w:uiPriority w:val="0"/>
    <w:rPr>
      <w:color w:val="FF0000"/>
    </w:rPr>
  </w:style>
  <w:style w:type="character" w:customStyle="1" w:styleId="23">
    <w:name w:val="green"/>
    <w:basedOn w:val="6"/>
    <w:qFormat/>
    <w:uiPriority w:val="0"/>
    <w:rPr>
      <w:color w:val="66AE00"/>
      <w:sz w:val="18"/>
      <w:szCs w:val="18"/>
    </w:rPr>
  </w:style>
  <w:style w:type="character" w:customStyle="1" w:styleId="24">
    <w:name w:val="green1"/>
    <w:basedOn w:val="6"/>
    <w:qFormat/>
    <w:uiPriority w:val="0"/>
    <w:rPr>
      <w:color w:val="66AE00"/>
      <w:sz w:val="18"/>
      <w:szCs w:val="18"/>
    </w:rPr>
  </w:style>
  <w:style w:type="character" w:customStyle="1" w:styleId="25">
    <w:name w:val="hover24"/>
    <w:basedOn w:val="6"/>
    <w:qFormat/>
    <w:uiPriority w:val="0"/>
  </w:style>
  <w:style w:type="character" w:customStyle="1" w:styleId="26">
    <w:name w:val="gb-jt"/>
    <w:basedOn w:val="6"/>
    <w:qFormat/>
    <w:uiPriority w:val="0"/>
  </w:style>
  <w:style w:type="character" w:customStyle="1" w:styleId="27">
    <w:name w:val="blue"/>
    <w:basedOn w:val="6"/>
    <w:qFormat/>
    <w:uiPriority w:val="0"/>
    <w:rPr>
      <w:color w:val="0371C6"/>
      <w:sz w:val="21"/>
      <w:szCs w:val="21"/>
    </w:rPr>
  </w:style>
  <w:style w:type="character" w:customStyle="1" w:styleId="28">
    <w:name w:val="right"/>
    <w:basedOn w:val="6"/>
    <w:qFormat/>
    <w:uiPriority w:val="0"/>
    <w:rPr>
      <w:color w:val="999999"/>
      <w:sz w:val="18"/>
      <w:szCs w:val="18"/>
    </w:rPr>
  </w:style>
  <w:style w:type="character" w:customStyle="1" w:styleId="29">
    <w:name w:val="hover25"/>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2017-10-26T10:48:00Z</dcterms:created>
  <dc:creator>Administrator</dc:creator>
  <cp:lastModifiedBy>Administrator</cp:lastModifiedBy>
  <cp:lastPrinted>2017-12-15T04:01:00Z</cp:lastPrinted>
  <dcterms:modified xsi:type="dcterms:W3CDTF">2017-12-15T08:21:07Z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