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DC" w:rsidRDefault="00805950">
      <w:pPr>
        <w:spacing w:line="480" w:lineRule="exact"/>
        <w:jc w:val="center"/>
        <w:rPr>
          <w:rFonts w:ascii="宋体" w:cs="宋体"/>
          <w:b/>
          <w:bCs/>
          <w:sz w:val="36"/>
          <w:szCs w:val="36"/>
          <w:lang w:val="zh-CN"/>
        </w:rPr>
      </w:pPr>
      <w:r>
        <w:rPr>
          <w:rFonts w:ascii="宋体" w:hAnsi="宋体" w:cs="宋体" w:hint="eastAsia"/>
          <w:b/>
          <w:bCs/>
          <w:sz w:val="36"/>
          <w:szCs w:val="36"/>
          <w:lang w:val="zh-CN"/>
        </w:rPr>
        <w:t>YLZB—</w:t>
      </w:r>
      <w:r w:rsidR="00EA41E5">
        <w:rPr>
          <w:rFonts w:ascii="宋体" w:hAnsi="宋体" w:cs="宋体" w:hint="eastAsia"/>
          <w:b/>
          <w:bCs/>
          <w:sz w:val="36"/>
          <w:szCs w:val="36"/>
          <w:lang w:val="zh-CN"/>
        </w:rPr>
        <w:t>G2017039</w:t>
      </w:r>
      <w:r w:rsidR="00B733DC">
        <w:rPr>
          <w:rFonts w:ascii="宋体" w:hAnsi="宋体" w:cs="宋体" w:hint="eastAsia"/>
          <w:b/>
          <w:bCs/>
          <w:sz w:val="36"/>
          <w:szCs w:val="36"/>
          <w:lang w:val="zh-CN"/>
        </w:rPr>
        <w:t>号</w:t>
      </w:r>
      <w:r w:rsidR="00EA41E5">
        <w:rPr>
          <w:rFonts w:hint="eastAsia"/>
          <w:b/>
          <w:bCs/>
          <w:sz w:val="36"/>
          <w:szCs w:val="36"/>
        </w:rPr>
        <w:t>禹州市中心</w:t>
      </w:r>
      <w:r w:rsidR="00B733DC">
        <w:rPr>
          <w:rFonts w:hint="eastAsia"/>
          <w:b/>
          <w:bCs/>
          <w:sz w:val="36"/>
          <w:szCs w:val="36"/>
        </w:rPr>
        <w:t>医院</w:t>
      </w:r>
      <w:r w:rsidR="00B733DC">
        <w:rPr>
          <w:rFonts w:hint="eastAsia"/>
          <w:sz w:val="36"/>
          <w:szCs w:val="36"/>
        </w:rPr>
        <w:t>“</w:t>
      </w:r>
      <w:r w:rsidR="00B733DC">
        <w:rPr>
          <w:rFonts w:ascii="宋体" w:hAnsi="宋体" w:hint="eastAsia"/>
          <w:b/>
          <w:bCs/>
          <w:sz w:val="36"/>
          <w:szCs w:val="36"/>
        </w:rPr>
        <w:t>所需</w:t>
      </w:r>
      <w:r w:rsidR="00EA41E5">
        <w:rPr>
          <w:rFonts w:ascii="宋体" w:hAnsi="宋体" w:hint="eastAsia"/>
          <w:b/>
          <w:bCs/>
          <w:sz w:val="36"/>
          <w:szCs w:val="36"/>
        </w:rPr>
        <w:t>高清电子鼻咽喉镜</w:t>
      </w:r>
      <w:r w:rsidR="00B733DC">
        <w:rPr>
          <w:rFonts w:ascii="宋体" w:hAnsi="宋体" w:hint="eastAsia"/>
          <w:b/>
          <w:bCs/>
          <w:sz w:val="36"/>
          <w:szCs w:val="36"/>
        </w:rPr>
        <w:t>等医疗设备采购</w:t>
      </w:r>
      <w:r w:rsidR="00B733DC">
        <w:rPr>
          <w:rFonts w:hint="eastAsia"/>
          <w:b/>
          <w:bCs/>
          <w:sz w:val="36"/>
          <w:szCs w:val="36"/>
        </w:rPr>
        <w:t>”</w:t>
      </w:r>
      <w:r w:rsidR="00B733DC">
        <w:rPr>
          <w:rFonts w:ascii="宋体" w:hAnsi="宋体" w:cs="宋体" w:hint="eastAsia"/>
          <w:b/>
          <w:bCs/>
          <w:sz w:val="36"/>
          <w:szCs w:val="36"/>
          <w:lang w:val="zh-CN"/>
        </w:rPr>
        <w:t>项目</w:t>
      </w:r>
    </w:p>
    <w:p w:rsidR="00B733DC" w:rsidRDefault="00B733DC">
      <w:pPr>
        <w:spacing w:line="480" w:lineRule="exact"/>
        <w:ind w:leftChars="1200" w:left="2520" w:firstLineChars="200" w:firstLine="723"/>
        <w:jc w:val="center"/>
        <w:rPr>
          <w:rFonts w:ascii="宋体" w:cs="宋体"/>
          <w:b/>
          <w:bCs/>
          <w:sz w:val="36"/>
          <w:szCs w:val="36"/>
          <w:lang w:val="zh-CN"/>
        </w:rPr>
      </w:pPr>
    </w:p>
    <w:p w:rsidR="00B733DC" w:rsidRDefault="00B733DC">
      <w:pPr>
        <w:adjustRightInd w:val="0"/>
        <w:snapToGrid w:val="0"/>
        <w:spacing w:line="360" w:lineRule="auto"/>
        <w:ind w:firstLineChars="200" w:firstLine="482"/>
        <w:rPr>
          <w:rFonts w:ascii="宋体"/>
          <w:b/>
          <w:bCs/>
          <w:sz w:val="24"/>
        </w:rPr>
      </w:pPr>
      <w:r>
        <w:rPr>
          <w:rFonts w:ascii="宋体" w:hAnsi="宋体" w:hint="eastAsia"/>
          <w:b/>
          <w:bCs/>
          <w:sz w:val="24"/>
        </w:rPr>
        <w:t>（一）项目概况</w:t>
      </w:r>
    </w:p>
    <w:p w:rsidR="00B733DC" w:rsidRDefault="00B733DC">
      <w:pPr>
        <w:spacing w:line="480" w:lineRule="exact"/>
        <w:jc w:val="left"/>
        <w:rPr>
          <w:rFonts w:ascii="宋体" w:cs="宋体"/>
          <w:sz w:val="24"/>
          <w:lang w:val="zh-CN"/>
        </w:rPr>
      </w:pPr>
      <w:r>
        <w:rPr>
          <w:rFonts w:ascii="宋体" w:hAnsi="宋体"/>
          <w:sz w:val="24"/>
        </w:rPr>
        <w:t xml:space="preserve">    1.</w:t>
      </w:r>
      <w:r>
        <w:rPr>
          <w:rFonts w:ascii="宋体" w:hAnsi="宋体" w:hint="eastAsia"/>
          <w:sz w:val="24"/>
          <w:lang w:val="zh-CN"/>
        </w:rPr>
        <w:t>项目名称：</w:t>
      </w:r>
      <w:r w:rsidR="00EA41E5">
        <w:rPr>
          <w:rFonts w:ascii="宋体" w:hAnsi="宋体" w:cs="宋体" w:hint="eastAsia"/>
          <w:sz w:val="24"/>
        </w:rPr>
        <w:t>禹州市中心医院</w:t>
      </w:r>
      <w:r>
        <w:rPr>
          <w:rFonts w:ascii="宋体" w:hAnsi="宋体" w:cs="宋体" w:hint="eastAsia"/>
          <w:sz w:val="24"/>
        </w:rPr>
        <w:t>“所需</w:t>
      </w:r>
      <w:r w:rsidR="00EA41E5">
        <w:rPr>
          <w:rFonts w:ascii="宋体" w:hAnsi="宋体" w:cs="宋体" w:hint="eastAsia"/>
          <w:sz w:val="24"/>
        </w:rPr>
        <w:t>高清电子鼻咽喉镜</w:t>
      </w:r>
      <w:r>
        <w:rPr>
          <w:rFonts w:ascii="宋体" w:hAnsi="宋体" w:cs="宋体" w:hint="eastAsia"/>
          <w:sz w:val="24"/>
        </w:rPr>
        <w:t>等医疗设备采购”</w:t>
      </w:r>
      <w:r>
        <w:rPr>
          <w:rFonts w:ascii="宋体" w:hAnsi="宋体" w:cs="宋体" w:hint="eastAsia"/>
          <w:sz w:val="24"/>
          <w:lang w:val="zh-CN"/>
        </w:rPr>
        <w:t>项目</w:t>
      </w:r>
    </w:p>
    <w:p w:rsidR="006B3409" w:rsidRDefault="00B733DC">
      <w:pPr>
        <w:autoSpaceDE w:val="0"/>
        <w:autoSpaceDN w:val="0"/>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项目需求：</w:t>
      </w:r>
    </w:p>
    <w:p w:rsidR="00EA41E5" w:rsidRPr="00EA41E5" w:rsidRDefault="00EA41E5" w:rsidP="00EA41E5">
      <w:pPr>
        <w:autoSpaceDE w:val="0"/>
        <w:autoSpaceDN w:val="0"/>
        <w:adjustRightInd w:val="0"/>
        <w:spacing w:line="360" w:lineRule="auto"/>
        <w:ind w:firstLineChars="750" w:firstLine="1800"/>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第一包：高清电子鼻咽喉镜一套</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第二包：耳鼻喉科电钻一套</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第三包：低温等离子射频消融一套</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 xml:space="preserve"> 第四包：C型臂一套</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第五包：308准分子激光治疗机一台</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第六包：射频控温热凝器一台</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第七包：床旁彩超一台</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第八包：等离子射频消融系统一套</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第九包：血滤机二台</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第十包：血液透析机三台</w:t>
      </w:r>
    </w:p>
    <w:p w:rsidR="00EA41E5" w:rsidRPr="00EA41E5" w:rsidRDefault="00EA41E5" w:rsidP="00EA41E5">
      <w:pPr>
        <w:autoSpaceDE w:val="0"/>
        <w:autoSpaceDN w:val="0"/>
        <w:adjustRightInd w:val="0"/>
        <w:spacing w:line="360" w:lineRule="auto"/>
        <w:jc w:val="left"/>
        <w:rPr>
          <w:rFonts w:asciiTheme="minorEastAsia" w:eastAsiaTheme="minorEastAsia" w:hAnsiTheme="minorEastAsia" w:cs="仿宋_GB2312"/>
          <w:sz w:val="24"/>
        </w:rPr>
      </w:pPr>
      <w:r w:rsidRPr="00EA41E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EA41E5">
        <w:rPr>
          <w:rFonts w:asciiTheme="minorEastAsia" w:eastAsiaTheme="minorEastAsia" w:hAnsiTheme="minorEastAsia" w:cs="仿宋_GB2312" w:hint="eastAsia"/>
          <w:sz w:val="24"/>
        </w:rPr>
        <w:t>第十一包：产后盆底康复仪一台</w:t>
      </w:r>
    </w:p>
    <w:p w:rsidR="00B733DC" w:rsidRDefault="00B733DC">
      <w:pPr>
        <w:adjustRightInd w:val="0"/>
        <w:snapToGrid w:val="0"/>
        <w:spacing w:line="360" w:lineRule="auto"/>
        <w:ind w:firstLineChars="200" w:firstLine="482"/>
        <w:rPr>
          <w:rFonts w:ascii="宋体"/>
          <w:b/>
          <w:bCs/>
          <w:sz w:val="24"/>
        </w:rPr>
      </w:pPr>
      <w:r>
        <w:rPr>
          <w:rFonts w:ascii="宋体" w:hAnsi="宋体" w:hint="eastAsia"/>
          <w:b/>
          <w:bCs/>
          <w:sz w:val="24"/>
        </w:rPr>
        <w:t>（二）投标条件</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1</w:t>
      </w:r>
      <w:r>
        <w:rPr>
          <w:rFonts w:ascii="宋体" w:cs="宋体"/>
          <w:sz w:val="24"/>
        </w:rPr>
        <w:t>.</w:t>
      </w:r>
      <w:r>
        <w:rPr>
          <w:rFonts w:ascii="宋体" w:hAnsi="宋体" w:cs="宋体" w:hint="eastAsia"/>
          <w:sz w:val="24"/>
          <w:lang w:val="zh-CN"/>
        </w:rPr>
        <w:t>符合《中华人民共和国政府采购法》第二十二条的规定；</w:t>
      </w:r>
    </w:p>
    <w:p w:rsidR="00B733DC" w:rsidRDefault="00D62A8A">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2</w:t>
      </w:r>
      <w:r w:rsidR="00B733DC">
        <w:rPr>
          <w:rFonts w:ascii="宋体" w:cs="宋体"/>
          <w:sz w:val="24"/>
        </w:rPr>
        <w:t>.</w:t>
      </w:r>
      <w:r w:rsidR="00B733DC">
        <w:rPr>
          <w:rFonts w:ascii="宋体" w:hAnsi="宋体" w:cs="宋体" w:hint="eastAsia"/>
          <w:sz w:val="24"/>
          <w:lang w:val="zh-CN"/>
        </w:rPr>
        <w:t>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D62A8A" w:rsidRDefault="00D62A8A" w:rsidP="00D62A8A">
      <w:pPr>
        <w:pStyle w:val="a6"/>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宋体" w:hAnsi="宋体" w:cs="宋体" w:hint="eastAsia"/>
          <w:lang w:val="zh-CN"/>
        </w:rPr>
        <w:t>3.</w:t>
      </w:r>
      <w:r w:rsidRPr="00D62A8A">
        <w:rPr>
          <w:rFonts w:asciiTheme="minorEastAsia" w:eastAsiaTheme="minorEastAsia" w:hAnsiTheme="minorEastAsia" w:cs="仿宋_GB2312" w:hint="eastAsia"/>
          <w:color w:val="000000"/>
          <w:shd w:val="clear" w:color="auto" w:fill="FFFFFF"/>
        </w:rPr>
        <w:t>未被列入“信用中国”网站(</w:t>
      </w:r>
      <w:proofErr w:type="spellStart"/>
      <w:r w:rsidRPr="00D62A8A">
        <w:rPr>
          <w:rFonts w:asciiTheme="minorEastAsia" w:eastAsiaTheme="minorEastAsia" w:hAnsiTheme="minorEastAsia" w:cs="仿宋_GB2312" w:hint="eastAsia"/>
          <w:color w:val="000000"/>
          <w:shd w:val="clear" w:color="auto" w:fill="FFFFFF"/>
        </w:rPr>
        <w:t>www.creditchina.gov.cn</w:t>
      </w:r>
      <w:proofErr w:type="spellEnd"/>
      <w:r w:rsidRPr="00D62A8A">
        <w:rPr>
          <w:rFonts w:asciiTheme="minorEastAsia" w:eastAsiaTheme="minorEastAsia" w:hAnsiTheme="minorEastAsia" w:cs="仿宋_GB2312" w:hint="eastAsia"/>
          <w:color w:val="000000"/>
          <w:shd w:val="clear" w:color="auto" w:fill="FFFFFF"/>
        </w:rPr>
        <w:t>)、中国政府采购网(</w:t>
      </w:r>
      <w:proofErr w:type="spellStart"/>
      <w:r w:rsidRPr="00D62A8A">
        <w:rPr>
          <w:rFonts w:asciiTheme="minorEastAsia" w:eastAsiaTheme="minorEastAsia" w:hAnsiTheme="minorEastAsia" w:cs="仿宋_GB2312" w:hint="eastAsia"/>
          <w:color w:val="000000"/>
          <w:shd w:val="clear" w:color="auto" w:fill="FFFFFF"/>
        </w:rPr>
        <w:t>www.ccgp.gov.cn</w:t>
      </w:r>
      <w:proofErr w:type="spellEnd"/>
      <w:r w:rsidRPr="00D62A8A">
        <w:rPr>
          <w:rFonts w:asciiTheme="minorEastAsia" w:eastAsiaTheme="minorEastAsia" w:hAnsiTheme="minorEastAsia" w:cs="仿宋_GB2312" w:hint="eastAsia"/>
          <w:color w:val="000000"/>
          <w:shd w:val="clear" w:color="auto" w:fill="FFFFFF"/>
        </w:rPr>
        <w:t>)渠道信用记录失信被执行人、重大税收违法案件当事人名单、政府采购严重违法失信行为记录名单的投标人。</w:t>
      </w:r>
    </w:p>
    <w:p w:rsidR="00B733DC" w:rsidRDefault="00D62A8A" w:rsidP="00D62A8A">
      <w:pPr>
        <w:snapToGrid w:val="0"/>
        <w:spacing w:line="360" w:lineRule="auto"/>
        <w:ind w:firstLineChars="150" w:firstLine="360"/>
        <w:rPr>
          <w:rFonts w:ascii="宋体" w:cs="宋体"/>
          <w:sz w:val="24"/>
          <w:lang w:val="zh-CN"/>
        </w:rPr>
      </w:pPr>
      <w:r>
        <w:rPr>
          <w:rFonts w:ascii="宋体" w:hAnsi="宋体" w:cs="宋体" w:hint="eastAsia"/>
          <w:sz w:val="24"/>
          <w:lang w:val="zh-CN"/>
        </w:rPr>
        <w:t>4</w:t>
      </w:r>
      <w:r w:rsidR="00B733DC">
        <w:rPr>
          <w:rFonts w:ascii="宋体" w:cs="宋体"/>
          <w:sz w:val="24"/>
        </w:rPr>
        <w:t>.</w:t>
      </w:r>
      <w:r w:rsidR="00B733DC">
        <w:rPr>
          <w:rFonts w:ascii="宋体" w:hAnsi="宋体" w:cs="宋体" w:hint="eastAsia"/>
          <w:sz w:val="24"/>
          <w:lang w:val="zh-CN"/>
        </w:rPr>
        <w:t>本次招标不接受联合体投标。</w:t>
      </w:r>
    </w:p>
    <w:p w:rsidR="00B733DC" w:rsidRDefault="00B733DC">
      <w:pPr>
        <w:snapToGrid w:val="0"/>
        <w:spacing w:line="360" w:lineRule="auto"/>
        <w:ind w:firstLineChars="200" w:firstLine="482"/>
        <w:rPr>
          <w:rFonts w:ascii="宋体"/>
          <w:b/>
          <w:bCs/>
          <w:sz w:val="24"/>
          <w:lang w:val="zh-CN"/>
        </w:rPr>
      </w:pPr>
      <w:r>
        <w:rPr>
          <w:rFonts w:ascii="宋体" w:hAnsi="宋体" w:hint="eastAsia"/>
          <w:b/>
          <w:bCs/>
          <w:sz w:val="24"/>
          <w:lang w:val="zh-CN"/>
        </w:rPr>
        <w:t>（三）项目需求</w:t>
      </w:r>
    </w:p>
    <w:p w:rsidR="00B733DC" w:rsidRDefault="00B733DC">
      <w:pPr>
        <w:autoSpaceDE w:val="0"/>
        <w:autoSpaceDN w:val="0"/>
        <w:adjustRightInd w:val="0"/>
        <w:snapToGrid w:val="0"/>
        <w:spacing w:line="360" w:lineRule="auto"/>
        <w:ind w:firstLineChars="1000" w:firstLine="3213"/>
        <w:rPr>
          <w:rFonts w:ascii="宋体"/>
          <w:b/>
          <w:sz w:val="32"/>
          <w:szCs w:val="32"/>
        </w:rPr>
      </w:pPr>
      <w:r>
        <w:rPr>
          <w:rFonts w:ascii="宋体" w:hAnsi="宋体" w:hint="eastAsia"/>
          <w:b/>
          <w:sz w:val="32"/>
          <w:szCs w:val="32"/>
        </w:rPr>
        <w:t>设备配置及主要技术规格</w:t>
      </w:r>
    </w:p>
    <w:p w:rsidR="00EA41E5" w:rsidRDefault="00EA41E5" w:rsidP="00EA41E5">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第一包：</w:t>
      </w:r>
    </w:p>
    <w:p w:rsidR="00EA41E5" w:rsidRPr="00D8568B" w:rsidRDefault="00EA41E5" w:rsidP="00EA41E5">
      <w:pPr>
        <w:jc w:val="center"/>
        <w:rPr>
          <w:rFonts w:ascii="宋体" w:hAnsi="宋体" w:cs="宋体"/>
          <w:b/>
          <w:bCs/>
          <w:sz w:val="36"/>
          <w:szCs w:val="44"/>
        </w:rPr>
      </w:pPr>
      <w:r w:rsidRPr="00D8568B">
        <w:rPr>
          <w:rFonts w:ascii="宋体" w:hAnsi="宋体" w:cs="宋体" w:hint="eastAsia"/>
          <w:b/>
          <w:bCs/>
          <w:sz w:val="36"/>
          <w:szCs w:val="44"/>
        </w:rPr>
        <w:t>高清电子鼻咽喉镜技术参数</w:t>
      </w:r>
    </w:p>
    <w:p w:rsidR="00EA41E5" w:rsidRPr="007F2F15" w:rsidRDefault="00EA41E5" w:rsidP="00EA41E5">
      <w:pPr>
        <w:rPr>
          <w:rFonts w:ascii="宋体" w:hAnsi="宋体" w:cs="宋体"/>
          <w:b/>
          <w:bCs/>
          <w:sz w:val="24"/>
        </w:rPr>
      </w:pPr>
      <w:r w:rsidRPr="007F2F15">
        <w:rPr>
          <w:rFonts w:ascii="宋体" w:hAnsi="宋体" w:cs="宋体" w:hint="eastAsia"/>
          <w:b/>
          <w:bCs/>
          <w:sz w:val="24"/>
        </w:rPr>
        <w:t>主机（高清数字内镜图像处理器）：</w:t>
      </w:r>
    </w:p>
    <w:p w:rsidR="00EA41E5" w:rsidRPr="007F2F15" w:rsidRDefault="00EA41E5" w:rsidP="00EA41E5">
      <w:pPr>
        <w:rPr>
          <w:rFonts w:ascii="宋体" w:hAnsi="宋体" w:cs="宋体"/>
          <w:sz w:val="24"/>
        </w:rPr>
      </w:pPr>
      <w:r w:rsidRPr="007F2F15">
        <w:rPr>
          <w:rFonts w:ascii="宋体" w:hAnsi="宋体" w:cs="宋体" w:hint="eastAsia"/>
          <w:sz w:val="24"/>
        </w:rPr>
        <w:t>1.整体设计理念:</w:t>
      </w:r>
      <w:r w:rsidRPr="007F2F15">
        <w:rPr>
          <w:rFonts w:ascii="宋体" w:hAnsi="宋体" w:hint="eastAsia"/>
          <w:sz w:val="24"/>
        </w:rPr>
        <w:t>致力于尖端图像处理技术的开发和应用，集先进的光学技术和数码技术于一体，可兼容多镜种的内窥镜电子影像系统</w:t>
      </w:r>
      <w:r w:rsidRPr="007F2F15">
        <w:rPr>
          <w:rFonts w:ascii="宋体" w:hAnsi="宋体" w:cs="宋体" w:hint="eastAsia"/>
          <w:sz w:val="24"/>
        </w:rPr>
        <w:t>；</w:t>
      </w:r>
    </w:p>
    <w:p w:rsidR="00EA41E5" w:rsidRPr="007F2F15" w:rsidRDefault="00EA41E5" w:rsidP="00EA41E5">
      <w:pPr>
        <w:rPr>
          <w:rFonts w:ascii="宋体" w:hAnsi="宋体" w:cs="宋体"/>
          <w:sz w:val="24"/>
        </w:rPr>
      </w:pPr>
      <w:r w:rsidRPr="007F2F15">
        <w:rPr>
          <w:rFonts w:ascii="宋体" w:hAnsi="宋体" w:cs="宋体" w:hint="eastAsia"/>
          <w:sz w:val="24"/>
        </w:rPr>
        <w:lastRenderedPageBreak/>
        <w:t>2.具备数字信号输出:DVI数字视频接口，同时提供模拟信号输出，</w:t>
      </w:r>
      <w:r w:rsidRPr="007F2F15">
        <w:rPr>
          <w:rFonts w:ascii="宋体" w:hAnsi="宋体"/>
          <w:sz w:val="24"/>
        </w:rPr>
        <w:t>RGB</w:t>
      </w:r>
      <w:r w:rsidRPr="007F2F15">
        <w:rPr>
          <w:rFonts w:ascii="宋体" w:hAnsi="宋体" w:hint="eastAsia"/>
          <w:sz w:val="24"/>
        </w:rPr>
        <w:t>，</w:t>
      </w:r>
      <w:r w:rsidRPr="007F2F15">
        <w:rPr>
          <w:rFonts w:ascii="宋体" w:hAnsi="宋体"/>
          <w:sz w:val="24"/>
        </w:rPr>
        <w:t>S-video</w:t>
      </w:r>
      <w:r w:rsidRPr="007F2F15">
        <w:rPr>
          <w:rFonts w:ascii="宋体" w:hAnsi="宋体" w:hint="eastAsia"/>
          <w:sz w:val="24"/>
        </w:rPr>
        <w:t>，</w:t>
      </w:r>
      <w:r w:rsidRPr="007F2F15">
        <w:rPr>
          <w:rFonts w:ascii="宋体" w:hAnsi="宋体"/>
          <w:sz w:val="24"/>
        </w:rPr>
        <w:t>video</w:t>
      </w:r>
      <w:r w:rsidRPr="007F2F15">
        <w:rPr>
          <w:rFonts w:ascii="宋体" w:hAnsi="宋体" w:cs="宋体" w:hint="eastAsia"/>
          <w:sz w:val="24"/>
        </w:rPr>
        <w:t>；</w:t>
      </w:r>
    </w:p>
    <w:p w:rsidR="00EA41E5" w:rsidRPr="007F2F15" w:rsidRDefault="00EA41E5" w:rsidP="00EA41E5">
      <w:pPr>
        <w:rPr>
          <w:rFonts w:ascii="宋体" w:hAnsi="宋体" w:cs="宋体"/>
          <w:sz w:val="24"/>
        </w:rPr>
      </w:pPr>
      <w:r w:rsidRPr="007F2F15">
        <w:rPr>
          <w:rFonts w:ascii="宋体" w:hAnsi="宋体" w:hint="eastAsia"/>
          <w:sz w:val="24"/>
        </w:rPr>
        <w:t>3、冷光源：主灯为</w:t>
      </w:r>
      <w:r w:rsidRPr="007F2F15">
        <w:rPr>
          <w:rFonts w:ascii="宋体" w:hAnsi="宋体"/>
          <w:sz w:val="24"/>
        </w:rPr>
        <w:t>150W</w:t>
      </w:r>
      <w:r w:rsidRPr="007F2F15">
        <w:rPr>
          <w:rFonts w:ascii="宋体" w:hAnsi="宋体" w:hint="eastAsia"/>
          <w:sz w:val="24"/>
        </w:rPr>
        <w:t>氙灯；备用灯为</w:t>
      </w:r>
      <w:r w:rsidRPr="007F2F15">
        <w:rPr>
          <w:rFonts w:ascii="宋体" w:hAnsi="宋体"/>
          <w:sz w:val="24"/>
        </w:rPr>
        <w:t>75W</w:t>
      </w:r>
      <w:r w:rsidRPr="007F2F15">
        <w:rPr>
          <w:rFonts w:ascii="宋体" w:hAnsi="宋体" w:hint="eastAsia"/>
          <w:sz w:val="24"/>
        </w:rPr>
        <w:t>卤素灯，主灯泡连续使用寿命大于</w:t>
      </w:r>
      <w:r w:rsidRPr="007F2F15">
        <w:rPr>
          <w:rFonts w:ascii="宋体" w:hAnsi="宋体"/>
          <w:sz w:val="24"/>
        </w:rPr>
        <w:t>500</w:t>
      </w:r>
      <w:r w:rsidRPr="007F2F15">
        <w:rPr>
          <w:rFonts w:ascii="宋体" w:hAnsi="宋体" w:hint="eastAsia"/>
          <w:sz w:val="24"/>
        </w:rPr>
        <w:t>小时，备用灯可自动转换；</w:t>
      </w:r>
    </w:p>
    <w:p w:rsidR="00EA41E5" w:rsidRPr="007F2F15" w:rsidRDefault="00EA41E5" w:rsidP="00EA41E5">
      <w:pPr>
        <w:rPr>
          <w:rFonts w:ascii="宋体" w:hAnsi="宋体" w:cs="宋体"/>
          <w:sz w:val="24"/>
        </w:rPr>
      </w:pPr>
      <w:r w:rsidRPr="007F2F15">
        <w:rPr>
          <w:rFonts w:ascii="宋体" w:hAnsi="宋体" w:cs="宋体" w:hint="eastAsia"/>
          <w:sz w:val="24"/>
        </w:rPr>
        <w:t>4.具</w:t>
      </w:r>
      <w:r w:rsidRPr="007F2F15">
        <w:rPr>
          <w:rFonts w:ascii="宋体" w:hAnsi="宋体" w:hint="eastAsia"/>
          <w:sz w:val="24"/>
        </w:rPr>
        <w:t>备</w:t>
      </w:r>
      <w:r w:rsidRPr="007F2F15">
        <w:rPr>
          <w:rFonts w:ascii="宋体" w:hAnsi="宋体" w:cs="宋体" w:hint="eastAsia"/>
          <w:sz w:val="24"/>
        </w:rPr>
        <w:t>画中画功能，冻结图像与运动图像同时出现在画面中，在仔细观察图像时又能提高安全性；</w:t>
      </w:r>
    </w:p>
    <w:p w:rsidR="00EA41E5" w:rsidRPr="007F2F15" w:rsidRDefault="00EA41E5" w:rsidP="00EA41E5">
      <w:pPr>
        <w:rPr>
          <w:rFonts w:ascii="宋体" w:hAnsi="宋体" w:cs="宋体"/>
          <w:sz w:val="24"/>
        </w:rPr>
      </w:pPr>
      <w:r w:rsidRPr="007F2F15">
        <w:rPr>
          <w:rFonts w:ascii="宋体" w:hAnsi="宋体" w:cs="宋体" w:hint="eastAsia"/>
          <w:sz w:val="24"/>
        </w:rPr>
        <w:t>5.具</w:t>
      </w:r>
      <w:r w:rsidRPr="007F2F15">
        <w:rPr>
          <w:rFonts w:ascii="宋体" w:hAnsi="宋体" w:hint="eastAsia"/>
          <w:sz w:val="24"/>
        </w:rPr>
        <w:t>备</w:t>
      </w:r>
      <w:r w:rsidRPr="007F2F15">
        <w:rPr>
          <w:rFonts w:ascii="宋体" w:hAnsi="宋体" w:cs="宋体" w:hint="eastAsia"/>
          <w:sz w:val="24"/>
        </w:rPr>
        <w:t>血管强调功能，共3档调节，针对病变进行更细致的诊断和判别，识别早期癌；</w:t>
      </w:r>
    </w:p>
    <w:p w:rsidR="00EA41E5" w:rsidRPr="007F2F15" w:rsidRDefault="00EA41E5" w:rsidP="00EA41E5">
      <w:pPr>
        <w:rPr>
          <w:rFonts w:ascii="宋体" w:hAnsi="宋体" w:cs="宋体"/>
          <w:sz w:val="24"/>
        </w:rPr>
      </w:pPr>
      <w:r w:rsidRPr="007F2F15">
        <w:rPr>
          <w:rFonts w:ascii="宋体" w:hAnsi="宋体" w:cs="宋体" w:hint="eastAsia"/>
          <w:sz w:val="24"/>
        </w:rPr>
        <w:t>6.具</w:t>
      </w:r>
      <w:r w:rsidRPr="007F2F15">
        <w:rPr>
          <w:rFonts w:ascii="宋体" w:hAnsi="宋体" w:hint="eastAsia"/>
          <w:sz w:val="24"/>
        </w:rPr>
        <w:t>备</w:t>
      </w:r>
      <w:r w:rsidRPr="007F2F15">
        <w:rPr>
          <w:rFonts w:ascii="宋体" w:hAnsi="宋体" w:cs="宋体" w:hint="eastAsia"/>
          <w:sz w:val="24"/>
        </w:rPr>
        <w:t>降噪功能，提供最清晰的图像用于观察和存档；</w:t>
      </w:r>
    </w:p>
    <w:p w:rsidR="00EA41E5" w:rsidRPr="007F2F15" w:rsidRDefault="00EA41E5" w:rsidP="00EA41E5">
      <w:pPr>
        <w:rPr>
          <w:rFonts w:ascii="宋体" w:hAnsi="宋体" w:cs="宋体"/>
          <w:sz w:val="24"/>
        </w:rPr>
      </w:pPr>
      <w:r w:rsidRPr="007F2F15">
        <w:rPr>
          <w:rFonts w:ascii="宋体" w:hAnsi="宋体" w:cs="宋体" w:hint="eastAsia"/>
          <w:sz w:val="24"/>
        </w:rPr>
        <w:t>7.具</w:t>
      </w:r>
      <w:r w:rsidRPr="007F2F15">
        <w:rPr>
          <w:rFonts w:ascii="宋体" w:hAnsi="宋体" w:hint="eastAsia"/>
          <w:sz w:val="24"/>
        </w:rPr>
        <w:t>备</w:t>
      </w:r>
      <w:r w:rsidRPr="007F2F15">
        <w:rPr>
          <w:rFonts w:ascii="宋体" w:hAnsi="宋体" w:cs="宋体" w:hint="eastAsia"/>
          <w:sz w:val="24"/>
        </w:rPr>
        <w:t>图像放大功能，电子放大2倍,近距离观察有利于早期癌诊断；</w:t>
      </w:r>
    </w:p>
    <w:p w:rsidR="00EA41E5" w:rsidRPr="007F2F15" w:rsidRDefault="00EA41E5" w:rsidP="00EA41E5">
      <w:pPr>
        <w:rPr>
          <w:rFonts w:ascii="宋体" w:hAnsi="宋体" w:cs="宋体"/>
          <w:sz w:val="24"/>
        </w:rPr>
      </w:pPr>
      <w:r w:rsidRPr="007F2F15">
        <w:rPr>
          <w:rFonts w:ascii="宋体" w:hAnsi="宋体" w:cs="宋体" w:hint="eastAsia"/>
          <w:sz w:val="24"/>
        </w:rPr>
        <w:t>8.可进行红、绿、蓝、R-Hue颜色调节；</w:t>
      </w:r>
    </w:p>
    <w:p w:rsidR="00EA41E5" w:rsidRPr="007F2F15" w:rsidRDefault="00EA41E5" w:rsidP="00EA41E5">
      <w:pPr>
        <w:rPr>
          <w:rFonts w:ascii="宋体" w:hAnsi="宋体" w:cs="宋体"/>
          <w:sz w:val="24"/>
        </w:rPr>
      </w:pPr>
      <w:r w:rsidRPr="007F2F15">
        <w:rPr>
          <w:rFonts w:ascii="宋体" w:hAnsi="宋体" w:cs="宋体" w:hint="eastAsia"/>
          <w:sz w:val="24"/>
        </w:rPr>
        <w:t>9.具</w:t>
      </w:r>
      <w:r w:rsidRPr="007F2F15">
        <w:rPr>
          <w:rFonts w:ascii="宋体" w:hAnsi="宋体" w:hint="eastAsia"/>
          <w:sz w:val="24"/>
        </w:rPr>
        <w:t>备</w:t>
      </w:r>
      <w:r w:rsidRPr="007F2F15">
        <w:rPr>
          <w:rFonts w:ascii="宋体" w:hAnsi="宋体" w:cs="宋体" w:hint="eastAsia"/>
          <w:sz w:val="24"/>
        </w:rPr>
        <w:t>自动白平衡功能；</w:t>
      </w:r>
    </w:p>
    <w:p w:rsidR="00EA41E5" w:rsidRPr="007F2F15" w:rsidRDefault="00EA41E5" w:rsidP="00EA41E5">
      <w:pPr>
        <w:rPr>
          <w:rFonts w:ascii="宋体" w:hAnsi="宋体" w:cs="宋体"/>
          <w:sz w:val="24"/>
        </w:rPr>
      </w:pPr>
      <w:r w:rsidRPr="007F2F15">
        <w:rPr>
          <w:rFonts w:ascii="宋体" w:hAnsi="宋体" w:hint="eastAsia"/>
          <w:sz w:val="24"/>
        </w:rPr>
        <w:t>10.具备实时冻结功能；</w:t>
      </w:r>
    </w:p>
    <w:p w:rsidR="00EA41E5" w:rsidRPr="007F2F15" w:rsidRDefault="00EA41E5" w:rsidP="00EA41E5">
      <w:pPr>
        <w:rPr>
          <w:rFonts w:ascii="宋体" w:hAnsi="宋体" w:cs="宋体"/>
          <w:sz w:val="24"/>
        </w:rPr>
      </w:pPr>
      <w:r w:rsidRPr="007F2F15">
        <w:rPr>
          <w:rFonts w:ascii="宋体" w:hAnsi="宋体" w:cs="宋体" w:hint="eastAsia"/>
          <w:sz w:val="24"/>
        </w:rPr>
        <w:t>11.具备两种测光模式可选，平均测光，峰值测光；</w:t>
      </w:r>
    </w:p>
    <w:p w:rsidR="00EA41E5" w:rsidRPr="007F2F15" w:rsidRDefault="00EA41E5" w:rsidP="00EA41E5">
      <w:pPr>
        <w:rPr>
          <w:rFonts w:ascii="宋体" w:hAnsi="宋体"/>
          <w:sz w:val="24"/>
        </w:rPr>
      </w:pPr>
      <w:r w:rsidRPr="007F2F15">
        <w:rPr>
          <w:rFonts w:ascii="宋体" w:hAnsi="宋体" w:hint="eastAsia"/>
          <w:sz w:val="24"/>
        </w:rPr>
        <w:t>12</w:t>
      </w:r>
      <w:r w:rsidRPr="007F2F15">
        <w:rPr>
          <w:rFonts w:ascii="宋体" w:hAnsi="宋体" w:cs="宋体" w:hint="eastAsia"/>
          <w:sz w:val="24"/>
        </w:rPr>
        <w:t>.</w:t>
      </w:r>
      <w:r w:rsidRPr="007F2F15">
        <w:rPr>
          <w:rFonts w:ascii="宋体" w:hAnsi="宋体" w:hint="eastAsia"/>
          <w:sz w:val="24"/>
        </w:rPr>
        <w:t>可输入</w:t>
      </w:r>
      <w:r w:rsidRPr="007F2F15">
        <w:rPr>
          <w:rFonts w:ascii="宋体" w:hAnsi="宋体"/>
          <w:sz w:val="24"/>
        </w:rPr>
        <w:t>44</w:t>
      </w:r>
      <w:r w:rsidRPr="007F2F15">
        <w:rPr>
          <w:rFonts w:ascii="宋体" w:hAnsi="宋体" w:hint="eastAsia"/>
          <w:sz w:val="24"/>
        </w:rPr>
        <w:t>位病人的基本资料和</w:t>
      </w:r>
      <w:r w:rsidRPr="007F2F15">
        <w:rPr>
          <w:rFonts w:ascii="宋体" w:hAnsi="宋体"/>
          <w:sz w:val="24"/>
        </w:rPr>
        <w:t>20</w:t>
      </w:r>
      <w:r w:rsidRPr="007F2F15">
        <w:rPr>
          <w:rFonts w:ascii="宋体" w:hAnsi="宋体" w:hint="eastAsia"/>
          <w:sz w:val="24"/>
        </w:rPr>
        <w:t>位医生的资料进行存储；</w:t>
      </w:r>
    </w:p>
    <w:p w:rsidR="00EA41E5" w:rsidRPr="007F2F15" w:rsidRDefault="00EA41E5" w:rsidP="00EA41E5">
      <w:pPr>
        <w:rPr>
          <w:rFonts w:ascii="宋体" w:hAnsi="宋体"/>
          <w:sz w:val="24"/>
        </w:rPr>
      </w:pPr>
      <w:r w:rsidRPr="007F2F15">
        <w:rPr>
          <w:rFonts w:ascii="宋体" w:hAnsi="宋体" w:hint="eastAsia"/>
          <w:sz w:val="24"/>
        </w:rPr>
        <w:t>13</w:t>
      </w:r>
      <w:r w:rsidRPr="007F2F15">
        <w:rPr>
          <w:rFonts w:ascii="宋体" w:hAnsi="宋体" w:cs="宋体" w:hint="eastAsia"/>
          <w:sz w:val="24"/>
        </w:rPr>
        <w:t>.具备送</w:t>
      </w:r>
      <w:r w:rsidRPr="007F2F15">
        <w:rPr>
          <w:rFonts w:ascii="宋体" w:hAnsi="宋体" w:hint="eastAsia"/>
          <w:sz w:val="24"/>
        </w:rPr>
        <w:t>气泵：电磁振动型；</w:t>
      </w:r>
    </w:p>
    <w:p w:rsidR="00EA41E5" w:rsidRPr="007F2F15" w:rsidRDefault="00EA41E5" w:rsidP="00EA41E5">
      <w:pPr>
        <w:rPr>
          <w:rFonts w:ascii="宋体" w:hAnsi="宋体" w:cs="宋体"/>
          <w:sz w:val="24"/>
        </w:rPr>
      </w:pPr>
      <w:r w:rsidRPr="007F2F15">
        <w:rPr>
          <w:rFonts w:ascii="宋体" w:hAnsi="宋体" w:hint="eastAsia"/>
          <w:sz w:val="24"/>
        </w:rPr>
        <w:t>14</w:t>
      </w:r>
      <w:r w:rsidRPr="007F2F15">
        <w:rPr>
          <w:rFonts w:ascii="宋体" w:hAnsi="宋体" w:cs="宋体" w:hint="eastAsia"/>
          <w:sz w:val="24"/>
        </w:rPr>
        <w:t>.具有高</w:t>
      </w:r>
      <w:r w:rsidRPr="007F2F15">
        <w:rPr>
          <w:rFonts w:ascii="宋体" w:hAnsi="宋体" w:hint="eastAsia"/>
          <w:sz w:val="24"/>
        </w:rPr>
        <w:t>兼容性：可兼容胃镜、肠镜、经鼻胃镜、胆道镜、十二指肠镜、超声小探头、支气管镜、鼻咽喉镜等为医院提供扩展平台；</w:t>
      </w:r>
    </w:p>
    <w:p w:rsidR="00EA41E5" w:rsidRPr="007F2F15" w:rsidRDefault="00EA41E5" w:rsidP="00EA41E5">
      <w:pPr>
        <w:rPr>
          <w:rFonts w:ascii="宋体" w:hAnsi="宋体" w:cs="宋体"/>
          <w:b/>
          <w:bCs/>
          <w:sz w:val="24"/>
        </w:rPr>
      </w:pPr>
      <w:r w:rsidRPr="007F2F15">
        <w:rPr>
          <w:rFonts w:ascii="宋体" w:hAnsi="宋体" w:cs="宋体" w:hint="eastAsia"/>
          <w:b/>
          <w:bCs/>
          <w:sz w:val="24"/>
        </w:rPr>
        <w:t>高清电子鼻咽喉镜</w:t>
      </w:r>
    </w:p>
    <w:p w:rsidR="00EA41E5" w:rsidRPr="007F2F15" w:rsidRDefault="00EA41E5" w:rsidP="00EA41E5">
      <w:pPr>
        <w:rPr>
          <w:rFonts w:ascii="宋体" w:hAnsi="宋体" w:cs="宋体"/>
          <w:sz w:val="24"/>
        </w:rPr>
      </w:pPr>
      <w:r w:rsidRPr="007F2F15">
        <w:rPr>
          <w:rFonts w:ascii="宋体" w:hAnsi="宋体" w:cs="宋体" w:hint="eastAsia"/>
          <w:sz w:val="24"/>
        </w:rPr>
        <w:t>1.搭载有富士生产的彩色CCD，超强的图像分辨率和色彩还原性，为医生提供高清画面；</w:t>
      </w:r>
    </w:p>
    <w:p w:rsidR="00EA41E5" w:rsidRPr="007F2F15" w:rsidRDefault="00EA41E5" w:rsidP="00EA41E5">
      <w:pPr>
        <w:rPr>
          <w:rFonts w:ascii="宋体" w:hAnsi="宋体" w:cs="宋体"/>
          <w:sz w:val="24"/>
        </w:rPr>
      </w:pPr>
      <w:r w:rsidRPr="007F2F15">
        <w:rPr>
          <w:rFonts w:ascii="宋体" w:hAnsi="宋体" w:cs="宋体" w:hint="eastAsia"/>
          <w:sz w:val="24"/>
        </w:rPr>
        <w:t>2.直视0°的观察方向上提供了90°的广角视野，全面提升诊疗检查效率；</w:t>
      </w:r>
    </w:p>
    <w:p w:rsidR="00EA41E5" w:rsidRPr="007F2F15" w:rsidRDefault="00EA41E5" w:rsidP="00EA41E5">
      <w:pPr>
        <w:rPr>
          <w:rFonts w:ascii="宋体" w:hAnsi="宋体" w:cs="宋体"/>
          <w:sz w:val="24"/>
        </w:rPr>
      </w:pPr>
      <w:r w:rsidRPr="007F2F15">
        <w:rPr>
          <w:rFonts w:ascii="宋体" w:hAnsi="宋体" w:cs="宋体" w:hint="eastAsia"/>
          <w:sz w:val="24"/>
        </w:rPr>
        <w:t>3.先端部直径2.9mm，提供顺畅的插入感；</w:t>
      </w:r>
    </w:p>
    <w:p w:rsidR="00EA41E5" w:rsidRPr="007F2F15" w:rsidRDefault="00EA41E5" w:rsidP="00EA41E5">
      <w:pPr>
        <w:rPr>
          <w:rFonts w:ascii="宋体" w:hAnsi="宋体" w:cs="宋体"/>
          <w:sz w:val="24"/>
        </w:rPr>
      </w:pPr>
      <w:r w:rsidRPr="007F2F15">
        <w:rPr>
          <w:rFonts w:ascii="宋体" w:hAnsi="宋体" w:cs="宋体" w:hint="eastAsia"/>
          <w:sz w:val="24"/>
        </w:rPr>
        <w:t>4.3-50mm的观察距离，可以让医生的观测距离自由调整；</w:t>
      </w:r>
    </w:p>
    <w:p w:rsidR="00EA41E5" w:rsidRPr="007F2F15" w:rsidRDefault="00EA41E5" w:rsidP="00EA41E5">
      <w:pPr>
        <w:numPr>
          <w:ilvl w:val="0"/>
          <w:numId w:val="32"/>
        </w:numPr>
        <w:rPr>
          <w:rFonts w:ascii="宋体" w:hAnsi="宋体" w:cs="宋体"/>
          <w:sz w:val="24"/>
        </w:rPr>
      </w:pPr>
      <w:r w:rsidRPr="007F2F15">
        <w:rPr>
          <w:rFonts w:ascii="宋体" w:hAnsi="宋体" w:cs="宋体" w:hint="eastAsia"/>
          <w:sz w:val="24"/>
        </w:rPr>
        <w:t>具备130°/130°的弯曲角度，保障检查视野无死角；</w:t>
      </w:r>
    </w:p>
    <w:p w:rsidR="00EA41E5" w:rsidRPr="007F2F15" w:rsidRDefault="00EA41E5" w:rsidP="00EA41E5">
      <w:pPr>
        <w:rPr>
          <w:rFonts w:ascii="宋体" w:hAnsi="宋体" w:cs="宋体"/>
          <w:sz w:val="24"/>
        </w:rPr>
      </w:pPr>
      <w:r w:rsidRPr="007F2F15">
        <w:rPr>
          <w:rFonts w:ascii="宋体" w:hAnsi="宋体" w:cs="宋体" w:hint="eastAsia"/>
          <w:sz w:val="24"/>
        </w:rPr>
        <w:t>7.有效长度300mm；</w:t>
      </w:r>
    </w:p>
    <w:p w:rsidR="00EA41E5" w:rsidRPr="007F2F15" w:rsidRDefault="00EA41E5" w:rsidP="00EA41E5">
      <w:pPr>
        <w:spacing w:line="0" w:lineRule="atLeast"/>
        <w:rPr>
          <w:rFonts w:ascii="宋体" w:hAnsi="宋体" w:cs="宋体"/>
          <w:sz w:val="24"/>
        </w:rPr>
      </w:pPr>
      <w:r w:rsidRPr="007F2F15">
        <w:rPr>
          <w:rFonts w:ascii="宋体" w:hAnsi="宋体" w:cs="宋体" w:hint="eastAsia"/>
          <w:sz w:val="24"/>
        </w:rPr>
        <w:t>8.操作手柄具有多个功能按钮，可设置各种常用功能，提供快捷的操作；</w:t>
      </w:r>
    </w:p>
    <w:p w:rsidR="00EA41E5" w:rsidRPr="007F2F15" w:rsidRDefault="00EA41E5" w:rsidP="00EA41E5">
      <w:pPr>
        <w:spacing w:line="0" w:lineRule="atLeast"/>
        <w:rPr>
          <w:rFonts w:ascii="宋体" w:hAnsi="宋体" w:cs="宋体"/>
          <w:sz w:val="24"/>
        </w:rPr>
      </w:pPr>
      <w:r w:rsidRPr="007F2F15">
        <w:rPr>
          <w:rFonts w:ascii="宋体" w:hAnsi="宋体" w:cs="宋体" w:hint="eastAsia"/>
          <w:sz w:val="24"/>
        </w:rPr>
        <w:t>9.轻巧手柄，降低操作负重，减轻操作不适；</w:t>
      </w:r>
    </w:p>
    <w:p w:rsidR="00EA41E5" w:rsidRDefault="00EA41E5" w:rsidP="00EA41E5">
      <w:pPr>
        <w:spacing w:line="0" w:lineRule="atLeast"/>
        <w:rPr>
          <w:rFonts w:asciiTheme="minorEastAsia" w:hAnsiTheme="minorEastAsia"/>
          <w:color w:val="000000"/>
          <w:sz w:val="24"/>
        </w:rPr>
      </w:pPr>
      <w:r w:rsidRPr="000A0D4A">
        <w:rPr>
          <w:rFonts w:ascii="宋体" w:hAnsi="宋体" w:cs="宋体" w:hint="eastAsia"/>
          <w:sz w:val="24"/>
        </w:rPr>
        <w:t>10.</w:t>
      </w:r>
      <w:r w:rsidRPr="000A0D4A">
        <w:rPr>
          <w:rFonts w:asciiTheme="minorEastAsia" w:hAnsiTheme="minorEastAsia" w:hint="eastAsia"/>
          <w:color w:val="000000"/>
          <w:sz w:val="24"/>
        </w:rPr>
        <w:t xml:space="preserve"> 保修期：全部设备保修期≥1年。</w:t>
      </w:r>
    </w:p>
    <w:p w:rsidR="00EA41E5" w:rsidRPr="000A0D4A" w:rsidRDefault="00EA41E5" w:rsidP="00EA41E5">
      <w:pPr>
        <w:spacing w:line="520" w:lineRule="exact"/>
        <w:rPr>
          <w:rFonts w:asciiTheme="minorEastAsia" w:hAnsiTheme="minorEastAsia"/>
          <w:color w:val="000000"/>
          <w:sz w:val="24"/>
        </w:rPr>
      </w:pPr>
    </w:p>
    <w:p w:rsidR="00EA41E5" w:rsidRPr="007F2F15" w:rsidRDefault="00EA41E5" w:rsidP="00EA41E5">
      <w:pPr>
        <w:rPr>
          <w:rFonts w:ascii="宋体" w:hAnsi="宋体" w:cs="宋体"/>
          <w:b/>
          <w:sz w:val="36"/>
          <w:szCs w:val="28"/>
        </w:rPr>
      </w:pPr>
      <w:r w:rsidRPr="007F2F15">
        <w:rPr>
          <w:rFonts w:ascii="宋体" w:hAnsi="宋体" w:cs="宋体" w:hint="eastAsia"/>
          <w:b/>
          <w:sz w:val="36"/>
          <w:szCs w:val="28"/>
        </w:rPr>
        <w:t>第二包：</w:t>
      </w:r>
    </w:p>
    <w:p w:rsidR="00EA41E5" w:rsidRDefault="00EA41E5" w:rsidP="00EA41E5">
      <w:pPr>
        <w:jc w:val="center"/>
        <w:rPr>
          <w:b/>
          <w:sz w:val="28"/>
          <w:szCs w:val="28"/>
        </w:rPr>
      </w:pPr>
      <w:r>
        <w:rPr>
          <w:rFonts w:hint="eastAsia"/>
          <w:b/>
          <w:sz w:val="28"/>
          <w:szCs w:val="28"/>
        </w:rPr>
        <w:t>禹州市中心医院耳鼻喉科综合动力系统及其附件招标参数</w:t>
      </w:r>
    </w:p>
    <w:p w:rsidR="00EA41E5" w:rsidRPr="007F2F15" w:rsidRDefault="00EA41E5" w:rsidP="00EA41E5">
      <w:pPr>
        <w:widowControl/>
        <w:numPr>
          <w:ilvl w:val="0"/>
          <w:numId w:val="33"/>
        </w:numPr>
        <w:jc w:val="left"/>
        <w:rPr>
          <w:b/>
          <w:sz w:val="24"/>
        </w:rPr>
      </w:pPr>
      <w:r w:rsidRPr="007F2F15">
        <w:rPr>
          <w:rFonts w:hint="eastAsia"/>
          <w:b/>
          <w:sz w:val="24"/>
        </w:rPr>
        <w:t>原装进口。</w:t>
      </w:r>
    </w:p>
    <w:p w:rsidR="00EA41E5" w:rsidRPr="007F2F15" w:rsidRDefault="00EA41E5" w:rsidP="00EA41E5">
      <w:pPr>
        <w:widowControl/>
        <w:numPr>
          <w:ilvl w:val="0"/>
          <w:numId w:val="33"/>
        </w:numPr>
        <w:jc w:val="left"/>
        <w:rPr>
          <w:b/>
          <w:sz w:val="24"/>
        </w:rPr>
      </w:pPr>
      <w:r w:rsidRPr="007F2F15">
        <w:rPr>
          <w:rFonts w:hint="eastAsia"/>
          <w:b/>
          <w:sz w:val="24"/>
        </w:rPr>
        <w:t>主机一台；</w:t>
      </w:r>
    </w:p>
    <w:p w:rsidR="00EA41E5" w:rsidRPr="007F2F15" w:rsidRDefault="00EA41E5" w:rsidP="00EA41E5">
      <w:pPr>
        <w:numPr>
          <w:ilvl w:val="0"/>
          <w:numId w:val="34"/>
        </w:numPr>
        <w:rPr>
          <w:sz w:val="24"/>
        </w:rPr>
      </w:pPr>
      <w:r w:rsidRPr="007F2F15">
        <w:rPr>
          <w:rFonts w:hint="eastAsia"/>
          <w:sz w:val="24"/>
        </w:rPr>
        <w:t>可接鼻咽喉吸切器、耳钻和显微耳钻。</w:t>
      </w:r>
    </w:p>
    <w:p w:rsidR="00EA41E5" w:rsidRPr="007F2F15" w:rsidRDefault="00EA41E5" w:rsidP="00EA41E5">
      <w:pPr>
        <w:numPr>
          <w:ilvl w:val="0"/>
          <w:numId w:val="34"/>
        </w:numPr>
        <w:rPr>
          <w:sz w:val="24"/>
        </w:rPr>
      </w:pPr>
      <w:r w:rsidRPr="007F2F15">
        <w:rPr>
          <w:rFonts w:hint="eastAsia"/>
          <w:sz w:val="24"/>
        </w:rPr>
        <w:t>触摸式的罗盘型菜单键；液晶屏面板显示数据。</w:t>
      </w:r>
    </w:p>
    <w:p w:rsidR="00EA41E5" w:rsidRPr="007F2F15" w:rsidRDefault="00EA41E5" w:rsidP="00EA41E5">
      <w:pPr>
        <w:numPr>
          <w:ilvl w:val="0"/>
          <w:numId w:val="34"/>
        </w:numPr>
        <w:rPr>
          <w:sz w:val="24"/>
        </w:rPr>
      </w:pPr>
      <w:r w:rsidRPr="007F2F15">
        <w:rPr>
          <w:rFonts w:hint="eastAsia"/>
          <w:sz w:val="24"/>
        </w:rPr>
        <w:t>有手控装置，可手控刀头和钻的开始和停止</w:t>
      </w:r>
    </w:p>
    <w:p w:rsidR="00EA41E5" w:rsidRPr="007F2F15" w:rsidRDefault="00EA41E5" w:rsidP="00EA41E5">
      <w:pPr>
        <w:numPr>
          <w:ilvl w:val="0"/>
          <w:numId w:val="34"/>
        </w:numPr>
        <w:rPr>
          <w:sz w:val="24"/>
        </w:rPr>
      </w:pPr>
      <w:r w:rsidRPr="007F2F15">
        <w:rPr>
          <w:rFonts w:hint="eastAsia"/>
          <w:sz w:val="24"/>
        </w:rPr>
        <w:t>手术模式选择，可自定控制程序。</w:t>
      </w:r>
    </w:p>
    <w:p w:rsidR="00EA41E5" w:rsidRPr="007F2F15" w:rsidRDefault="00EA41E5" w:rsidP="00EA41E5">
      <w:pPr>
        <w:numPr>
          <w:ilvl w:val="0"/>
          <w:numId w:val="34"/>
        </w:numPr>
        <w:rPr>
          <w:sz w:val="24"/>
        </w:rPr>
      </w:pPr>
      <w:r w:rsidRPr="007F2F15">
        <w:rPr>
          <w:rFonts w:hint="eastAsia"/>
          <w:sz w:val="24"/>
        </w:rPr>
        <w:t>脚踏开关：可选择多功能脚踏开关或单功能脚踏开关；无级变速；可任意控制手柄转速。</w:t>
      </w:r>
      <w:r w:rsidRPr="007F2F15">
        <w:rPr>
          <w:rFonts w:hint="eastAsia"/>
          <w:sz w:val="24"/>
        </w:rPr>
        <w:t xml:space="preserve"> </w:t>
      </w:r>
    </w:p>
    <w:p w:rsidR="00EA41E5" w:rsidRPr="007F2F15" w:rsidRDefault="00EA41E5" w:rsidP="00EA41E5">
      <w:pPr>
        <w:numPr>
          <w:ilvl w:val="0"/>
          <w:numId w:val="34"/>
        </w:numPr>
        <w:rPr>
          <w:sz w:val="24"/>
        </w:rPr>
      </w:pPr>
      <w:r w:rsidRPr="007F2F15">
        <w:rPr>
          <w:rFonts w:hint="eastAsia"/>
          <w:sz w:val="24"/>
        </w:rPr>
        <w:t>注水泵：十几挡水量控制可调，由主机脚踏开关控制同步冲水。</w:t>
      </w:r>
    </w:p>
    <w:p w:rsidR="00EA41E5" w:rsidRPr="007F2F15" w:rsidRDefault="00EA41E5" w:rsidP="00EA41E5">
      <w:pPr>
        <w:widowControl/>
        <w:jc w:val="left"/>
        <w:rPr>
          <w:sz w:val="24"/>
        </w:rPr>
      </w:pPr>
      <w:r w:rsidRPr="007F2F15">
        <w:rPr>
          <w:rFonts w:hint="eastAsia"/>
          <w:b/>
          <w:sz w:val="24"/>
        </w:rPr>
        <w:t xml:space="preserve">3. </w:t>
      </w:r>
      <w:r w:rsidRPr="007F2F15">
        <w:rPr>
          <w:rFonts w:hint="eastAsia"/>
          <w:b/>
          <w:sz w:val="24"/>
        </w:rPr>
        <w:t>鼻咽喉吸切手柄一把</w:t>
      </w:r>
      <w:r w:rsidRPr="007F2F15">
        <w:rPr>
          <w:rFonts w:hint="eastAsia"/>
          <w:sz w:val="24"/>
        </w:rPr>
        <w:t>：</w:t>
      </w:r>
    </w:p>
    <w:p w:rsidR="00EA41E5" w:rsidRPr="007F2F15" w:rsidRDefault="00EA41E5" w:rsidP="00EA41E5">
      <w:pPr>
        <w:numPr>
          <w:ilvl w:val="0"/>
          <w:numId w:val="35"/>
        </w:numPr>
        <w:tabs>
          <w:tab w:val="left" w:pos="780"/>
        </w:tabs>
        <w:rPr>
          <w:sz w:val="24"/>
        </w:rPr>
      </w:pPr>
      <w:r w:rsidRPr="007F2F15">
        <w:rPr>
          <w:rFonts w:hint="eastAsia"/>
          <w:sz w:val="24"/>
        </w:rPr>
        <w:t>质量不重于</w:t>
      </w:r>
      <w:r w:rsidRPr="007F2F15">
        <w:rPr>
          <w:rFonts w:hint="eastAsia"/>
          <w:sz w:val="24"/>
        </w:rPr>
        <w:t>180</w:t>
      </w:r>
      <w:r w:rsidRPr="007F2F15">
        <w:rPr>
          <w:rFonts w:hint="eastAsia"/>
          <w:sz w:val="24"/>
        </w:rPr>
        <w:t>克，符合人体工程学的设计。</w:t>
      </w:r>
    </w:p>
    <w:p w:rsidR="00EA41E5" w:rsidRPr="007F2F15" w:rsidRDefault="00EA41E5" w:rsidP="00EA41E5">
      <w:pPr>
        <w:numPr>
          <w:ilvl w:val="0"/>
          <w:numId w:val="35"/>
        </w:numPr>
        <w:tabs>
          <w:tab w:val="left" w:pos="780"/>
        </w:tabs>
        <w:rPr>
          <w:sz w:val="24"/>
        </w:rPr>
      </w:pPr>
      <w:r w:rsidRPr="007F2F15">
        <w:rPr>
          <w:rFonts w:hint="eastAsia"/>
          <w:sz w:val="24"/>
        </w:rPr>
        <w:t>转速：往复最大转速</w:t>
      </w:r>
      <w:r w:rsidRPr="007F2F15">
        <w:rPr>
          <w:rFonts w:ascii="微软雅黑" w:eastAsia="微软雅黑" w:hAnsi="微软雅黑" w:hint="eastAsia"/>
          <w:color w:val="333333"/>
          <w:sz w:val="24"/>
          <w:shd w:val="clear" w:color="auto" w:fill="FFFFFF"/>
        </w:rPr>
        <w:t>≥</w:t>
      </w:r>
      <w:r w:rsidRPr="007F2F15">
        <w:rPr>
          <w:rFonts w:hint="eastAsia"/>
          <w:sz w:val="24"/>
        </w:rPr>
        <w:t>5000</w:t>
      </w:r>
      <w:r w:rsidRPr="007F2F15">
        <w:rPr>
          <w:rFonts w:hAnsi="Arial"/>
          <w:color w:val="333333"/>
          <w:sz w:val="24"/>
        </w:rPr>
        <w:t>转</w:t>
      </w:r>
      <w:r w:rsidRPr="007F2F15">
        <w:rPr>
          <w:color w:val="333333"/>
          <w:sz w:val="24"/>
        </w:rPr>
        <w:t>/</w:t>
      </w:r>
      <w:r w:rsidRPr="007F2F15">
        <w:rPr>
          <w:rFonts w:hAnsi="Arial"/>
          <w:color w:val="333333"/>
          <w:sz w:val="24"/>
        </w:rPr>
        <w:t>分</w:t>
      </w:r>
      <w:r w:rsidRPr="007F2F15">
        <w:rPr>
          <w:rFonts w:hint="eastAsia"/>
          <w:sz w:val="24"/>
        </w:rPr>
        <w:t>，连接鼻钻时单向最大转速</w:t>
      </w:r>
      <w:r w:rsidRPr="007F2F15">
        <w:rPr>
          <w:rFonts w:ascii="微软雅黑" w:eastAsia="微软雅黑" w:hAnsi="微软雅黑" w:hint="eastAsia"/>
          <w:color w:val="333333"/>
          <w:sz w:val="24"/>
          <w:shd w:val="clear" w:color="auto" w:fill="FFFFFF"/>
        </w:rPr>
        <w:t>≥</w:t>
      </w:r>
      <w:r w:rsidRPr="007F2F15">
        <w:rPr>
          <w:rFonts w:hint="eastAsia"/>
          <w:sz w:val="24"/>
        </w:rPr>
        <w:t>12000</w:t>
      </w:r>
      <w:r w:rsidRPr="007F2F15">
        <w:rPr>
          <w:rFonts w:hAnsi="Arial"/>
          <w:color w:val="333333"/>
          <w:sz w:val="24"/>
        </w:rPr>
        <w:t>转</w:t>
      </w:r>
      <w:r w:rsidRPr="007F2F15">
        <w:rPr>
          <w:color w:val="333333"/>
          <w:sz w:val="24"/>
        </w:rPr>
        <w:t>/</w:t>
      </w:r>
      <w:r w:rsidRPr="007F2F15">
        <w:rPr>
          <w:rFonts w:hAnsi="Arial"/>
          <w:color w:val="333333"/>
          <w:sz w:val="24"/>
        </w:rPr>
        <w:t>分</w:t>
      </w:r>
      <w:r w:rsidRPr="007F2F15">
        <w:rPr>
          <w:rFonts w:hint="eastAsia"/>
          <w:sz w:val="24"/>
        </w:rPr>
        <w:t>；最低转速</w:t>
      </w:r>
      <w:r w:rsidRPr="007F2F15">
        <w:rPr>
          <w:rFonts w:ascii="Arial" w:hAnsi="Arial" w:cs="Arial"/>
          <w:color w:val="333333"/>
          <w:sz w:val="24"/>
        </w:rPr>
        <w:t>≤</w:t>
      </w:r>
      <w:r w:rsidRPr="007F2F15">
        <w:rPr>
          <w:rFonts w:hint="eastAsia"/>
          <w:sz w:val="24"/>
        </w:rPr>
        <w:t>60</w:t>
      </w:r>
      <w:r w:rsidRPr="007F2F15">
        <w:rPr>
          <w:rFonts w:hAnsi="Arial"/>
          <w:color w:val="333333"/>
          <w:sz w:val="24"/>
        </w:rPr>
        <w:t>转</w:t>
      </w:r>
      <w:r w:rsidRPr="007F2F15">
        <w:rPr>
          <w:color w:val="333333"/>
          <w:sz w:val="24"/>
        </w:rPr>
        <w:t>/</w:t>
      </w:r>
      <w:r w:rsidRPr="007F2F15">
        <w:rPr>
          <w:rFonts w:hAnsi="Arial"/>
          <w:color w:val="333333"/>
          <w:sz w:val="24"/>
        </w:rPr>
        <w:t>分</w:t>
      </w:r>
      <w:r w:rsidRPr="007F2F15">
        <w:rPr>
          <w:rFonts w:hint="eastAsia"/>
          <w:sz w:val="24"/>
        </w:rPr>
        <w:t>；扭矩大于</w:t>
      </w:r>
      <w:r w:rsidRPr="007F2F15">
        <w:rPr>
          <w:rFonts w:hint="eastAsia"/>
          <w:sz w:val="24"/>
        </w:rPr>
        <w:t>108</w:t>
      </w:r>
      <w:r w:rsidRPr="007F2F15">
        <w:rPr>
          <w:sz w:val="24"/>
        </w:rPr>
        <w:t>mNm</w:t>
      </w:r>
      <w:r w:rsidRPr="007F2F15">
        <w:rPr>
          <w:rFonts w:hint="eastAsia"/>
          <w:sz w:val="24"/>
        </w:rPr>
        <w:t xml:space="preserve"> </w:t>
      </w:r>
      <w:r w:rsidRPr="007F2F15">
        <w:rPr>
          <w:rFonts w:hint="eastAsia"/>
          <w:sz w:val="24"/>
        </w:rPr>
        <w:t>；脚踏开关可随意控制转速。</w:t>
      </w:r>
    </w:p>
    <w:p w:rsidR="00EA41E5" w:rsidRPr="007F2F15" w:rsidRDefault="00EA41E5" w:rsidP="00EA41E5">
      <w:pPr>
        <w:numPr>
          <w:ilvl w:val="0"/>
          <w:numId w:val="35"/>
        </w:numPr>
        <w:tabs>
          <w:tab w:val="left" w:pos="780"/>
        </w:tabs>
        <w:rPr>
          <w:sz w:val="24"/>
        </w:rPr>
      </w:pPr>
      <w:r w:rsidRPr="007F2F15">
        <w:rPr>
          <w:rFonts w:hint="eastAsia"/>
          <w:sz w:val="24"/>
        </w:rPr>
        <w:t>直排式吸引：从刀头到吸引排出口为直排式吸引。</w:t>
      </w:r>
    </w:p>
    <w:p w:rsidR="00EA41E5" w:rsidRPr="007F2F15" w:rsidRDefault="00EA41E5" w:rsidP="00EA41E5">
      <w:pPr>
        <w:numPr>
          <w:ilvl w:val="0"/>
          <w:numId w:val="35"/>
        </w:numPr>
        <w:tabs>
          <w:tab w:val="left" w:pos="780"/>
        </w:tabs>
        <w:rPr>
          <w:sz w:val="24"/>
        </w:rPr>
      </w:pPr>
      <w:r w:rsidRPr="007F2F15">
        <w:rPr>
          <w:rFonts w:hint="eastAsia"/>
          <w:sz w:val="24"/>
        </w:rPr>
        <w:t>刀头及钻头种类较多，可以完成鼻部、咽部、喉部及颅底的各种手术。</w:t>
      </w:r>
    </w:p>
    <w:p w:rsidR="00EA41E5" w:rsidRPr="009263D6" w:rsidRDefault="00EA41E5" w:rsidP="00EA41E5">
      <w:pPr>
        <w:numPr>
          <w:ilvl w:val="0"/>
          <w:numId w:val="35"/>
        </w:numPr>
        <w:tabs>
          <w:tab w:val="left" w:pos="780"/>
        </w:tabs>
        <w:rPr>
          <w:sz w:val="24"/>
        </w:rPr>
      </w:pPr>
      <w:r w:rsidRPr="007F2F15">
        <w:rPr>
          <w:rFonts w:hint="eastAsia"/>
          <w:sz w:val="24"/>
        </w:rPr>
        <w:t>手柄可用高温高压及熏蒸的方式消毒。</w:t>
      </w:r>
    </w:p>
    <w:p w:rsidR="00EA41E5" w:rsidRPr="007F2F15" w:rsidRDefault="00EA41E5" w:rsidP="00EA41E5">
      <w:pPr>
        <w:widowControl/>
        <w:jc w:val="left"/>
        <w:rPr>
          <w:b/>
          <w:sz w:val="24"/>
        </w:rPr>
      </w:pPr>
      <w:r w:rsidRPr="007F2F15">
        <w:rPr>
          <w:rFonts w:hint="eastAsia"/>
          <w:b/>
          <w:sz w:val="24"/>
        </w:rPr>
        <w:t>4</w:t>
      </w:r>
      <w:r w:rsidRPr="007F2F15">
        <w:rPr>
          <w:rFonts w:hint="eastAsia"/>
          <w:b/>
          <w:sz w:val="24"/>
        </w:rPr>
        <w:t>．鼻科、喉科刀头：</w:t>
      </w:r>
    </w:p>
    <w:p w:rsidR="00EA41E5" w:rsidRPr="007F2F15" w:rsidRDefault="00EA41E5" w:rsidP="00EA41E5">
      <w:pPr>
        <w:numPr>
          <w:ilvl w:val="0"/>
          <w:numId w:val="36"/>
        </w:numPr>
        <w:tabs>
          <w:tab w:val="left" w:pos="780"/>
        </w:tabs>
        <w:rPr>
          <w:rFonts w:ascii="宋体" w:hAnsi="宋体"/>
          <w:sz w:val="24"/>
        </w:rPr>
      </w:pPr>
      <w:r w:rsidRPr="007F2F15">
        <w:rPr>
          <w:rFonts w:ascii="宋体" w:hAnsi="宋体" w:hint="eastAsia"/>
          <w:sz w:val="24"/>
        </w:rPr>
        <w:lastRenderedPageBreak/>
        <w:t>0°刀头一个:   能切除鼻息肉及筛房。</w:t>
      </w:r>
    </w:p>
    <w:p w:rsidR="00EA41E5" w:rsidRPr="007F2F15" w:rsidRDefault="00EA41E5" w:rsidP="00EA41E5">
      <w:pPr>
        <w:numPr>
          <w:ilvl w:val="0"/>
          <w:numId w:val="36"/>
        </w:numPr>
        <w:tabs>
          <w:tab w:val="left" w:pos="780"/>
        </w:tabs>
        <w:rPr>
          <w:rFonts w:ascii="宋体" w:hAnsi="宋体"/>
          <w:sz w:val="24"/>
        </w:rPr>
      </w:pPr>
      <w:r w:rsidRPr="007F2F15">
        <w:rPr>
          <w:rFonts w:ascii="宋体" w:hAnsi="宋体" w:hint="eastAsia"/>
          <w:sz w:val="24"/>
        </w:rPr>
        <w:t>40°刀头一个：用于处理上颌窦窦口的病变。</w:t>
      </w:r>
    </w:p>
    <w:p w:rsidR="00EA41E5" w:rsidRPr="007F2F15" w:rsidRDefault="00EA41E5" w:rsidP="00EA41E5">
      <w:pPr>
        <w:numPr>
          <w:ilvl w:val="0"/>
          <w:numId w:val="36"/>
        </w:numPr>
        <w:tabs>
          <w:tab w:val="left" w:pos="780"/>
        </w:tabs>
        <w:rPr>
          <w:sz w:val="24"/>
        </w:rPr>
      </w:pPr>
      <w:r w:rsidRPr="007F2F15">
        <w:rPr>
          <w:rFonts w:ascii="宋体" w:hAnsi="宋体" w:hint="eastAsia"/>
          <w:sz w:val="24"/>
        </w:rPr>
        <w:t>上颌窦刀头一个： 可进行上颌窦前下壁组织的切除手术。</w:t>
      </w:r>
    </w:p>
    <w:p w:rsidR="00EA41E5" w:rsidRPr="007F2F15" w:rsidRDefault="00EA41E5" w:rsidP="00EA41E5">
      <w:pPr>
        <w:numPr>
          <w:ilvl w:val="0"/>
          <w:numId w:val="36"/>
        </w:numPr>
        <w:tabs>
          <w:tab w:val="left" w:pos="780"/>
        </w:tabs>
        <w:spacing w:line="20" w:lineRule="atLeast"/>
        <w:rPr>
          <w:sz w:val="24"/>
        </w:rPr>
      </w:pPr>
      <w:r w:rsidRPr="007F2F15">
        <w:rPr>
          <w:rFonts w:ascii="宋体" w:hAnsi="宋体" w:hint="eastAsia"/>
          <w:sz w:val="24"/>
        </w:rPr>
        <w:t>喉部刀头一个：用于喉乳头状瘤摘除。</w:t>
      </w:r>
    </w:p>
    <w:p w:rsidR="00EA41E5" w:rsidRPr="000A0D4A" w:rsidRDefault="00EA41E5" w:rsidP="00EA41E5">
      <w:pPr>
        <w:spacing w:line="20" w:lineRule="atLeast"/>
        <w:rPr>
          <w:rFonts w:asciiTheme="minorEastAsia" w:hAnsiTheme="minorEastAsia"/>
          <w:color w:val="000000"/>
          <w:sz w:val="24"/>
        </w:rPr>
      </w:pPr>
      <w:r w:rsidRPr="000A0D4A">
        <w:rPr>
          <w:rFonts w:ascii="宋体" w:hAnsi="宋体" w:cs="宋体" w:hint="eastAsia"/>
          <w:b/>
          <w:sz w:val="24"/>
        </w:rPr>
        <w:t>5.</w:t>
      </w:r>
      <w:r w:rsidRPr="000A0D4A">
        <w:rPr>
          <w:rFonts w:asciiTheme="minorEastAsia" w:hAnsiTheme="minorEastAsia" w:hint="eastAsia"/>
          <w:color w:val="000000"/>
          <w:sz w:val="24"/>
        </w:rPr>
        <w:t xml:space="preserve"> 保修期：全部设备保修期≥1年。</w:t>
      </w:r>
    </w:p>
    <w:p w:rsidR="00EA41E5" w:rsidRPr="000A0D4A" w:rsidRDefault="00EA41E5" w:rsidP="00EA41E5">
      <w:pPr>
        <w:rPr>
          <w:rFonts w:ascii="宋体" w:hAnsi="宋体" w:cs="宋体"/>
          <w:b/>
          <w:sz w:val="36"/>
        </w:rPr>
      </w:pPr>
    </w:p>
    <w:p w:rsidR="00EA41E5" w:rsidRPr="007F2F15" w:rsidRDefault="00EA41E5" w:rsidP="00EA41E5">
      <w:pPr>
        <w:rPr>
          <w:rFonts w:ascii="宋体" w:hAnsi="宋体" w:cs="宋体"/>
          <w:b/>
          <w:sz w:val="36"/>
        </w:rPr>
      </w:pPr>
      <w:r w:rsidRPr="007F2F15">
        <w:rPr>
          <w:rFonts w:ascii="宋体" w:hAnsi="宋体" w:cs="宋体" w:hint="eastAsia"/>
          <w:b/>
          <w:sz w:val="36"/>
        </w:rPr>
        <w:t>第三包：</w:t>
      </w:r>
    </w:p>
    <w:p w:rsidR="00EA41E5" w:rsidRPr="007F2F15" w:rsidRDefault="00EA41E5" w:rsidP="00EA41E5">
      <w:pPr>
        <w:spacing w:line="360" w:lineRule="auto"/>
        <w:jc w:val="center"/>
        <w:rPr>
          <w:rFonts w:ascii="新宋体" w:eastAsia="新宋体" w:hAnsi="新宋体" w:cs="新宋体"/>
          <w:b/>
          <w:bCs/>
          <w:sz w:val="28"/>
        </w:rPr>
      </w:pPr>
      <w:r w:rsidRPr="007F2F15">
        <w:rPr>
          <w:rFonts w:ascii="新宋体" w:eastAsia="新宋体" w:hAnsi="新宋体" w:cs="新宋体" w:hint="eastAsia"/>
          <w:b/>
          <w:bCs/>
          <w:sz w:val="28"/>
        </w:rPr>
        <w:t>低温等离子体多功能手术系统技术参数</w:t>
      </w:r>
    </w:p>
    <w:p w:rsidR="00EA41E5" w:rsidRPr="007F2F15" w:rsidRDefault="00EA41E5" w:rsidP="00EA41E5">
      <w:pPr>
        <w:adjustRightInd w:val="0"/>
        <w:snapToGrid w:val="0"/>
        <w:spacing w:line="20" w:lineRule="atLeast"/>
        <w:rPr>
          <w:rFonts w:ascii="新宋体" w:eastAsia="新宋体" w:hAnsi="新宋体" w:cs="新宋体"/>
          <w:sz w:val="24"/>
        </w:rPr>
      </w:pPr>
      <w:r w:rsidRPr="007F2F15">
        <w:rPr>
          <w:rFonts w:ascii="新宋体" w:eastAsia="新宋体" w:hAnsi="新宋体" w:cs="新宋体" w:hint="eastAsia"/>
          <w:sz w:val="24"/>
        </w:rPr>
        <w:t>一、</w:t>
      </w:r>
      <w:r w:rsidRPr="007F2F15">
        <w:rPr>
          <w:rFonts w:ascii="新宋体" w:eastAsia="新宋体" w:hAnsi="新宋体" w:cs="新宋体" w:hint="eastAsia"/>
          <w:b/>
          <w:bCs/>
          <w:sz w:val="24"/>
        </w:rPr>
        <w:t>产品名称：</w:t>
      </w:r>
      <w:r w:rsidRPr="007F2F15">
        <w:rPr>
          <w:rFonts w:ascii="新宋体" w:eastAsia="新宋体" w:hAnsi="新宋体" w:cs="新宋体" w:hint="eastAsia"/>
          <w:sz w:val="24"/>
        </w:rPr>
        <w:t>低温等离子体多功能手术系统</w:t>
      </w:r>
    </w:p>
    <w:p w:rsidR="00EA41E5" w:rsidRPr="007F2F15" w:rsidRDefault="00EA41E5" w:rsidP="00EA41E5">
      <w:pPr>
        <w:adjustRightInd w:val="0"/>
        <w:snapToGrid w:val="0"/>
        <w:spacing w:line="20" w:lineRule="atLeast"/>
        <w:rPr>
          <w:rFonts w:ascii="新宋体" w:eastAsia="新宋体" w:hAnsi="新宋体" w:cs="新宋体"/>
          <w:b/>
          <w:sz w:val="24"/>
        </w:rPr>
      </w:pPr>
      <w:r w:rsidRPr="007F2F15">
        <w:rPr>
          <w:rFonts w:ascii="新宋体" w:eastAsia="新宋体" w:hAnsi="新宋体" w:cs="新宋体" w:hint="eastAsia"/>
          <w:b/>
          <w:sz w:val="24"/>
        </w:rPr>
        <w:t>二、产品拥有CE认证证书。</w:t>
      </w:r>
    </w:p>
    <w:p w:rsidR="00EA41E5" w:rsidRPr="007F2F15" w:rsidRDefault="00EA41E5" w:rsidP="00EA41E5">
      <w:pPr>
        <w:adjustRightInd w:val="0"/>
        <w:snapToGrid w:val="0"/>
        <w:spacing w:line="20" w:lineRule="atLeast"/>
        <w:rPr>
          <w:rFonts w:ascii="新宋体" w:eastAsia="新宋体" w:hAnsi="新宋体" w:cs="新宋体"/>
          <w:sz w:val="24"/>
        </w:rPr>
      </w:pPr>
      <w:r w:rsidRPr="007F2F15">
        <w:rPr>
          <w:rFonts w:ascii="新宋体" w:eastAsia="新宋体" w:hAnsi="新宋体" w:cs="新宋体" w:hint="eastAsia"/>
          <w:b/>
          <w:bCs/>
          <w:sz w:val="24"/>
        </w:rPr>
        <w:t>三、临床使用范围</w:t>
      </w:r>
      <w:r w:rsidRPr="007F2F15">
        <w:rPr>
          <w:rFonts w:ascii="新宋体" w:eastAsia="新宋体" w:hAnsi="新宋体" w:cs="新宋体" w:hint="eastAsia"/>
          <w:sz w:val="24"/>
        </w:rPr>
        <w:t>：</w:t>
      </w:r>
    </w:p>
    <w:p w:rsidR="00EA41E5" w:rsidRPr="007F2F15" w:rsidRDefault="00EA41E5" w:rsidP="00EA41E5">
      <w:pPr>
        <w:adjustRightInd w:val="0"/>
        <w:snapToGrid w:val="0"/>
        <w:spacing w:line="20" w:lineRule="atLeast"/>
        <w:ind w:firstLineChars="196" w:firstLine="472"/>
        <w:rPr>
          <w:rFonts w:ascii="宋体" w:hAnsi="宋体" w:cs="宋体"/>
          <w:sz w:val="24"/>
        </w:rPr>
      </w:pPr>
      <w:r w:rsidRPr="007F2F15">
        <w:rPr>
          <w:rFonts w:ascii="宋体" w:hAnsi="宋体" w:cs="楷体" w:hint="eastAsia"/>
          <w:b/>
          <w:bCs/>
          <w:sz w:val="24"/>
        </w:rPr>
        <w:t>鼻部手术</w:t>
      </w:r>
      <w:r w:rsidRPr="007F2F15">
        <w:rPr>
          <w:rFonts w:ascii="宋体" w:hAnsi="宋体" w:cs="宋体" w:hint="eastAsia"/>
          <w:b/>
          <w:bCs/>
          <w:sz w:val="24"/>
        </w:rPr>
        <w:t xml:space="preserve">: </w:t>
      </w:r>
      <w:r w:rsidRPr="007F2F15">
        <w:rPr>
          <w:rFonts w:ascii="宋体" w:hAnsi="宋体" w:cs="宋体" w:hint="eastAsia"/>
          <w:sz w:val="24"/>
        </w:rPr>
        <w:t>鼻腔止血、肥厚性鼻炎、过敏性鼻炎、鼻息肉切除、鼻腔粘膜切开；</w:t>
      </w:r>
    </w:p>
    <w:p w:rsidR="00EA41E5" w:rsidRPr="007F2F15" w:rsidRDefault="00EA41E5" w:rsidP="00EA41E5">
      <w:pPr>
        <w:adjustRightInd w:val="0"/>
        <w:snapToGrid w:val="0"/>
        <w:spacing w:line="20" w:lineRule="atLeast"/>
        <w:ind w:firstLineChars="196" w:firstLine="472"/>
        <w:jc w:val="left"/>
        <w:rPr>
          <w:rFonts w:ascii="宋体" w:hAnsi="宋体" w:cs="宋体"/>
          <w:sz w:val="24"/>
        </w:rPr>
      </w:pPr>
      <w:r w:rsidRPr="007F2F15">
        <w:rPr>
          <w:rFonts w:ascii="宋体" w:hAnsi="宋体" w:cs="楷体" w:hint="eastAsia"/>
          <w:b/>
          <w:bCs/>
          <w:sz w:val="24"/>
        </w:rPr>
        <w:t>咽部手术</w:t>
      </w:r>
      <w:r w:rsidRPr="007F2F15">
        <w:rPr>
          <w:rFonts w:ascii="宋体" w:hAnsi="宋体" w:cs="宋体" w:hint="eastAsia"/>
          <w:b/>
          <w:bCs/>
          <w:sz w:val="24"/>
        </w:rPr>
        <w:t xml:space="preserve">: </w:t>
      </w:r>
      <w:r w:rsidRPr="007F2F15">
        <w:rPr>
          <w:rFonts w:ascii="宋体" w:hAnsi="宋体" w:cs="宋体" w:hint="eastAsia"/>
          <w:sz w:val="24"/>
        </w:rPr>
        <w:t>腭咽成形术、软腭消融术、舌根减容术、扁桃体切除术中止血、腺样体切除术中止血；</w:t>
      </w:r>
    </w:p>
    <w:p w:rsidR="00EA41E5" w:rsidRPr="007F2F15" w:rsidRDefault="00EA41E5" w:rsidP="00EA41E5">
      <w:pPr>
        <w:adjustRightInd w:val="0"/>
        <w:snapToGrid w:val="0"/>
        <w:spacing w:line="20" w:lineRule="atLeast"/>
        <w:ind w:firstLineChars="201" w:firstLine="484"/>
        <w:jc w:val="left"/>
        <w:rPr>
          <w:rFonts w:ascii="宋体" w:hAnsi="宋体" w:cs="宋体"/>
          <w:sz w:val="24"/>
        </w:rPr>
      </w:pPr>
      <w:r w:rsidRPr="007F2F15">
        <w:rPr>
          <w:rFonts w:ascii="宋体" w:hAnsi="宋体" w:cs="楷体" w:hint="eastAsia"/>
          <w:b/>
          <w:bCs/>
          <w:sz w:val="24"/>
        </w:rPr>
        <w:t>喉部手术</w:t>
      </w:r>
      <w:r w:rsidRPr="007F2F15">
        <w:rPr>
          <w:rFonts w:ascii="宋体" w:hAnsi="宋体" w:cs="宋体" w:hint="eastAsia"/>
          <w:b/>
          <w:bCs/>
          <w:sz w:val="24"/>
        </w:rPr>
        <w:t xml:space="preserve">: </w:t>
      </w:r>
      <w:r w:rsidRPr="007F2F15">
        <w:rPr>
          <w:rFonts w:ascii="宋体" w:hAnsi="宋体" w:cs="宋体" w:hint="eastAsia"/>
          <w:sz w:val="24"/>
        </w:rPr>
        <w:t>声带息肉小结消融、声门狭窄切开术、会厌囊肿切除术；</w:t>
      </w:r>
    </w:p>
    <w:p w:rsidR="00EA41E5" w:rsidRPr="007F2F15" w:rsidRDefault="00EA41E5" w:rsidP="00EA41E5">
      <w:pPr>
        <w:adjustRightInd w:val="0"/>
        <w:snapToGrid w:val="0"/>
        <w:spacing w:line="20" w:lineRule="atLeast"/>
        <w:rPr>
          <w:rFonts w:ascii="新宋体" w:eastAsia="新宋体" w:hAnsi="新宋体" w:cs="新宋体"/>
          <w:b/>
          <w:sz w:val="24"/>
        </w:rPr>
      </w:pPr>
      <w:r w:rsidRPr="007F2F15">
        <w:rPr>
          <w:rFonts w:ascii="新宋体" w:eastAsia="新宋体" w:hAnsi="新宋体" w:cs="新宋体" w:hint="eastAsia"/>
          <w:b/>
          <w:bCs/>
          <w:sz w:val="24"/>
        </w:rPr>
        <w:t xml:space="preserve">四、整机的参数 </w:t>
      </w:r>
    </w:p>
    <w:p w:rsidR="00EA41E5" w:rsidRPr="007F2F15" w:rsidRDefault="00EA41E5" w:rsidP="00EA41E5">
      <w:pPr>
        <w:tabs>
          <w:tab w:val="left" w:pos="7095"/>
        </w:tabs>
        <w:adjustRightInd w:val="0"/>
        <w:snapToGrid w:val="0"/>
        <w:spacing w:line="20" w:lineRule="atLeast"/>
        <w:rPr>
          <w:rFonts w:ascii="新宋体" w:eastAsia="新宋体" w:hAnsi="新宋体" w:cs="新宋体"/>
          <w:sz w:val="24"/>
        </w:rPr>
      </w:pPr>
      <w:r w:rsidRPr="007F2F15">
        <w:rPr>
          <w:rFonts w:ascii="新宋体" w:eastAsia="新宋体" w:hAnsi="新宋体" w:cs="新宋体" w:hint="eastAsia"/>
          <w:sz w:val="24"/>
        </w:rPr>
        <w:t xml:space="preserve">1. 主机共有二个界面为：功率档位界面和消融定时界面，功率≤140W. </w:t>
      </w:r>
    </w:p>
    <w:p w:rsidR="00EA41E5" w:rsidRPr="007F2F15" w:rsidRDefault="00EA41E5" w:rsidP="00EA41E5">
      <w:pPr>
        <w:tabs>
          <w:tab w:val="left" w:pos="7095"/>
        </w:tabs>
        <w:adjustRightInd w:val="0"/>
        <w:snapToGrid w:val="0"/>
        <w:spacing w:line="20" w:lineRule="atLeast"/>
        <w:ind w:firstLineChars="100" w:firstLine="240"/>
        <w:rPr>
          <w:rFonts w:ascii="宋体" w:hAnsi="宋体" w:cs="宋体"/>
          <w:sz w:val="24"/>
        </w:rPr>
      </w:pPr>
      <w:r w:rsidRPr="007F2F15">
        <w:rPr>
          <w:rFonts w:ascii="宋体" w:hAnsi="宋体" w:cs="宋体" w:hint="eastAsia"/>
          <w:sz w:val="24"/>
        </w:rPr>
        <w:sym w:font="Wingdings" w:char="F081"/>
      </w:r>
      <w:r w:rsidRPr="007F2F15">
        <w:rPr>
          <w:rFonts w:ascii="新宋体" w:eastAsia="新宋体" w:hAnsi="新宋体" w:cs="新宋体" w:hint="eastAsia"/>
          <w:sz w:val="24"/>
        </w:rPr>
        <w:t>功率档位界面参数</w:t>
      </w:r>
    </w:p>
    <w:p w:rsidR="00EA41E5" w:rsidRPr="007F2F15" w:rsidRDefault="00EA41E5" w:rsidP="00EA41E5">
      <w:pPr>
        <w:adjustRightInd w:val="0"/>
        <w:snapToGrid w:val="0"/>
        <w:spacing w:line="20" w:lineRule="atLeast"/>
        <w:ind w:firstLineChars="250" w:firstLine="600"/>
        <w:rPr>
          <w:rFonts w:ascii="宋体" w:hAnsi="宋体" w:cs="宋体"/>
          <w:sz w:val="24"/>
        </w:rPr>
      </w:pPr>
      <w:r w:rsidRPr="007F2F15">
        <w:rPr>
          <w:rFonts w:ascii="宋体" w:hAnsi="宋体" w:cs="宋体" w:hint="eastAsia"/>
          <w:sz w:val="24"/>
        </w:rPr>
        <w:t>等离子汽化、打孔功率： 80W，1-5档可调；</w:t>
      </w:r>
    </w:p>
    <w:p w:rsidR="00EA41E5" w:rsidRPr="007F2F15" w:rsidRDefault="00EA41E5" w:rsidP="00EA41E5">
      <w:pPr>
        <w:adjustRightInd w:val="0"/>
        <w:snapToGrid w:val="0"/>
        <w:spacing w:line="20" w:lineRule="atLeast"/>
        <w:ind w:firstLineChars="250" w:firstLine="600"/>
        <w:rPr>
          <w:rFonts w:ascii="宋体" w:hAnsi="宋体" w:cs="宋体"/>
          <w:sz w:val="24"/>
        </w:rPr>
      </w:pPr>
      <w:r w:rsidRPr="007F2F15">
        <w:rPr>
          <w:rFonts w:ascii="宋体" w:hAnsi="宋体" w:cs="宋体" w:hint="eastAsia"/>
          <w:sz w:val="24"/>
        </w:rPr>
        <w:t>等离子消融、凝血功率： 30W，1-5档可调；</w:t>
      </w:r>
    </w:p>
    <w:p w:rsidR="00EA41E5" w:rsidRPr="007F2F15" w:rsidRDefault="00EA41E5" w:rsidP="00EA41E5">
      <w:pPr>
        <w:adjustRightInd w:val="0"/>
        <w:snapToGrid w:val="0"/>
        <w:spacing w:line="20" w:lineRule="atLeast"/>
        <w:ind w:firstLineChars="100" w:firstLine="240"/>
        <w:rPr>
          <w:rFonts w:ascii="新宋体" w:eastAsia="新宋体" w:hAnsi="新宋体" w:cs="新宋体"/>
          <w:sz w:val="24"/>
        </w:rPr>
      </w:pPr>
      <w:r w:rsidRPr="007F2F15">
        <w:rPr>
          <w:rFonts w:ascii="新宋体" w:eastAsia="新宋体" w:hAnsi="新宋体" w:cs="新宋体" w:hint="eastAsia"/>
          <w:sz w:val="24"/>
        </w:rPr>
        <w:sym w:font="Wingdings" w:char="F082"/>
      </w:r>
      <w:r w:rsidRPr="007F2F15">
        <w:rPr>
          <w:rFonts w:ascii="新宋体" w:eastAsia="新宋体" w:hAnsi="新宋体" w:cs="新宋体" w:hint="eastAsia"/>
          <w:sz w:val="24"/>
        </w:rPr>
        <w:t>消融定时界面</w:t>
      </w:r>
    </w:p>
    <w:p w:rsidR="00EA41E5" w:rsidRPr="007F2F15" w:rsidRDefault="00EA41E5" w:rsidP="00EA41E5">
      <w:pPr>
        <w:adjustRightInd w:val="0"/>
        <w:snapToGrid w:val="0"/>
        <w:spacing w:line="20" w:lineRule="atLeast"/>
        <w:ind w:firstLineChars="250" w:firstLine="600"/>
        <w:rPr>
          <w:rFonts w:ascii="新宋体" w:eastAsia="新宋体" w:hAnsi="新宋体" w:cs="新宋体"/>
          <w:sz w:val="24"/>
        </w:rPr>
      </w:pPr>
      <w:r w:rsidRPr="007F2F15">
        <w:rPr>
          <w:rFonts w:ascii="新宋体" w:eastAsia="新宋体" w:hAnsi="新宋体" w:cs="新宋体" w:hint="eastAsia"/>
          <w:sz w:val="24"/>
        </w:rPr>
        <w:t>时间从0-9秒可调，0档不计时</w:t>
      </w:r>
    </w:p>
    <w:p w:rsidR="00EA41E5" w:rsidRPr="007F2F15" w:rsidRDefault="00EA41E5" w:rsidP="00EA41E5">
      <w:pPr>
        <w:adjustRightInd w:val="0"/>
        <w:snapToGrid w:val="0"/>
        <w:spacing w:line="20" w:lineRule="atLeast"/>
        <w:rPr>
          <w:rFonts w:ascii="新宋体" w:eastAsia="新宋体" w:hAnsi="新宋体" w:cs="新宋体"/>
          <w:sz w:val="24"/>
        </w:rPr>
      </w:pPr>
      <w:r w:rsidRPr="007F2F15">
        <w:rPr>
          <w:rFonts w:ascii="新宋体" w:eastAsia="新宋体" w:hAnsi="新宋体" w:cs="新宋体" w:hint="eastAsia"/>
          <w:sz w:val="24"/>
        </w:rPr>
        <w:t>2. 主机采用全智能数字控制电路，须具备以下了四种功能：</w:t>
      </w:r>
    </w:p>
    <w:p w:rsidR="00EA41E5" w:rsidRPr="007F2F15" w:rsidRDefault="00EA41E5" w:rsidP="00EA41E5">
      <w:pPr>
        <w:adjustRightInd w:val="0"/>
        <w:snapToGrid w:val="0"/>
        <w:spacing w:line="20" w:lineRule="atLeast"/>
        <w:ind w:leftChars="142" w:left="538" w:hangingChars="100" w:hanging="240"/>
        <w:rPr>
          <w:rFonts w:ascii="新宋体" w:eastAsia="新宋体" w:hAnsi="新宋体" w:cs="新宋体"/>
          <w:sz w:val="24"/>
        </w:rPr>
      </w:pPr>
      <w:r w:rsidRPr="007F2F15">
        <w:rPr>
          <w:rFonts w:ascii="新宋体" w:eastAsia="新宋体" w:hAnsi="新宋体" w:cs="新宋体" w:hint="eastAsia"/>
          <w:sz w:val="24"/>
        </w:rPr>
        <w:sym w:font="Wingdings" w:char="F081"/>
      </w:r>
      <w:r w:rsidRPr="007F2F15">
        <w:rPr>
          <w:rFonts w:ascii="新宋体" w:eastAsia="新宋体" w:hAnsi="新宋体" w:cs="新宋体" w:hint="eastAsia"/>
          <w:sz w:val="24"/>
        </w:rPr>
        <w:t>消融全时实施数字智能化程序控制，如果消融达到最佳状态时，主机能通过 三极消融刀头反馈负载的消融信息并自动调整阻抗和能量的输出，防止过度治疗和温度上升。</w:t>
      </w:r>
    </w:p>
    <w:p w:rsidR="00EA41E5" w:rsidRPr="007F2F15" w:rsidRDefault="00EA41E5" w:rsidP="00EA41E5">
      <w:pPr>
        <w:pStyle w:val="aa"/>
        <w:adjustRightInd w:val="0"/>
        <w:snapToGrid w:val="0"/>
        <w:spacing w:line="20" w:lineRule="atLeast"/>
        <w:ind w:leftChars="142" w:left="538" w:hangingChars="100" w:hanging="240"/>
        <w:rPr>
          <w:rFonts w:ascii="新宋体" w:eastAsia="新宋体" w:hAnsi="新宋体" w:cs="新宋体"/>
          <w:sz w:val="24"/>
          <w:szCs w:val="24"/>
        </w:rPr>
      </w:pPr>
      <w:r w:rsidRPr="007F2F15">
        <w:rPr>
          <w:rFonts w:ascii="新宋体" w:eastAsia="新宋体" w:hAnsi="新宋体" w:cs="新宋体" w:hint="eastAsia"/>
          <w:sz w:val="24"/>
          <w:szCs w:val="24"/>
        </w:rPr>
        <w:sym w:font="Wingdings" w:char="F082"/>
      </w:r>
      <w:r w:rsidRPr="007F2F15">
        <w:rPr>
          <w:rFonts w:ascii="新宋体" w:eastAsia="新宋体" w:hAnsi="新宋体" w:cs="新宋体" w:hint="eastAsia"/>
          <w:sz w:val="24"/>
          <w:szCs w:val="24"/>
        </w:rPr>
        <w:t>根据鼻甲或软腭、舌根的肥厚组织的特征设计了档位功率深度程控技术,保证了各部位肥厚性组织得到一次性更好的消融治疗, 减少了病人的重复消融的痛苦和费用。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700"/>
        <w:gridCol w:w="2036"/>
      </w:tblGrid>
      <w:tr w:rsidR="00EA41E5" w:rsidRPr="007F2F15" w:rsidTr="002B6B8B">
        <w:trPr>
          <w:trHeight w:hRule="exact" w:val="471"/>
          <w:jc w:val="center"/>
        </w:trPr>
        <w:tc>
          <w:tcPr>
            <w:tcW w:w="1904"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功率程控档位</w:t>
            </w:r>
          </w:p>
        </w:tc>
        <w:tc>
          <w:tcPr>
            <w:tcW w:w="2700"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单点消融直径/长度</w:t>
            </w:r>
          </w:p>
        </w:tc>
        <w:tc>
          <w:tcPr>
            <w:tcW w:w="2036"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消融时间（秒）</w:t>
            </w:r>
          </w:p>
        </w:tc>
      </w:tr>
      <w:tr w:rsidR="00EA41E5" w:rsidRPr="007F2F15" w:rsidTr="002B6B8B">
        <w:trPr>
          <w:trHeight w:hRule="exact" w:val="372"/>
          <w:jc w:val="center"/>
        </w:trPr>
        <w:tc>
          <w:tcPr>
            <w:tcW w:w="1904"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5档</w:t>
            </w:r>
          </w:p>
        </w:tc>
        <w:tc>
          <w:tcPr>
            <w:tcW w:w="2700"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2×</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szCs w:val="24"/>
                </w:rPr>
                <w:t>10mm</w:t>
              </w:r>
            </w:smartTag>
          </w:p>
        </w:tc>
        <w:tc>
          <w:tcPr>
            <w:tcW w:w="2036"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3s</w:t>
            </w:r>
          </w:p>
        </w:tc>
      </w:tr>
      <w:tr w:rsidR="00EA41E5" w:rsidRPr="007F2F15" w:rsidTr="002B6B8B">
        <w:trPr>
          <w:trHeight w:hRule="exact" w:val="372"/>
          <w:jc w:val="center"/>
        </w:trPr>
        <w:tc>
          <w:tcPr>
            <w:tcW w:w="1904"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4档</w:t>
            </w:r>
          </w:p>
        </w:tc>
        <w:tc>
          <w:tcPr>
            <w:tcW w:w="2700" w:type="dxa"/>
            <w:vAlign w:val="center"/>
          </w:tcPr>
          <w:p w:rsidR="00EA41E5" w:rsidRPr="007F2F15" w:rsidRDefault="00EA41E5" w:rsidP="002B6B8B">
            <w:pPr>
              <w:spacing w:line="20" w:lineRule="atLeast"/>
              <w:jc w:val="center"/>
              <w:rPr>
                <w:rFonts w:ascii="宋体" w:hAnsi="宋体" w:cs="宋体"/>
                <w:sz w:val="24"/>
              </w:rPr>
            </w:pPr>
            <w:r w:rsidRPr="007F2F15">
              <w:rPr>
                <w:rFonts w:ascii="宋体" w:hAnsi="宋体" w:cs="宋体" w:hint="eastAsia"/>
                <w:sz w:val="24"/>
              </w:rPr>
              <w:t>3×</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rPr>
                <w:t>10mm</w:t>
              </w:r>
            </w:smartTag>
          </w:p>
        </w:tc>
        <w:tc>
          <w:tcPr>
            <w:tcW w:w="2036"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5s</w:t>
            </w:r>
          </w:p>
        </w:tc>
      </w:tr>
      <w:tr w:rsidR="00EA41E5" w:rsidRPr="007F2F15" w:rsidTr="002B6B8B">
        <w:trPr>
          <w:trHeight w:hRule="exact" w:val="372"/>
          <w:jc w:val="center"/>
        </w:trPr>
        <w:tc>
          <w:tcPr>
            <w:tcW w:w="1904"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3档</w:t>
            </w:r>
          </w:p>
        </w:tc>
        <w:tc>
          <w:tcPr>
            <w:tcW w:w="2700" w:type="dxa"/>
            <w:vAlign w:val="center"/>
          </w:tcPr>
          <w:p w:rsidR="00EA41E5" w:rsidRPr="007F2F15" w:rsidRDefault="00EA41E5" w:rsidP="002B6B8B">
            <w:pPr>
              <w:spacing w:line="20" w:lineRule="atLeast"/>
              <w:jc w:val="center"/>
              <w:rPr>
                <w:rFonts w:ascii="宋体" w:hAnsi="宋体" w:cs="宋体"/>
                <w:sz w:val="24"/>
              </w:rPr>
            </w:pPr>
            <w:r w:rsidRPr="007F2F15">
              <w:rPr>
                <w:rFonts w:ascii="宋体" w:hAnsi="宋体" w:cs="宋体" w:hint="eastAsia"/>
                <w:sz w:val="24"/>
              </w:rPr>
              <w:t>4×</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rPr>
                <w:t>10mm</w:t>
              </w:r>
            </w:smartTag>
          </w:p>
        </w:tc>
        <w:tc>
          <w:tcPr>
            <w:tcW w:w="2036"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7s</w:t>
            </w:r>
          </w:p>
        </w:tc>
      </w:tr>
      <w:tr w:rsidR="00EA41E5" w:rsidRPr="007F2F15" w:rsidTr="002B6B8B">
        <w:trPr>
          <w:trHeight w:hRule="exact" w:val="404"/>
          <w:jc w:val="center"/>
        </w:trPr>
        <w:tc>
          <w:tcPr>
            <w:tcW w:w="1904"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2档</w:t>
            </w:r>
          </w:p>
        </w:tc>
        <w:tc>
          <w:tcPr>
            <w:tcW w:w="2700" w:type="dxa"/>
            <w:vAlign w:val="center"/>
          </w:tcPr>
          <w:p w:rsidR="00EA41E5" w:rsidRPr="007F2F15" w:rsidRDefault="00EA41E5" w:rsidP="002B6B8B">
            <w:pPr>
              <w:spacing w:line="20" w:lineRule="atLeast"/>
              <w:jc w:val="center"/>
              <w:rPr>
                <w:rFonts w:ascii="宋体" w:hAnsi="宋体" w:cs="宋体"/>
                <w:sz w:val="24"/>
              </w:rPr>
            </w:pPr>
            <w:r w:rsidRPr="007F2F15">
              <w:rPr>
                <w:rFonts w:ascii="宋体" w:hAnsi="宋体" w:cs="宋体" w:hint="eastAsia"/>
                <w:sz w:val="24"/>
              </w:rPr>
              <w:t>5×</w:t>
            </w:r>
            <w:smartTag w:uri="urn:schemas-microsoft-com:office:smarttags" w:element="chmetcnv">
              <w:smartTagPr>
                <w:attr w:name="UnitName" w:val="mm"/>
                <w:attr w:name="SourceValue" w:val="10"/>
                <w:attr w:name="HasSpace" w:val="False"/>
                <w:attr w:name="Negative" w:val="False"/>
                <w:attr w:name="NumberType" w:val="1"/>
                <w:attr w:name="TCSC" w:val="0"/>
              </w:smartTagPr>
              <w:r w:rsidRPr="007F2F15">
                <w:rPr>
                  <w:rFonts w:ascii="宋体" w:hAnsi="宋体" w:cs="宋体" w:hint="eastAsia"/>
                  <w:sz w:val="24"/>
                </w:rPr>
                <w:t>10mm</w:t>
              </w:r>
            </w:smartTag>
          </w:p>
        </w:tc>
        <w:tc>
          <w:tcPr>
            <w:tcW w:w="2036" w:type="dxa"/>
            <w:vAlign w:val="center"/>
          </w:tcPr>
          <w:p w:rsidR="00EA41E5" w:rsidRPr="007F2F15" w:rsidRDefault="00EA41E5" w:rsidP="002B6B8B">
            <w:pPr>
              <w:pStyle w:val="aa"/>
              <w:spacing w:line="20" w:lineRule="atLeast"/>
              <w:ind w:leftChars="0" w:left="0"/>
              <w:jc w:val="center"/>
              <w:rPr>
                <w:rFonts w:ascii="宋体" w:hAnsi="宋体" w:cs="宋体"/>
                <w:sz w:val="24"/>
                <w:szCs w:val="24"/>
              </w:rPr>
            </w:pPr>
            <w:r w:rsidRPr="007F2F15">
              <w:rPr>
                <w:rFonts w:ascii="宋体" w:hAnsi="宋体" w:cs="宋体" w:hint="eastAsia"/>
                <w:sz w:val="24"/>
                <w:szCs w:val="24"/>
              </w:rPr>
              <w:t>9s</w:t>
            </w:r>
          </w:p>
        </w:tc>
      </w:tr>
    </w:tbl>
    <w:p w:rsidR="00EA41E5" w:rsidRPr="007F2F15" w:rsidRDefault="00EA41E5" w:rsidP="00EA41E5">
      <w:pPr>
        <w:adjustRightInd w:val="0"/>
        <w:snapToGrid w:val="0"/>
        <w:spacing w:line="20" w:lineRule="atLeast"/>
        <w:ind w:leftChars="142" w:left="538" w:hangingChars="100" w:hanging="240"/>
        <w:rPr>
          <w:rFonts w:ascii="新宋体" w:eastAsia="新宋体" w:hAnsi="新宋体" w:cs="新宋体"/>
          <w:sz w:val="24"/>
        </w:rPr>
      </w:pPr>
      <w:r w:rsidRPr="007F2F15">
        <w:rPr>
          <w:rFonts w:ascii="新宋体" w:eastAsia="新宋体" w:hAnsi="新宋体" w:cs="新宋体" w:hint="eastAsia"/>
          <w:sz w:val="24"/>
        </w:rPr>
        <w:sym w:font="Wingdings" w:char="F083"/>
      </w:r>
      <w:r w:rsidRPr="007F2F15">
        <w:rPr>
          <w:rFonts w:ascii="新宋体" w:eastAsia="新宋体" w:hAnsi="新宋体" w:cs="新宋体" w:hint="eastAsia"/>
          <w:sz w:val="24"/>
        </w:rPr>
        <w:t>能自动识别三种组织结构：血液、粘膜组织、间质组织、盐水，并输出相应的波形和能量，凝血使用脉冲波有效的防止组织粘连和渗透并形成≤30dmm 的凝固层。</w:t>
      </w:r>
    </w:p>
    <w:p w:rsidR="00EA41E5" w:rsidRPr="007F2F15" w:rsidRDefault="00EA41E5" w:rsidP="00EA41E5">
      <w:pPr>
        <w:tabs>
          <w:tab w:val="left" w:pos="630"/>
        </w:tabs>
        <w:adjustRightInd w:val="0"/>
        <w:snapToGrid w:val="0"/>
        <w:spacing w:line="20" w:lineRule="atLeast"/>
        <w:ind w:leftChars="150" w:left="555" w:hangingChars="100" w:hanging="240"/>
        <w:rPr>
          <w:rFonts w:ascii="新宋体" w:eastAsia="新宋体" w:hAnsi="新宋体" w:cs="新宋体"/>
          <w:sz w:val="24"/>
        </w:rPr>
      </w:pPr>
      <w:r w:rsidRPr="007F2F15">
        <w:rPr>
          <w:rFonts w:ascii="新宋体" w:eastAsia="新宋体" w:hAnsi="新宋体" w:cs="新宋体" w:hint="eastAsia"/>
          <w:sz w:val="24"/>
        </w:rPr>
        <w:t xml:space="preserve">④具有各种手术刀头识别和保护功能、根据插入刀头的不同自动输出不同的功率和时间。 </w:t>
      </w:r>
    </w:p>
    <w:p w:rsidR="00EA41E5" w:rsidRPr="007F2F15" w:rsidRDefault="00EA41E5" w:rsidP="00EA41E5">
      <w:pPr>
        <w:adjustRightInd w:val="0"/>
        <w:snapToGrid w:val="0"/>
        <w:spacing w:line="20" w:lineRule="atLeast"/>
        <w:ind w:left="360" w:hangingChars="150" w:hanging="360"/>
        <w:rPr>
          <w:rFonts w:ascii="新宋体" w:eastAsia="新宋体" w:hAnsi="新宋体" w:cs="新宋体"/>
          <w:sz w:val="24"/>
        </w:rPr>
      </w:pPr>
      <w:r w:rsidRPr="007F2F15">
        <w:rPr>
          <w:rFonts w:ascii="新宋体" w:eastAsia="新宋体" w:hAnsi="新宋体" w:cs="新宋体" w:hint="eastAsia"/>
          <w:sz w:val="24"/>
        </w:rPr>
        <w:t xml:space="preserve">3. 使用高压反侦测数字技术，用软件可以控制硬件电路中1UA的漏电流对应到消融档位。 </w:t>
      </w:r>
    </w:p>
    <w:p w:rsidR="00EA41E5" w:rsidRPr="007F2F15" w:rsidRDefault="00EA41E5" w:rsidP="00EA41E5">
      <w:pPr>
        <w:adjustRightInd w:val="0"/>
        <w:snapToGrid w:val="0"/>
        <w:spacing w:line="20" w:lineRule="atLeast"/>
        <w:rPr>
          <w:rFonts w:ascii="新宋体" w:eastAsia="新宋体" w:hAnsi="新宋体" w:cs="新宋体"/>
          <w:sz w:val="24"/>
        </w:rPr>
      </w:pPr>
      <w:r w:rsidRPr="007F2F15">
        <w:rPr>
          <w:rFonts w:ascii="新宋体" w:eastAsia="新宋体" w:hAnsi="新宋体" w:cs="新宋体" w:hint="eastAsia"/>
          <w:sz w:val="24"/>
        </w:rPr>
        <w:t>4. 治疗温度</w:t>
      </w:r>
    </w:p>
    <w:p w:rsidR="00EA41E5" w:rsidRPr="007F2F15" w:rsidRDefault="00EA41E5" w:rsidP="00EA41E5">
      <w:pPr>
        <w:adjustRightInd w:val="0"/>
        <w:snapToGrid w:val="0"/>
        <w:spacing w:line="20" w:lineRule="atLeast"/>
        <w:ind w:firstLineChars="150" w:firstLine="360"/>
        <w:rPr>
          <w:rFonts w:ascii="新宋体" w:eastAsia="新宋体" w:hAnsi="新宋体" w:cs="新宋体"/>
          <w:sz w:val="24"/>
        </w:rPr>
      </w:pPr>
      <w:r w:rsidRPr="007F2F15">
        <w:rPr>
          <w:rFonts w:ascii="新宋体" w:eastAsia="新宋体" w:hAnsi="新宋体" w:cs="新宋体" w:hint="eastAsia"/>
          <w:sz w:val="24"/>
        </w:rPr>
        <w:t>低温微创、安全、精确，40</w:t>
      </w:r>
      <w:smartTag w:uri="urn:schemas-microsoft-com:office:smarttags" w:element="chmetcnv">
        <w:smartTagPr>
          <w:attr w:name="UnitName" w:val="℃"/>
          <w:attr w:name="SourceValue" w:val="70"/>
          <w:attr w:name="HasSpace" w:val="False"/>
          <w:attr w:name="Negative" w:val="True"/>
          <w:attr w:name="NumberType" w:val="1"/>
          <w:attr w:name="TCSC" w:val="0"/>
        </w:smartTagPr>
        <w:r w:rsidRPr="007F2F15">
          <w:rPr>
            <w:rFonts w:ascii="新宋体" w:eastAsia="新宋体" w:hAnsi="新宋体" w:cs="新宋体" w:hint="eastAsia"/>
            <w:sz w:val="24"/>
          </w:rPr>
          <w:t>-70℃</w:t>
        </w:r>
      </w:smartTag>
      <w:r w:rsidRPr="007F2F15">
        <w:rPr>
          <w:rFonts w:ascii="新宋体" w:eastAsia="新宋体" w:hAnsi="新宋体" w:cs="新宋体" w:hint="eastAsia"/>
          <w:sz w:val="24"/>
        </w:rPr>
        <w:t xml:space="preserve">范围内完成汽化、打孔、消融和止血三大功能。 </w:t>
      </w:r>
    </w:p>
    <w:p w:rsidR="00EA41E5" w:rsidRPr="007F2F15" w:rsidRDefault="00EA41E5" w:rsidP="00EA41E5">
      <w:pPr>
        <w:adjustRightInd w:val="0"/>
        <w:snapToGrid w:val="0"/>
        <w:spacing w:line="20" w:lineRule="atLeast"/>
        <w:ind w:firstLineChars="150" w:firstLine="360"/>
        <w:rPr>
          <w:rFonts w:ascii="新宋体" w:eastAsia="新宋体" w:hAnsi="新宋体" w:cs="新宋体"/>
          <w:sz w:val="24"/>
        </w:rPr>
      </w:pPr>
      <w:r w:rsidRPr="007F2F15">
        <w:rPr>
          <w:rFonts w:ascii="新宋体" w:eastAsia="新宋体" w:hAnsi="新宋体" w:cs="新宋体" w:hint="eastAsia"/>
          <w:sz w:val="24"/>
        </w:rPr>
        <w:t>消融温度：40～53℃，止血温度：40～58℃。</w:t>
      </w:r>
    </w:p>
    <w:p w:rsidR="00EA41E5" w:rsidRPr="007F2F15" w:rsidRDefault="00EA41E5" w:rsidP="00EA41E5">
      <w:pPr>
        <w:adjustRightInd w:val="0"/>
        <w:snapToGrid w:val="0"/>
        <w:spacing w:line="20" w:lineRule="atLeast"/>
        <w:rPr>
          <w:rFonts w:ascii="新宋体" w:eastAsia="新宋体" w:hAnsi="新宋体" w:cs="新宋体"/>
          <w:b/>
          <w:bCs/>
          <w:sz w:val="24"/>
        </w:rPr>
      </w:pPr>
      <w:r w:rsidRPr="007F2F15">
        <w:rPr>
          <w:rFonts w:ascii="新宋体" w:eastAsia="新宋体" w:hAnsi="新宋体" w:cs="新宋体" w:hint="eastAsia"/>
          <w:b/>
          <w:bCs/>
          <w:sz w:val="24"/>
        </w:rPr>
        <w:t>五、等离子体多功能手术刀头性能参数</w:t>
      </w:r>
    </w:p>
    <w:p w:rsidR="00EA41E5" w:rsidRPr="007F2F15" w:rsidRDefault="00EA41E5" w:rsidP="00EA41E5">
      <w:pPr>
        <w:adjustRightInd w:val="0"/>
        <w:snapToGrid w:val="0"/>
        <w:spacing w:line="20" w:lineRule="atLeast"/>
        <w:jc w:val="left"/>
        <w:rPr>
          <w:rFonts w:ascii="新宋体" w:eastAsia="新宋体" w:hAnsi="新宋体" w:cs="新宋体"/>
          <w:sz w:val="24"/>
        </w:rPr>
      </w:pPr>
      <w:r w:rsidRPr="007F2F15">
        <w:rPr>
          <w:rFonts w:ascii="新宋体" w:eastAsia="新宋体" w:hAnsi="新宋体" w:cs="新宋体" w:hint="eastAsia"/>
          <w:sz w:val="24"/>
        </w:rPr>
        <w:t xml:space="preserve">  1.刀头有单独的注册证。</w:t>
      </w:r>
    </w:p>
    <w:p w:rsidR="00EA41E5" w:rsidRPr="007F2F15" w:rsidRDefault="00EA41E5" w:rsidP="00EA41E5">
      <w:pPr>
        <w:adjustRightInd w:val="0"/>
        <w:snapToGrid w:val="0"/>
        <w:spacing w:line="20" w:lineRule="atLeast"/>
        <w:ind w:left="662" w:hangingChars="276" w:hanging="662"/>
        <w:jc w:val="left"/>
        <w:rPr>
          <w:rFonts w:ascii="新宋体" w:eastAsia="新宋体" w:hAnsi="新宋体" w:cs="新宋体"/>
          <w:sz w:val="24"/>
        </w:rPr>
      </w:pPr>
      <w:r w:rsidRPr="007F2F15">
        <w:rPr>
          <w:rFonts w:ascii="新宋体" w:eastAsia="新宋体" w:hAnsi="新宋体" w:cs="新宋体" w:hint="eastAsia"/>
          <w:sz w:val="24"/>
        </w:rPr>
        <w:t xml:space="preserve">  2.刀头拥有两项及以上专利。</w:t>
      </w:r>
    </w:p>
    <w:p w:rsidR="00EA41E5" w:rsidRPr="007F2F15" w:rsidRDefault="00EA41E5" w:rsidP="00EA41E5">
      <w:pPr>
        <w:adjustRightInd w:val="0"/>
        <w:snapToGrid w:val="0"/>
        <w:spacing w:line="20" w:lineRule="atLeast"/>
        <w:ind w:left="662" w:hangingChars="276" w:hanging="662"/>
        <w:jc w:val="left"/>
        <w:rPr>
          <w:rFonts w:ascii="新宋体" w:eastAsia="新宋体" w:hAnsi="新宋体" w:cs="新宋体"/>
          <w:sz w:val="24"/>
        </w:rPr>
      </w:pPr>
      <w:r w:rsidRPr="007F2F15">
        <w:rPr>
          <w:rFonts w:ascii="新宋体" w:eastAsia="新宋体" w:hAnsi="新宋体" w:cs="新宋体" w:hint="eastAsia"/>
          <w:sz w:val="24"/>
        </w:rPr>
        <w:t xml:space="preserve">  3.消融刀头。</w:t>
      </w:r>
    </w:p>
    <w:p w:rsidR="00EA41E5" w:rsidRPr="007F2F15" w:rsidRDefault="00EA41E5" w:rsidP="00EA41E5">
      <w:pPr>
        <w:adjustRightInd w:val="0"/>
        <w:snapToGrid w:val="0"/>
        <w:spacing w:line="20" w:lineRule="atLeast"/>
        <w:ind w:left="708" w:hangingChars="295" w:hanging="708"/>
        <w:jc w:val="left"/>
        <w:rPr>
          <w:rFonts w:ascii="新宋体" w:eastAsia="新宋体" w:hAnsi="新宋体" w:cs="新宋体"/>
          <w:sz w:val="24"/>
        </w:rPr>
      </w:pPr>
      <w:r w:rsidRPr="007F2F15">
        <w:rPr>
          <w:rFonts w:ascii="新宋体" w:eastAsia="新宋体" w:hAnsi="新宋体" w:cs="新宋体" w:hint="eastAsia"/>
          <w:sz w:val="24"/>
        </w:rPr>
        <w:t xml:space="preserve">  4.切割刀头。</w:t>
      </w:r>
    </w:p>
    <w:p w:rsidR="00EA41E5" w:rsidRPr="007F2F15" w:rsidRDefault="00EA41E5" w:rsidP="00EA41E5">
      <w:pPr>
        <w:adjustRightInd w:val="0"/>
        <w:snapToGrid w:val="0"/>
        <w:spacing w:line="20" w:lineRule="atLeast"/>
        <w:ind w:left="708" w:hangingChars="295" w:hanging="708"/>
        <w:jc w:val="left"/>
        <w:rPr>
          <w:rFonts w:ascii="新宋体" w:eastAsia="新宋体" w:hAnsi="新宋体" w:cs="新宋体"/>
          <w:sz w:val="24"/>
        </w:rPr>
      </w:pPr>
      <w:r w:rsidRPr="007F2F15">
        <w:rPr>
          <w:rFonts w:ascii="新宋体" w:eastAsia="新宋体" w:hAnsi="新宋体" w:cs="新宋体" w:hint="eastAsia"/>
          <w:sz w:val="24"/>
        </w:rPr>
        <w:lastRenderedPageBreak/>
        <w:t xml:space="preserve">  5.止血刀头。</w:t>
      </w:r>
    </w:p>
    <w:p w:rsidR="00EA41E5" w:rsidRPr="007F2F15" w:rsidRDefault="00EA41E5" w:rsidP="00EA41E5">
      <w:pPr>
        <w:adjustRightInd w:val="0"/>
        <w:snapToGrid w:val="0"/>
        <w:spacing w:line="20" w:lineRule="atLeast"/>
        <w:ind w:left="708" w:hangingChars="295" w:hanging="708"/>
        <w:jc w:val="left"/>
        <w:rPr>
          <w:rFonts w:ascii="新宋体" w:eastAsia="新宋体" w:hAnsi="新宋体" w:cs="新宋体"/>
          <w:sz w:val="24"/>
        </w:rPr>
      </w:pPr>
      <w:r w:rsidRPr="007F2F15">
        <w:rPr>
          <w:rFonts w:ascii="新宋体" w:eastAsia="新宋体" w:hAnsi="新宋体" w:cs="新宋体" w:hint="eastAsia"/>
          <w:sz w:val="24"/>
        </w:rPr>
        <w:t xml:space="preserve">  6.主机可以自动识别控制刀头的使用次数和功率、档位、无需反复调节。</w:t>
      </w:r>
    </w:p>
    <w:p w:rsidR="00EA41E5" w:rsidRPr="007F2F15" w:rsidRDefault="00EA41E5" w:rsidP="00EA41E5">
      <w:pPr>
        <w:adjustRightInd w:val="0"/>
        <w:snapToGrid w:val="0"/>
        <w:spacing w:line="20" w:lineRule="atLeast"/>
        <w:ind w:left="708" w:hangingChars="295" w:hanging="708"/>
        <w:jc w:val="left"/>
        <w:rPr>
          <w:rFonts w:ascii="新宋体" w:eastAsia="新宋体" w:hAnsi="新宋体" w:cs="新宋体"/>
          <w:sz w:val="24"/>
        </w:rPr>
      </w:pPr>
      <w:r w:rsidRPr="007F2F15">
        <w:rPr>
          <w:rFonts w:ascii="新宋体" w:eastAsia="新宋体" w:hAnsi="新宋体" w:cs="新宋体" w:hint="eastAsia"/>
          <w:sz w:val="24"/>
        </w:rPr>
        <w:t xml:space="preserve">  7.根据不同部位的手术具有多种不同的刀头。  </w:t>
      </w:r>
    </w:p>
    <w:p w:rsidR="00EA41E5" w:rsidRPr="007F2F15" w:rsidRDefault="00EA41E5" w:rsidP="00EA41E5">
      <w:pPr>
        <w:adjustRightInd w:val="0"/>
        <w:snapToGrid w:val="0"/>
        <w:spacing w:line="20" w:lineRule="atLeast"/>
        <w:ind w:leftChars="100" w:left="690" w:hangingChars="200" w:hanging="480"/>
        <w:jc w:val="left"/>
        <w:rPr>
          <w:rFonts w:ascii="新宋体" w:eastAsia="新宋体" w:hAnsi="新宋体" w:cs="新宋体"/>
          <w:sz w:val="24"/>
        </w:rPr>
      </w:pPr>
      <w:r w:rsidRPr="007F2F15">
        <w:rPr>
          <w:rFonts w:ascii="新宋体" w:eastAsia="新宋体" w:hAnsi="新宋体" w:cs="新宋体" w:hint="eastAsia"/>
          <w:sz w:val="24"/>
        </w:rPr>
        <w:t>8.特有的喉部刀头：声带小结与息肉消融刀头为软管设置、直径为φ</w:t>
      </w:r>
      <w:smartTag w:uri="urn:schemas-microsoft-com:office:smarttags" w:element="chmetcnv">
        <w:smartTagPr>
          <w:attr w:name="UnitName" w:val="mm"/>
          <w:attr w:name="SourceValue" w:val="1.8"/>
          <w:attr w:name="HasSpace" w:val="False"/>
          <w:attr w:name="Negative" w:val="False"/>
          <w:attr w:name="NumberType" w:val="1"/>
          <w:attr w:name="TCSC" w:val="0"/>
        </w:smartTagPr>
        <w:r w:rsidRPr="007F2F15">
          <w:rPr>
            <w:rFonts w:ascii="新宋体" w:eastAsia="新宋体" w:hAnsi="新宋体" w:cs="新宋体" w:hint="eastAsia"/>
            <w:sz w:val="24"/>
          </w:rPr>
          <w:t>1.8mm</w:t>
        </w:r>
      </w:smartTag>
      <w:r w:rsidRPr="007F2F15">
        <w:rPr>
          <w:rFonts w:ascii="新宋体" w:eastAsia="新宋体" w:hAnsi="新宋体" w:cs="新宋体" w:hint="eastAsia"/>
          <w:sz w:val="24"/>
        </w:rPr>
        <w:t>，长度600mm，咽部肿瘤切割、吸引、止血刀头直径为φ</w:t>
      </w:r>
      <w:smartTag w:uri="urn:schemas-microsoft-com:office:smarttags" w:element="chmetcnv">
        <w:smartTagPr>
          <w:attr w:name="UnitName" w:val="mm"/>
          <w:attr w:name="SourceValue" w:val="3.8"/>
          <w:attr w:name="HasSpace" w:val="False"/>
          <w:attr w:name="Negative" w:val="False"/>
          <w:attr w:name="NumberType" w:val="1"/>
          <w:attr w:name="TCSC" w:val="0"/>
        </w:smartTagPr>
        <w:r w:rsidRPr="007F2F15">
          <w:rPr>
            <w:rFonts w:ascii="新宋体" w:eastAsia="新宋体" w:hAnsi="新宋体" w:cs="新宋体" w:hint="eastAsia"/>
            <w:sz w:val="24"/>
          </w:rPr>
          <w:t>3.8mm</w:t>
        </w:r>
      </w:smartTag>
      <w:r w:rsidRPr="007F2F15">
        <w:rPr>
          <w:rFonts w:ascii="新宋体" w:eastAsia="新宋体" w:hAnsi="新宋体" w:cs="新宋体" w:hint="eastAsia"/>
          <w:sz w:val="24"/>
        </w:rPr>
        <w:t>，φ</w:t>
      </w:r>
      <w:smartTag w:uri="urn:schemas-microsoft-com:office:smarttags" w:element="chmetcnv">
        <w:smartTagPr>
          <w:attr w:name="UnitName" w:val="mm"/>
          <w:attr w:name="SourceValue" w:val="4.6"/>
          <w:attr w:name="HasSpace" w:val="False"/>
          <w:attr w:name="Negative" w:val="False"/>
          <w:attr w:name="NumberType" w:val="1"/>
          <w:attr w:name="TCSC" w:val="0"/>
        </w:smartTagPr>
        <w:r w:rsidRPr="007F2F15">
          <w:rPr>
            <w:rFonts w:ascii="新宋体" w:eastAsia="新宋体" w:hAnsi="新宋体" w:cs="新宋体" w:hint="eastAsia"/>
            <w:sz w:val="24"/>
          </w:rPr>
          <w:t>4.6mm</w:t>
        </w:r>
      </w:smartTag>
      <w:r w:rsidRPr="007F2F15">
        <w:rPr>
          <w:rFonts w:ascii="新宋体" w:eastAsia="新宋体" w:hAnsi="新宋体" w:cs="新宋体" w:hint="eastAsia"/>
          <w:sz w:val="24"/>
        </w:rPr>
        <w:t>，长度</w:t>
      </w:r>
      <w:smartTag w:uri="urn:schemas-microsoft-com:office:smarttags" w:element="chmetcnv">
        <w:smartTagPr>
          <w:attr w:name="UnitName" w:val="mm"/>
          <w:attr w:name="SourceValue" w:val="220"/>
          <w:attr w:name="HasSpace" w:val="False"/>
          <w:attr w:name="Negative" w:val="False"/>
          <w:attr w:name="NumberType" w:val="1"/>
          <w:attr w:name="TCSC" w:val="0"/>
        </w:smartTagPr>
        <w:r w:rsidRPr="007F2F15">
          <w:rPr>
            <w:rFonts w:ascii="新宋体" w:eastAsia="新宋体" w:hAnsi="新宋体" w:cs="新宋体" w:hint="eastAsia"/>
            <w:sz w:val="24"/>
          </w:rPr>
          <w:t>220mm</w:t>
        </w:r>
      </w:smartTag>
      <w:r w:rsidRPr="007F2F15">
        <w:rPr>
          <w:rFonts w:ascii="新宋体" w:eastAsia="新宋体" w:hAnsi="新宋体" w:cs="新宋体" w:hint="eastAsia"/>
          <w:sz w:val="24"/>
        </w:rPr>
        <w:t>，喉部消融刀头直径φ</w:t>
      </w:r>
      <w:smartTag w:uri="urn:schemas-microsoft-com:office:smarttags" w:element="chmetcnv">
        <w:smartTagPr>
          <w:attr w:name="UnitName" w:val="mm"/>
          <w:attr w:name="SourceValue" w:val="2.7"/>
          <w:attr w:name="HasSpace" w:val="False"/>
          <w:attr w:name="Negative" w:val="False"/>
          <w:attr w:name="NumberType" w:val="1"/>
          <w:attr w:name="TCSC" w:val="0"/>
        </w:smartTagPr>
        <w:r w:rsidRPr="007F2F15">
          <w:rPr>
            <w:rFonts w:ascii="新宋体" w:eastAsia="新宋体" w:hAnsi="新宋体" w:cs="新宋体" w:hint="eastAsia"/>
            <w:sz w:val="24"/>
          </w:rPr>
          <w:t>2.7mm</w:t>
        </w:r>
      </w:smartTag>
      <w:r w:rsidRPr="007F2F15">
        <w:rPr>
          <w:rFonts w:ascii="新宋体" w:eastAsia="新宋体" w:hAnsi="新宋体" w:cs="新宋体" w:hint="eastAsia"/>
          <w:sz w:val="24"/>
        </w:rPr>
        <w:t>，长度</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7F2F15">
          <w:rPr>
            <w:rFonts w:ascii="新宋体" w:eastAsia="新宋体" w:hAnsi="新宋体" w:cs="新宋体" w:hint="eastAsia"/>
            <w:sz w:val="24"/>
          </w:rPr>
          <w:t>250mm</w:t>
        </w:r>
      </w:smartTag>
      <w:r w:rsidRPr="007F2F15">
        <w:rPr>
          <w:rFonts w:ascii="新宋体" w:eastAsia="新宋体" w:hAnsi="新宋体" w:cs="新宋体" w:hint="eastAsia"/>
          <w:sz w:val="24"/>
        </w:rPr>
        <w:t>。</w:t>
      </w:r>
    </w:p>
    <w:p w:rsidR="00EA41E5" w:rsidRPr="007F2F15" w:rsidRDefault="00EA41E5" w:rsidP="00EA41E5">
      <w:pPr>
        <w:adjustRightInd w:val="0"/>
        <w:snapToGrid w:val="0"/>
        <w:spacing w:line="20" w:lineRule="atLeast"/>
        <w:rPr>
          <w:rFonts w:ascii="新宋体" w:eastAsia="新宋体" w:hAnsi="新宋体" w:cs="新宋体"/>
          <w:b/>
          <w:sz w:val="24"/>
        </w:rPr>
      </w:pPr>
      <w:r w:rsidRPr="007F2F15">
        <w:rPr>
          <w:rFonts w:ascii="新宋体" w:eastAsia="新宋体" w:hAnsi="新宋体" w:cs="新宋体" w:hint="eastAsia"/>
          <w:b/>
          <w:sz w:val="24"/>
        </w:rPr>
        <w:t xml:space="preserve">六、配置要求：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700"/>
        <w:gridCol w:w="3395"/>
        <w:gridCol w:w="1275"/>
      </w:tblGrid>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b/>
                <w:bCs/>
                <w:sz w:val="24"/>
              </w:rPr>
            </w:pPr>
            <w:r w:rsidRPr="007F2F15">
              <w:rPr>
                <w:rFonts w:ascii="新宋体" w:eastAsia="新宋体" w:hAnsi="新宋体" w:cs="新宋体" w:hint="eastAsia"/>
                <w:b/>
                <w:bCs/>
                <w:sz w:val="24"/>
              </w:rPr>
              <w:t>序号</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b/>
                <w:bCs/>
                <w:sz w:val="24"/>
              </w:rPr>
            </w:pPr>
            <w:r w:rsidRPr="007F2F15">
              <w:rPr>
                <w:rFonts w:ascii="新宋体" w:eastAsia="新宋体" w:hAnsi="新宋体" w:cs="新宋体" w:hint="eastAsia"/>
                <w:b/>
                <w:bCs/>
                <w:sz w:val="24"/>
              </w:rPr>
              <w:t>品名</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b/>
                <w:bCs/>
                <w:sz w:val="24"/>
              </w:rPr>
            </w:pPr>
            <w:r w:rsidRPr="007F2F15">
              <w:rPr>
                <w:rFonts w:ascii="新宋体" w:eastAsia="新宋体" w:hAnsi="新宋体" w:cs="新宋体" w:hint="eastAsia"/>
                <w:b/>
                <w:bCs/>
                <w:sz w:val="24"/>
              </w:rPr>
              <w:t>规格尺寸</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b/>
                <w:bCs/>
                <w:sz w:val="24"/>
              </w:rPr>
            </w:pPr>
            <w:r w:rsidRPr="007F2F15">
              <w:rPr>
                <w:rFonts w:ascii="新宋体" w:eastAsia="新宋体" w:hAnsi="新宋体" w:cs="新宋体" w:hint="eastAsia"/>
                <w:b/>
                <w:bCs/>
                <w:sz w:val="24"/>
              </w:rPr>
              <w:t>数量</w:t>
            </w:r>
          </w:p>
        </w:tc>
      </w:tr>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低温等离子体多功能手术系统主机</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台式</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1台</w:t>
            </w:r>
          </w:p>
        </w:tc>
      </w:tr>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2</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鼻甲消融刀头</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DXR-E1600-B110</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1把</w:t>
            </w:r>
          </w:p>
        </w:tc>
      </w:tr>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3</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鼻腔止血刀头</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DZX-E2420-A110</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1把</w:t>
            </w:r>
          </w:p>
        </w:tc>
      </w:tr>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4</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粘膜切割刀头</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DQG-E1600-B130</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1把</w:t>
            </w:r>
          </w:p>
        </w:tc>
      </w:tr>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5</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喉镜下消融刀头</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DXR-E2720-B250</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1把</w:t>
            </w:r>
          </w:p>
        </w:tc>
      </w:tr>
      <w:tr w:rsidR="00EA41E5" w:rsidRPr="007F2F15" w:rsidTr="002B6B8B">
        <w:tc>
          <w:tcPr>
            <w:tcW w:w="81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6</w:t>
            </w:r>
          </w:p>
        </w:tc>
        <w:tc>
          <w:tcPr>
            <w:tcW w:w="3700"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双功能脚踏控制板</w:t>
            </w:r>
          </w:p>
        </w:tc>
        <w:tc>
          <w:tcPr>
            <w:tcW w:w="339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防水   IP×8级</w:t>
            </w:r>
          </w:p>
        </w:tc>
        <w:tc>
          <w:tcPr>
            <w:tcW w:w="1275" w:type="dxa"/>
            <w:vAlign w:val="center"/>
          </w:tcPr>
          <w:p w:rsidR="00EA41E5" w:rsidRPr="007F2F15" w:rsidRDefault="00EA41E5" w:rsidP="002B6B8B">
            <w:pPr>
              <w:tabs>
                <w:tab w:val="left" w:pos="0"/>
                <w:tab w:val="left" w:pos="210"/>
              </w:tabs>
              <w:spacing w:line="20" w:lineRule="atLeast"/>
              <w:jc w:val="center"/>
              <w:rPr>
                <w:rFonts w:ascii="新宋体" w:eastAsia="新宋体" w:hAnsi="新宋体" w:cs="新宋体"/>
                <w:sz w:val="24"/>
              </w:rPr>
            </w:pPr>
            <w:r w:rsidRPr="007F2F15">
              <w:rPr>
                <w:rFonts w:ascii="新宋体" w:eastAsia="新宋体" w:hAnsi="新宋体" w:cs="新宋体" w:hint="eastAsia"/>
                <w:sz w:val="24"/>
              </w:rPr>
              <w:t>1只</w:t>
            </w:r>
          </w:p>
        </w:tc>
      </w:tr>
    </w:tbl>
    <w:p w:rsidR="00EA41E5" w:rsidRDefault="00EA41E5" w:rsidP="00EA41E5">
      <w:pPr>
        <w:spacing w:line="20" w:lineRule="atLeast"/>
        <w:rPr>
          <w:rFonts w:ascii="新宋体" w:eastAsia="新宋体" w:hAnsi="新宋体" w:cs="新宋体"/>
          <w:sz w:val="24"/>
        </w:rPr>
      </w:pPr>
      <w:r>
        <w:rPr>
          <w:rFonts w:ascii="新宋体" w:eastAsia="新宋体" w:hAnsi="新宋体" w:cs="新宋体" w:hint="eastAsia"/>
          <w:b/>
          <w:bCs/>
          <w:sz w:val="24"/>
        </w:rPr>
        <w:t>七</w:t>
      </w:r>
      <w:r w:rsidRPr="007F2F15">
        <w:rPr>
          <w:rFonts w:ascii="新宋体" w:eastAsia="新宋体" w:hAnsi="新宋体" w:cs="新宋体" w:hint="eastAsia"/>
          <w:b/>
          <w:bCs/>
          <w:sz w:val="24"/>
        </w:rPr>
        <w:t>、电源参数：</w:t>
      </w:r>
      <w:r w:rsidRPr="007F2F15">
        <w:rPr>
          <w:rFonts w:ascii="新宋体" w:eastAsia="新宋体" w:hAnsi="新宋体" w:cs="新宋体" w:hint="eastAsia"/>
          <w:sz w:val="24"/>
        </w:rPr>
        <w:t>220V/50Hz。</w:t>
      </w:r>
    </w:p>
    <w:p w:rsidR="00EA41E5" w:rsidRPr="000A0D4A" w:rsidRDefault="00EA41E5" w:rsidP="00EA41E5">
      <w:pPr>
        <w:spacing w:line="20" w:lineRule="atLeast"/>
        <w:rPr>
          <w:rFonts w:asciiTheme="minorEastAsia" w:hAnsiTheme="minorEastAsia"/>
          <w:color w:val="000000"/>
          <w:sz w:val="24"/>
        </w:rPr>
      </w:pPr>
      <w:r w:rsidRPr="000A0D4A">
        <w:rPr>
          <w:rFonts w:ascii="新宋体" w:eastAsia="新宋体" w:hAnsi="新宋体" w:cs="新宋体" w:hint="eastAsia"/>
          <w:b/>
          <w:sz w:val="24"/>
        </w:rPr>
        <w:t>八</w:t>
      </w:r>
      <w:r>
        <w:rPr>
          <w:rFonts w:ascii="新宋体" w:eastAsia="新宋体" w:hAnsi="新宋体" w:cs="新宋体" w:hint="eastAsia"/>
          <w:sz w:val="24"/>
        </w:rPr>
        <w:t>、</w:t>
      </w:r>
      <w:r w:rsidRPr="000A0D4A">
        <w:rPr>
          <w:rFonts w:asciiTheme="minorEastAsia" w:hAnsiTheme="minorEastAsia" w:hint="eastAsia"/>
          <w:color w:val="000000"/>
          <w:sz w:val="24"/>
        </w:rPr>
        <w:t>保修期：全部设备保修期≥1年。</w:t>
      </w:r>
    </w:p>
    <w:p w:rsidR="00EA41E5" w:rsidRPr="000A0D4A" w:rsidRDefault="00EA41E5" w:rsidP="00EA41E5">
      <w:pPr>
        <w:spacing w:line="360" w:lineRule="auto"/>
        <w:rPr>
          <w:rFonts w:ascii="新宋体" w:eastAsia="新宋体" w:hAnsi="新宋体" w:cs="新宋体"/>
          <w:sz w:val="24"/>
        </w:rPr>
      </w:pPr>
    </w:p>
    <w:p w:rsidR="00EA41E5" w:rsidRDefault="00EA41E5" w:rsidP="00EA41E5">
      <w:pPr>
        <w:rPr>
          <w:b/>
          <w:sz w:val="32"/>
          <w:szCs w:val="21"/>
        </w:rPr>
      </w:pPr>
      <w:r w:rsidRPr="00680829">
        <w:rPr>
          <w:rFonts w:hint="eastAsia"/>
          <w:b/>
          <w:sz w:val="32"/>
          <w:szCs w:val="21"/>
        </w:rPr>
        <w:t>第四包：</w:t>
      </w:r>
    </w:p>
    <w:p w:rsidR="00EA41E5" w:rsidRDefault="00EA41E5" w:rsidP="00EA41E5">
      <w:pPr>
        <w:spacing w:line="360" w:lineRule="exact"/>
        <w:jc w:val="center"/>
        <w:rPr>
          <w:rFonts w:ascii="宋体" w:hAnsi="宋体"/>
          <w:b/>
          <w:sz w:val="30"/>
          <w:szCs w:val="30"/>
        </w:rPr>
      </w:pPr>
      <w:r>
        <w:rPr>
          <w:rFonts w:ascii="宋体" w:hAnsi="宋体" w:hint="eastAsia"/>
          <w:b/>
          <w:sz w:val="30"/>
          <w:szCs w:val="30"/>
        </w:rPr>
        <w:t>1、高频移动式手术X射线机技术参数</w:t>
      </w:r>
    </w:p>
    <w:p w:rsidR="00EA41E5" w:rsidRPr="005411D6" w:rsidRDefault="00EA41E5" w:rsidP="00EA41E5">
      <w:pPr>
        <w:spacing w:line="360" w:lineRule="exact"/>
        <w:rPr>
          <w:rFonts w:ascii="宋体" w:hAnsi="宋体"/>
          <w:sz w:val="24"/>
        </w:rPr>
      </w:pPr>
      <w:r w:rsidRPr="005411D6">
        <w:rPr>
          <w:rFonts w:ascii="宋体" w:hAnsi="宋体" w:hint="eastAsia"/>
          <w:sz w:val="24"/>
        </w:rPr>
        <w:t>本产品主要功能及用途</w:t>
      </w:r>
    </w:p>
    <w:p w:rsidR="00EA41E5" w:rsidRPr="009263D6" w:rsidRDefault="00EA41E5" w:rsidP="00EA41E5">
      <w:pPr>
        <w:spacing w:line="360" w:lineRule="exact"/>
        <w:rPr>
          <w:rFonts w:ascii="宋体" w:hAnsi="宋体"/>
          <w:sz w:val="24"/>
        </w:rPr>
      </w:pPr>
      <w:r w:rsidRPr="005411D6">
        <w:rPr>
          <w:rFonts w:ascii="宋体" w:hAnsi="宋体" w:hint="eastAsia"/>
          <w:sz w:val="24"/>
        </w:rPr>
        <w:tab/>
        <w:t>适用于急诊、普通外科、脊柱外科、骨科、泌尿外科、妇科、创伤科、疼痛科、整形美容科、手术室等科室，可进行体内去异物、腰椎手术、整骨、复位、打钉、周边血管造影、介入治疗、局部摄影等多种临床诊治。</w:t>
      </w:r>
    </w:p>
    <w:p w:rsidR="00EA41E5" w:rsidRPr="005411D6" w:rsidRDefault="00EA41E5" w:rsidP="00EA41E5">
      <w:pPr>
        <w:pStyle w:val="10"/>
        <w:numPr>
          <w:ilvl w:val="0"/>
          <w:numId w:val="37"/>
        </w:numPr>
        <w:tabs>
          <w:tab w:val="left" w:pos="0"/>
          <w:tab w:val="left" w:pos="567"/>
        </w:tabs>
        <w:spacing w:line="360" w:lineRule="exact"/>
        <w:ind w:firstLineChars="0"/>
        <w:jc w:val="left"/>
        <w:rPr>
          <w:rFonts w:ascii="宋体" w:hAnsi="宋体"/>
          <w:b/>
          <w:bCs/>
          <w:sz w:val="24"/>
        </w:rPr>
      </w:pPr>
      <w:r w:rsidRPr="005411D6">
        <w:rPr>
          <w:rFonts w:ascii="宋体" w:hAnsi="宋体" w:hint="eastAsia"/>
          <w:b/>
          <w:bCs/>
          <w:sz w:val="24"/>
        </w:rPr>
        <w:t>技术参数要求</w:t>
      </w:r>
    </w:p>
    <w:p w:rsidR="00EA41E5" w:rsidRPr="005411D6" w:rsidRDefault="00EA41E5" w:rsidP="00EA41E5">
      <w:pPr>
        <w:pStyle w:val="10"/>
        <w:numPr>
          <w:ilvl w:val="0"/>
          <w:numId w:val="38"/>
        </w:numPr>
        <w:spacing w:line="360" w:lineRule="exact"/>
        <w:ind w:firstLineChars="0"/>
        <w:rPr>
          <w:rFonts w:ascii="宋体" w:hAnsi="宋体"/>
          <w:b/>
          <w:sz w:val="24"/>
        </w:rPr>
      </w:pPr>
      <w:r w:rsidRPr="005411D6">
        <w:rPr>
          <w:rFonts w:ascii="宋体" w:hAnsi="宋体" w:hint="eastAsia"/>
          <w:b/>
          <w:sz w:val="24"/>
        </w:rPr>
        <w:t>组合式高频高压发生装置</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 xml:space="preserve">焦点：小焦点 </w:t>
      </w:r>
      <w:r w:rsidRPr="005411D6">
        <w:rPr>
          <w:rFonts w:hint="eastAsia"/>
          <w:sz w:val="24"/>
        </w:rPr>
        <w:t>≤</w:t>
      </w:r>
      <w:r w:rsidRPr="005411D6">
        <w:rPr>
          <w:rFonts w:ascii="宋体" w:hAnsi="宋体" w:hint="eastAsia"/>
          <w:sz w:val="24"/>
        </w:rPr>
        <w:t>0.3</w:t>
      </w:r>
      <w:r w:rsidRPr="005411D6">
        <w:rPr>
          <w:rFonts w:hint="eastAsia"/>
          <w:sz w:val="24"/>
        </w:rPr>
        <w:t xml:space="preserve"> mm</w:t>
      </w:r>
      <w:r w:rsidRPr="005411D6">
        <w:rPr>
          <w:rFonts w:ascii="宋体" w:hAnsi="宋体" w:hint="eastAsia"/>
          <w:sz w:val="24"/>
        </w:rPr>
        <w:t xml:space="preserve">     大焦点</w:t>
      </w:r>
      <w:r w:rsidRPr="005411D6">
        <w:rPr>
          <w:rFonts w:hint="eastAsia"/>
          <w:sz w:val="24"/>
        </w:rPr>
        <w:t>≤</w:t>
      </w:r>
      <w:r w:rsidRPr="005411D6">
        <w:rPr>
          <w:rFonts w:ascii="宋体" w:hAnsi="宋体" w:hint="eastAsia"/>
          <w:sz w:val="24"/>
        </w:rPr>
        <w:t>1.5</w:t>
      </w:r>
      <w:r w:rsidRPr="005411D6">
        <w:rPr>
          <w:rFonts w:hint="eastAsia"/>
          <w:sz w:val="24"/>
        </w:rPr>
        <w:t xml:space="preserve"> mm</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阳极热容：</w:t>
      </w:r>
      <w:r w:rsidRPr="005411D6">
        <w:rPr>
          <w:rFonts w:hint="eastAsia"/>
          <w:sz w:val="24"/>
        </w:rPr>
        <w:t>≥</w:t>
      </w:r>
      <w:r w:rsidRPr="005411D6">
        <w:rPr>
          <w:rFonts w:ascii="宋体" w:hAnsi="宋体" w:hint="eastAsia"/>
          <w:sz w:val="24"/>
        </w:rPr>
        <w:t>35kJ（47kHu）</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管套热容量：</w:t>
      </w:r>
      <w:r w:rsidRPr="005411D6">
        <w:rPr>
          <w:rFonts w:hint="eastAsia"/>
          <w:sz w:val="24"/>
        </w:rPr>
        <w:t>≥</w:t>
      </w:r>
      <w:r w:rsidRPr="005411D6">
        <w:rPr>
          <w:rFonts w:ascii="宋体" w:hAnsi="宋体" w:hint="eastAsia"/>
          <w:sz w:val="24"/>
        </w:rPr>
        <w:t>650kJ（867kHu）</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功率：</w:t>
      </w:r>
      <w:r w:rsidRPr="005411D6">
        <w:rPr>
          <w:rFonts w:hint="eastAsia"/>
          <w:sz w:val="24"/>
        </w:rPr>
        <w:t>≥</w:t>
      </w:r>
      <w:r w:rsidRPr="005411D6">
        <w:rPr>
          <w:rFonts w:ascii="宋体" w:hAnsi="宋体" w:hint="eastAsia"/>
          <w:sz w:val="24"/>
        </w:rPr>
        <w:t xml:space="preserve">5kW  固定阳极 </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主逆变频率：≥40kHz</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具备手动连续透视模式和自动连续透视模式</w:t>
      </w:r>
    </w:p>
    <w:p w:rsidR="00EA41E5" w:rsidRPr="005411D6" w:rsidRDefault="00EA41E5" w:rsidP="00EA41E5">
      <w:pPr>
        <w:pStyle w:val="10"/>
        <w:numPr>
          <w:ilvl w:val="0"/>
          <w:numId w:val="40"/>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最大透视管电压：≥ 120kV</w:t>
      </w:r>
    </w:p>
    <w:p w:rsidR="00EA41E5" w:rsidRPr="005411D6" w:rsidRDefault="00EA41E5" w:rsidP="00EA41E5">
      <w:pPr>
        <w:pStyle w:val="10"/>
        <w:numPr>
          <w:ilvl w:val="0"/>
          <w:numId w:val="40"/>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最大透视管电流：≥ 4mA</w:t>
      </w:r>
    </w:p>
    <w:p w:rsidR="00EA41E5" w:rsidRPr="005411D6" w:rsidRDefault="00EA41E5" w:rsidP="00EA41E5">
      <w:pPr>
        <w:pStyle w:val="10"/>
        <w:numPr>
          <w:ilvl w:val="0"/>
          <w:numId w:val="40"/>
        </w:numPr>
        <w:tabs>
          <w:tab w:val="left" w:pos="426"/>
          <w:tab w:val="left" w:pos="567"/>
          <w:tab w:val="left" w:pos="709"/>
        </w:tabs>
        <w:spacing w:line="360" w:lineRule="exact"/>
        <w:ind w:firstLineChars="0"/>
        <w:jc w:val="left"/>
        <w:rPr>
          <w:rFonts w:ascii="宋体" w:hAnsi="宋体"/>
          <w:sz w:val="24"/>
        </w:rPr>
      </w:pPr>
      <w:r w:rsidRPr="005411D6">
        <w:rPr>
          <w:rFonts w:ascii="宋体" w:hAnsi="宋体" w:hint="eastAsia"/>
          <w:sz w:val="24"/>
        </w:rPr>
        <w:t>具备自动亮度跟踪功能</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具备脉冲透视模式</w:t>
      </w:r>
    </w:p>
    <w:p w:rsidR="00EA41E5" w:rsidRPr="005411D6" w:rsidRDefault="00EA41E5" w:rsidP="00EA41E5">
      <w:pPr>
        <w:pStyle w:val="10"/>
        <w:numPr>
          <w:ilvl w:val="0"/>
          <w:numId w:val="41"/>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最大脉冲透视管电压：≥120kV</w:t>
      </w:r>
    </w:p>
    <w:p w:rsidR="00EA41E5" w:rsidRPr="005411D6" w:rsidRDefault="00EA41E5" w:rsidP="00EA41E5">
      <w:pPr>
        <w:pStyle w:val="10"/>
        <w:numPr>
          <w:ilvl w:val="0"/>
          <w:numId w:val="41"/>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最大透视管电流：≥ 30mA</w:t>
      </w:r>
    </w:p>
    <w:p w:rsidR="00EA41E5" w:rsidRPr="005411D6" w:rsidRDefault="00EA41E5" w:rsidP="00EA41E5">
      <w:pPr>
        <w:pStyle w:val="10"/>
        <w:numPr>
          <w:ilvl w:val="0"/>
          <w:numId w:val="41"/>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具备智能脉冲控制，降低了射线剂量，提高了单帧图像质量，提高了连续工作时间</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具备数字摄影模式</w:t>
      </w:r>
    </w:p>
    <w:p w:rsidR="00EA41E5" w:rsidRPr="005411D6" w:rsidRDefault="00EA41E5" w:rsidP="00EA41E5">
      <w:pPr>
        <w:pStyle w:val="10"/>
        <w:numPr>
          <w:ilvl w:val="0"/>
          <w:numId w:val="42"/>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最大摄影管电压：≥ 120kV</w:t>
      </w:r>
    </w:p>
    <w:p w:rsidR="00EA41E5" w:rsidRPr="005411D6" w:rsidRDefault="00EA41E5" w:rsidP="00EA41E5">
      <w:pPr>
        <w:pStyle w:val="10"/>
        <w:numPr>
          <w:ilvl w:val="0"/>
          <w:numId w:val="42"/>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最大摄影管电流：≥100mA</w:t>
      </w:r>
    </w:p>
    <w:p w:rsidR="00EA41E5" w:rsidRPr="005411D6" w:rsidRDefault="00EA41E5" w:rsidP="00EA41E5">
      <w:pPr>
        <w:pStyle w:val="10"/>
        <w:numPr>
          <w:ilvl w:val="0"/>
          <w:numId w:val="42"/>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lastRenderedPageBreak/>
        <w:t>摄影</w:t>
      </w:r>
      <w:proofErr w:type="spellStart"/>
      <w:r w:rsidRPr="005411D6">
        <w:rPr>
          <w:rFonts w:ascii="宋体" w:hAnsi="宋体" w:hint="eastAsia"/>
          <w:sz w:val="24"/>
        </w:rPr>
        <w:t>mAs</w:t>
      </w:r>
      <w:proofErr w:type="spellEnd"/>
      <w:r w:rsidRPr="005411D6">
        <w:rPr>
          <w:rFonts w:ascii="宋体" w:hAnsi="宋体" w:hint="eastAsia"/>
          <w:sz w:val="24"/>
        </w:rPr>
        <w:t>范围：</w:t>
      </w:r>
      <w:r w:rsidRPr="005411D6">
        <w:rPr>
          <w:rFonts w:ascii="宋体" w:hAnsi="宋体" w:hint="eastAsia"/>
          <w:kern w:val="0"/>
          <w:sz w:val="24"/>
        </w:rPr>
        <w:t>1.0</w:t>
      </w:r>
      <w:r w:rsidRPr="005411D6">
        <w:rPr>
          <w:rFonts w:ascii="宋体" w:hAnsi="宋体" w:hint="eastAsia"/>
          <w:sz w:val="24"/>
        </w:rPr>
        <w:t>mAs～180mAs</w:t>
      </w:r>
    </w:p>
    <w:p w:rsidR="00EA41E5" w:rsidRPr="001678AD"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限束器：电动虹膜+直线对称可旋转</w:t>
      </w:r>
    </w:p>
    <w:p w:rsidR="00EA41E5" w:rsidRPr="005411D6" w:rsidRDefault="00EA41E5" w:rsidP="00EA41E5">
      <w:pPr>
        <w:pStyle w:val="10"/>
        <w:numPr>
          <w:ilvl w:val="0"/>
          <w:numId w:val="39"/>
        </w:numPr>
        <w:spacing w:line="360" w:lineRule="exact"/>
        <w:ind w:firstLineChars="0"/>
        <w:jc w:val="left"/>
        <w:rPr>
          <w:rFonts w:ascii="宋体" w:hAnsi="宋体"/>
          <w:sz w:val="24"/>
        </w:rPr>
      </w:pPr>
      <w:r w:rsidRPr="005411D6">
        <w:rPr>
          <w:rFonts w:ascii="宋体" w:hAnsi="宋体" w:hint="eastAsia"/>
          <w:sz w:val="24"/>
        </w:rPr>
        <w:t>工作环境条件</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1.10.1环境温度：</w:t>
      </w:r>
      <w:r w:rsidRPr="005411D6">
        <w:rPr>
          <w:rFonts w:ascii="宋体" w:hAnsi="宋体"/>
          <w:sz w:val="24"/>
        </w:rPr>
        <w:t>10°C—40°C</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1.10.2相对湿度：</w:t>
      </w:r>
      <w:r w:rsidRPr="005411D6">
        <w:rPr>
          <w:rFonts w:ascii="宋体" w:hAnsi="宋体"/>
          <w:sz w:val="24"/>
        </w:rPr>
        <w:t>30%—75%</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1.10.3大气压力：</w:t>
      </w:r>
      <w:r w:rsidRPr="005411D6">
        <w:rPr>
          <w:rFonts w:ascii="宋体" w:hAnsi="宋体"/>
          <w:sz w:val="24"/>
        </w:rPr>
        <w:t>700hpa—1060hpa</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1.11工作电源条件</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1.11.1电源电压及相数：单相220V±22V</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1.11.2电源频率：</w:t>
      </w:r>
      <w:r w:rsidRPr="005411D6">
        <w:rPr>
          <w:rFonts w:ascii="宋体" w:hAnsi="宋体"/>
          <w:sz w:val="24"/>
        </w:rPr>
        <w:t>50Hz±1Hz</w:t>
      </w:r>
    </w:p>
    <w:p w:rsidR="00EA41E5" w:rsidRPr="005411D6" w:rsidRDefault="00EA41E5" w:rsidP="00EA41E5">
      <w:pPr>
        <w:pStyle w:val="10"/>
        <w:spacing w:line="360" w:lineRule="exact"/>
        <w:ind w:firstLineChars="0" w:firstLine="0"/>
        <w:jc w:val="left"/>
        <w:rPr>
          <w:rFonts w:ascii="宋体" w:hAnsi="宋体"/>
          <w:sz w:val="24"/>
        </w:rPr>
      </w:pPr>
      <w:r w:rsidRPr="005411D6">
        <w:rPr>
          <w:rFonts w:ascii="宋体" w:hAnsi="宋体" w:hint="eastAsia"/>
          <w:sz w:val="24"/>
        </w:rPr>
        <w:t>1.11.3电源内阻：应不大于1Ω</w:t>
      </w:r>
    </w:p>
    <w:p w:rsidR="00EA41E5" w:rsidRPr="005411D6" w:rsidRDefault="00EA41E5" w:rsidP="00EA41E5">
      <w:pPr>
        <w:pStyle w:val="10"/>
        <w:numPr>
          <w:ilvl w:val="0"/>
          <w:numId w:val="38"/>
        </w:numPr>
        <w:spacing w:line="360" w:lineRule="exact"/>
        <w:ind w:firstLineChars="0"/>
        <w:jc w:val="left"/>
        <w:rPr>
          <w:rFonts w:ascii="宋体" w:hAnsi="宋体"/>
          <w:b/>
          <w:sz w:val="24"/>
        </w:rPr>
      </w:pPr>
      <w:r w:rsidRPr="005411D6">
        <w:rPr>
          <w:rFonts w:ascii="宋体" w:hAnsi="宋体" w:hint="eastAsia"/>
          <w:b/>
          <w:sz w:val="24"/>
        </w:rPr>
        <w:t>影像系统</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影像增强器：</w:t>
      </w:r>
      <w:r w:rsidRPr="005411D6">
        <w:rPr>
          <w:rFonts w:hint="eastAsia"/>
          <w:sz w:val="24"/>
        </w:rPr>
        <w:t>≥</w:t>
      </w:r>
      <w:r w:rsidRPr="005411D6">
        <w:rPr>
          <w:rFonts w:ascii="宋体" w:hAnsi="宋体" w:hint="eastAsia"/>
          <w:sz w:val="24"/>
        </w:rPr>
        <w:t>9</w:t>
      </w:r>
      <w:r w:rsidRPr="005411D6">
        <w:rPr>
          <w:rFonts w:ascii="宋体" w:hAnsi="宋体" w:hint="eastAsia"/>
          <w:kern w:val="0"/>
          <w:sz w:val="24"/>
        </w:rPr>
        <w:t>″</w:t>
      </w:r>
      <w:r w:rsidRPr="005411D6">
        <w:rPr>
          <w:rFonts w:ascii="宋体" w:hAnsi="宋体" w:hint="eastAsia"/>
          <w:sz w:val="24"/>
        </w:rPr>
        <w:t>东芝影像增强器</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 xml:space="preserve">相机：百万像素黑白逐行扫描 </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 xml:space="preserve">摄像机像素矩阵描述：1024x1024 </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 xml:space="preserve">摄像机参数： AD转换精度12bit   信噪比≥64  </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液晶显示器：</w:t>
      </w:r>
      <w:r w:rsidRPr="005411D6">
        <w:rPr>
          <w:rFonts w:hint="eastAsia"/>
          <w:sz w:val="24"/>
        </w:rPr>
        <w:t>≥</w:t>
      </w:r>
      <w:r w:rsidRPr="005411D6">
        <w:rPr>
          <w:rFonts w:ascii="宋体" w:hAnsi="宋体" w:hint="eastAsia"/>
          <w:sz w:val="24"/>
        </w:rPr>
        <w:t>19英寸，分辨率</w:t>
      </w:r>
      <w:r w:rsidRPr="005411D6">
        <w:rPr>
          <w:rFonts w:hint="eastAsia"/>
          <w:sz w:val="24"/>
        </w:rPr>
        <w:t>≥</w:t>
      </w:r>
      <w:r w:rsidRPr="005411D6">
        <w:rPr>
          <w:rFonts w:ascii="宋体" w:hAnsi="宋体" w:hint="eastAsia"/>
          <w:sz w:val="24"/>
        </w:rPr>
        <w:t>1280*1024，工作频率：</w:t>
      </w:r>
      <w:r w:rsidRPr="005411D6">
        <w:rPr>
          <w:rFonts w:hint="eastAsia"/>
          <w:sz w:val="24"/>
        </w:rPr>
        <w:t>≥</w:t>
      </w:r>
      <w:r w:rsidRPr="005411D6">
        <w:rPr>
          <w:rFonts w:ascii="宋体" w:hAnsi="宋体" w:hint="eastAsia"/>
          <w:sz w:val="24"/>
        </w:rPr>
        <w:t>60Hz</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密纹滤线栅尺寸：≥</w:t>
      </w:r>
      <w:r w:rsidRPr="005411D6">
        <w:rPr>
          <w:rFonts w:ascii="宋体" w:hAnsi="宋体"/>
          <w:sz w:val="24"/>
        </w:rPr>
        <w:t>266MM DIA</w:t>
      </w:r>
      <w:r w:rsidRPr="005411D6">
        <w:rPr>
          <w:rFonts w:ascii="宋体" w:hAnsi="宋体" w:hint="eastAsia"/>
          <w:sz w:val="24"/>
        </w:rPr>
        <w:t xml:space="preserve">，栅密度≥40L/CM ，栅比：≥8:1 ，栅焦距：≥90CM  </w:t>
      </w:r>
    </w:p>
    <w:p w:rsidR="00EA41E5" w:rsidRPr="005411D6" w:rsidRDefault="00EA41E5" w:rsidP="00EA41E5">
      <w:pPr>
        <w:pStyle w:val="10"/>
        <w:numPr>
          <w:ilvl w:val="0"/>
          <w:numId w:val="43"/>
        </w:numPr>
        <w:spacing w:line="360" w:lineRule="exact"/>
        <w:ind w:firstLineChars="0"/>
        <w:jc w:val="left"/>
        <w:rPr>
          <w:rFonts w:ascii="宋体" w:hAnsi="宋体"/>
          <w:sz w:val="24"/>
        </w:rPr>
      </w:pPr>
      <w:r w:rsidRPr="005411D6">
        <w:rPr>
          <w:rFonts w:ascii="宋体" w:hAnsi="宋体" w:hint="eastAsia"/>
          <w:sz w:val="24"/>
        </w:rPr>
        <w:t>具备图像采集处理工作站</w:t>
      </w:r>
    </w:p>
    <w:p w:rsidR="00EA41E5" w:rsidRPr="005411D6" w:rsidRDefault="00EA41E5" w:rsidP="00EA41E5">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具备登记功能：登记保存、病历查询、</w:t>
      </w:r>
      <w:proofErr w:type="spellStart"/>
      <w:r w:rsidRPr="005411D6">
        <w:rPr>
          <w:rFonts w:ascii="宋体" w:hAnsi="宋体" w:hint="eastAsia"/>
          <w:sz w:val="24"/>
        </w:rPr>
        <w:t>Worklist</w:t>
      </w:r>
      <w:proofErr w:type="spellEnd"/>
    </w:p>
    <w:p w:rsidR="00EA41E5" w:rsidRPr="005411D6" w:rsidRDefault="00EA41E5" w:rsidP="00EA41E5">
      <w:pPr>
        <w:pStyle w:val="10"/>
        <w:numPr>
          <w:ilvl w:val="0"/>
          <w:numId w:val="44"/>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具备采集功能：开始采集、准备录像、重置、水平镜像、垂直镜像、调窗、放大镜、负像、打开剪影、边缘增强、递归降噪</w:t>
      </w:r>
    </w:p>
    <w:p w:rsidR="00EA41E5" w:rsidRPr="005411D6" w:rsidRDefault="00EA41E5" w:rsidP="00EA41E5">
      <w:pPr>
        <w:pStyle w:val="10"/>
        <w:numPr>
          <w:ilvl w:val="0"/>
          <w:numId w:val="44"/>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处理；四窗、九窗、锐化、水平镜像、垂直镜像、文字标注、长度测量</w:t>
      </w:r>
    </w:p>
    <w:p w:rsidR="00EA41E5" w:rsidRPr="005411D6" w:rsidRDefault="00EA41E5" w:rsidP="00EA41E5">
      <w:pPr>
        <w:pStyle w:val="10"/>
        <w:numPr>
          <w:ilvl w:val="0"/>
          <w:numId w:val="44"/>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报表：保存、预览、专家模板</w:t>
      </w:r>
    </w:p>
    <w:p w:rsidR="00EA41E5" w:rsidRPr="005411D6" w:rsidRDefault="00EA41E5" w:rsidP="00EA41E5">
      <w:pPr>
        <w:pStyle w:val="10"/>
        <w:numPr>
          <w:ilvl w:val="0"/>
          <w:numId w:val="44"/>
        </w:numPr>
        <w:tabs>
          <w:tab w:val="left" w:pos="567"/>
          <w:tab w:val="left" w:pos="709"/>
        </w:tabs>
        <w:spacing w:line="360" w:lineRule="exact"/>
        <w:ind w:firstLineChars="0"/>
        <w:jc w:val="left"/>
        <w:rPr>
          <w:rFonts w:ascii="宋体" w:hAnsi="宋体"/>
          <w:sz w:val="24"/>
        </w:rPr>
      </w:pPr>
      <w:r w:rsidRPr="005411D6">
        <w:rPr>
          <w:rFonts w:ascii="宋体" w:hAnsi="宋体" w:hint="eastAsia"/>
          <w:sz w:val="24"/>
        </w:rPr>
        <w:t>具备</w:t>
      </w:r>
      <w:proofErr w:type="spellStart"/>
      <w:r w:rsidRPr="005411D6">
        <w:rPr>
          <w:rFonts w:ascii="宋体" w:hAnsi="宋体"/>
          <w:sz w:val="24"/>
        </w:rPr>
        <w:t>Dicom</w:t>
      </w:r>
      <w:proofErr w:type="spellEnd"/>
      <w:r w:rsidRPr="005411D6">
        <w:rPr>
          <w:rFonts w:ascii="宋体" w:hAnsi="宋体" w:hint="eastAsia"/>
          <w:sz w:val="24"/>
        </w:rPr>
        <w:t>功能：</w:t>
      </w:r>
      <w:proofErr w:type="spellStart"/>
      <w:r w:rsidRPr="005411D6">
        <w:rPr>
          <w:rFonts w:ascii="宋体" w:hAnsi="宋体"/>
          <w:sz w:val="24"/>
        </w:rPr>
        <w:t>Dicom</w:t>
      </w:r>
      <w:proofErr w:type="spellEnd"/>
      <w:r w:rsidRPr="005411D6">
        <w:rPr>
          <w:rFonts w:ascii="宋体" w:hAnsi="宋体" w:hint="eastAsia"/>
          <w:sz w:val="24"/>
        </w:rPr>
        <w:t>浏览、网络服务</w:t>
      </w:r>
    </w:p>
    <w:p w:rsidR="00EA41E5" w:rsidRPr="005411D6" w:rsidRDefault="00EA41E5" w:rsidP="00EA41E5">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2.8图像清晰度指标</w:t>
      </w:r>
    </w:p>
    <w:p w:rsidR="00EA41E5" w:rsidRPr="005411D6" w:rsidRDefault="00EA41E5" w:rsidP="00EA41E5">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2.8.1 灰度等级：≥ 11  级</w:t>
      </w:r>
    </w:p>
    <w:p w:rsidR="00EA41E5" w:rsidRPr="005411D6" w:rsidRDefault="00EA41E5" w:rsidP="00EA41E5">
      <w:pPr>
        <w:pStyle w:val="10"/>
        <w:tabs>
          <w:tab w:val="left" w:pos="567"/>
          <w:tab w:val="left" w:pos="709"/>
        </w:tabs>
        <w:spacing w:line="360" w:lineRule="exact"/>
        <w:ind w:firstLineChars="0" w:firstLine="0"/>
        <w:jc w:val="left"/>
        <w:rPr>
          <w:rFonts w:ascii="宋体" w:hAnsi="宋体"/>
          <w:sz w:val="24"/>
        </w:rPr>
      </w:pPr>
      <w:r w:rsidRPr="005411D6">
        <w:rPr>
          <w:rFonts w:ascii="宋体" w:hAnsi="宋体" w:hint="eastAsia"/>
          <w:sz w:val="24"/>
        </w:rPr>
        <w:t>2.8.2 线对分辨率：≥ 1.2LP/mm</w:t>
      </w:r>
    </w:p>
    <w:p w:rsidR="00EA41E5" w:rsidRPr="005411D6" w:rsidRDefault="00EA41E5" w:rsidP="00EA41E5">
      <w:pPr>
        <w:pStyle w:val="10"/>
        <w:numPr>
          <w:ilvl w:val="0"/>
          <w:numId w:val="38"/>
        </w:numPr>
        <w:spacing w:line="360" w:lineRule="exact"/>
        <w:ind w:firstLineChars="0"/>
        <w:jc w:val="left"/>
        <w:rPr>
          <w:rFonts w:ascii="宋体" w:hAnsi="宋体"/>
          <w:sz w:val="24"/>
        </w:rPr>
      </w:pPr>
      <w:r w:rsidRPr="005411D6">
        <w:rPr>
          <w:rFonts w:ascii="宋体" w:hAnsi="宋体" w:hint="eastAsia"/>
          <w:b/>
          <w:sz w:val="24"/>
        </w:rPr>
        <w:t>机械部分</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前后移动：</w:t>
      </w:r>
      <w:r w:rsidRPr="005411D6">
        <w:rPr>
          <w:rFonts w:hint="eastAsia"/>
          <w:sz w:val="24"/>
        </w:rPr>
        <w:t>≥</w:t>
      </w:r>
      <w:r w:rsidRPr="005411D6">
        <w:rPr>
          <w:rFonts w:ascii="宋体" w:hAnsi="宋体" w:hint="eastAsia"/>
          <w:sz w:val="24"/>
        </w:rPr>
        <w:t>200mm</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绕水平轴旋转：±180°</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绕垂直轴旋转：±15°</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焦屏距：</w:t>
      </w:r>
      <w:r w:rsidRPr="005411D6">
        <w:rPr>
          <w:rFonts w:hint="eastAsia"/>
          <w:sz w:val="24"/>
        </w:rPr>
        <w:t>≥</w:t>
      </w:r>
      <w:r w:rsidRPr="005411D6">
        <w:rPr>
          <w:rFonts w:ascii="宋体" w:hAnsi="宋体" w:hint="eastAsia"/>
          <w:sz w:val="24"/>
        </w:rPr>
        <w:t>960mm</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C臂开口：</w:t>
      </w:r>
      <w:r w:rsidRPr="005411D6">
        <w:rPr>
          <w:rFonts w:hint="eastAsia"/>
          <w:sz w:val="24"/>
        </w:rPr>
        <w:t>≥</w:t>
      </w:r>
      <w:r w:rsidRPr="005411D6">
        <w:rPr>
          <w:rFonts w:ascii="宋体" w:hAnsi="宋体" w:hint="eastAsia"/>
          <w:sz w:val="24"/>
        </w:rPr>
        <w:t>740mm</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C臂弧深：</w:t>
      </w:r>
      <w:r w:rsidRPr="005411D6">
        <w:rPr>
          <w:rFonts w:hint="eastAsia"/>
          <w:sz w:val="24"/>
        </w:rPr>
        <w:t>≥</w:t>
      </w:r>
      <w:r w:rsidRPr="005411D6">
        <w:rPr>
          <w:rFonts w:ascii="宋体" w:hAnsi="宋体" w:hint="eastAsia"/>
          <w:sz w:val="24"/>
        </w:rPr>
        <w:t>640mm</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沿轨道滑动：</w:t>
      </w:r>
      <w:r w:rsidRPr="005411D6">
        <w:rPr>
          <w:rFonts w:hint="eastAsia"/>
          <w:sz w:val="24"/>
        </w:rPr>
        <w:t>≥</w:t>
      </w:r>
      <w:r w:rsidRPr="005411D6">
        <w:rPr>
          <w:rFonts w:ascii="宋体" w:hAnsi="宋体" w:hint="eastAsia"/>
          <w:sz w:val="24"/>
        </w:rPr>
        <w:t>120°</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立柱电动升降：</w:t>
      </w:r>
      <w:r w:rsidRPr="005411D6">
        <w:rPr>
          <w:rFonts w:hint="eastAsia"/>
          <w:sz w:val="24"/>
        </w:rPr>
        <w:t>≥</w:t>
      </w:r>
      <w:r w:rsidRPr="005411D6">
        <w:rPr>
          <w:rFonts w:ascii="宋体" w:hAnsi="宋体" w:hint="eastAsia"/>
          <w:sz w:val="24"/>
        </w:rPr>
        <w:t>400mm</w:t>
      </w:r>
    </w:p>
    <w:p w:rsidR="00EA41E5" w:rsidRPr="005411D6" w:rsidRDefault="00EA41E5" w:rsidP="00EA41E5">
      <w:pPr>
        <w:pStyle w:val="10"/>
        <w:numPr>
          <w:ilvl w:val="0"/>
          <w:numId w:val="45"/>
        </w:numPr>
        <w:spacing w:line="360" w:lineRule="exact"/>
        <w:ind w:firstLineChars="0"/>
        <w:jc w:val="left"/>
        <w:rPr>
          <w:rFonts w:ascii="宋体" w:hAnsi="宋体"/>
          <w:sz w:val="24"/>
        </w:rPr>
      </w:pPr>
      <w:r w:rsidRPr="005411D6">
        <w:rPr>
          <w:rFonts w:ascii="宋体" w:hAnsi="宋体" w:hint="eastAsia"/>
          <w:sz w:val="24"/>
        </w:rPr>
        <w:t>导向轮及主轮：导向轮可以任意方向旋转、主轮：</w:t>
      </w:r>
      <w:r w:rsidRPr="005411D6">
        <w:rPr>
          <w:rFonts w:hint="eastAsia"/>
          <w:sz w:val="24"/>
        </w:rPr>
        <w:t>≥</w:t>
      </w:r>
      <w:r w:rsidRPr="005411D6">
        <w:rPr>
          <w:rFonts w:ascii="宋体" w:hAnsi="宋体" w:hint="eastAsia"/>
          <w:sz w:val="24"/>
        </w:rPr>
        <w:t>±90°旋转</w:t>
      </w:r>
    </w:p>
    <w:p w:rsidR="00EA41E5" w:rsidRPr="005411D6" w:rsidRDefault="00EA41E5" w:rsidP="00EA41E5">
      <w:pPr>
        <w:pStyle w:val="10"/>
        <w:numPr>
          <w:ilvl w:val="0"/>
          <w:numId w:val="45"/>
        </w:numPr>
        <w:tabs>
          <w:tab w:val="left" w:pos="567"/>
        </w:tabs>
        <w:spacing w:line="360" w:lineRule="exact"/>
        <w:ind w:firstLineChars="0"/>
        <w:jc w:val="left"/>
        <w:rPr>
          <w:rFonts w:ascii="宋体" w:hAnsi="宋体"/>
          <w:sz w:val="24"/>
        </w:rPr>
      </w:pPr>
      <w:r w:rsidRPr="005411D6">
        <w:rPr>
          <w:rFonts w:ascii="宋体" w:hAnsi="宋体" w:hint="eastAsia"/>
          <w:sz w:val="24"/>
        </w:rPr>
        <w:t>具备电动辅助支撑臂</w:t>
      </w:r>
    </w:p>
    <w:p w:rsidR="00EA41E5" w:rsidRPr="000A0D4A" w:rsidRDefault="00EA41E5" w:rsidP="00EA41E5">
      <w:pPr>
        <w:pStyle w:val="10"/>
        <w:numPr>
          <w:ilvl w:val="0"/>
          <w:numId w:val="45"/>
        </w:numPr>
        <w:tabs>
          <w:tab w:val="left" w:pos="567"/>
        </w:tabs>
        <w:spacing w:line="360" w:lineRule="exact"/>
        <w:ind w:firstLineChars="0"/>
        <w:jc w:val="left"/>
        <w:rPr>
          <w:rFonts w:ascii="宋体" w:hAnsi="宋体"/>
          <w:sz w:val="24"/>
        </w:rPr>
      </w:pPr>
      <w:r w:rsidRPr="005411D6">
        <w:rPr>
          <w:rFonts w:ascii="宋体" w:hAnsi="宋体" w:hint="eastAsia"/>
          <w:sz w:val="24"/>
        </w:rPr>
        <w:t>具备全平衡技术：设备机械运动解锁的情况下，C型臂在任意位置和角度都保持平衡，不滑动</w:t>
      </w:r>
    </w:p>
    <w:p w:rsidR="00EA41E5" w:rsidRPr="005411D6" w:rsidRDefault="00EA41E5" w:rsidP="00EA41E5">
      <w:pPr>
        <w:pStyle w:val="10"/>
        <w:tabs>
          <w:tab w:val="left" w:pos="0"/>
          <w:tab w:val="left" w:pos="567"/>
        </w:tabs>
        <w:spacing w:line="360" w:lineRule="exact"/>
        <w:ind w:firstLineChars="0" w:firstLine="0"/>
        <w:jc w:val="left"/>
        <w:rPr>
          <w:rFonts w:ascii="宋体" w:hAnsi="宋体"/>
          <w:sz w:val="24"/>
        </w:rPr>
      </w:pPr>
      <w:r w:rsidRPr="005411D6">
        <w:rPr>
          <w:rFonts w:ascii="宋体" w:hAnsi="宋体" w:hint="eastAsia"/>
          <w:b/>
          <w:bCs/>
          <w:sz w:val="24"/>
        </w:rPr>
        <w:t>二、性能特点</w:t>
      </w:r>
      <w:r w:rsidRPr="005411D6">
        <w:rPr>
          <w:rFonts w:ascii="宋体" w:hAnsi="宋体" w:hint="eastAsia"/>
          <w:sz w:val="24"/>
        </w:rPr>
        <w:tab/>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高品质组合式高频高压X射线发生器，大大减少X射线照射量；</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lastRenderedPageBreak/>
        <w:t>具有透视kV、</w:t>
      </w:r>
      <w:proofErr w:type="spellStart"/>
      <w:r w:rsidRPr="005411D6">
        <w:rPr>
          <w:rFonts w:ascii="宋体" w:hAnsi="宋体" w:hint="eastAsia"/>
          <w:sz w:val="24"/>
        </w:rPr>
        <w:t>mA</w:t>
      </w:r>
      <w:proofErr w:type="spellEnd"/>
      <w:r w:rsidRPr="005411D6">
        <w:rPr>
          <w:rFonts w:ascii="宋体" w:hAnsi="宋体" w:hint="eastAsia"/>
          <w:sz w:val="24"/>
        </w:rPr>
        <w:t>自动跟踪功能，使图像亮度、清晰度自动处于最佳状态；</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真正实时、连续脉冲透视模式射线剂量小，而图像更清晰，能满足高精度、高难度的微创手术需要，可有效保护医护人员和患者的安全；</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采用人体图形化液晶触摸屏的主机操作界面，操作更加智能、更加方便；</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手持控制器设计，仪器操作更方便；</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采用东芝影像增强器，质量稳定可靠，图像清晰度好；</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采用百万像素超低照度数字摄像机，图像更清晰；</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标配工作站，先进的图像软件处理技术，使图像更加清晰，方便医生手术和诊断，标准</w:t>
      </w:r>
      <w:proofErr w:type="spellStart"/>
      <w:r w:rsidRPr="005411D6">
        <w:rPr>
          <w:rFonts w:ascii="宋体" w:hAnsi="宋体"/>
          <w:sz w:val="24"/>
        </w:rPr>
        <w:t>Dicom</w:t>
      </w:r>
      <w:proofErr w:type="spellEnd"/>
      <w:r w:rsidRPr="005411D6">
        <w:rPr>
          <w:rFonts w:ascii="宋体" w:hAnsi="宋体" w:hint="eastAsia"/>
          <w:sz w:val="24"/>
        </w:rPr>
        <w:t>接口，便于与医院信息系统链接；</w:t>
      </w:r>
    </w:p>
    <w:p w:rsidR="00EA41E5" w:rsidRPr="005411D6" w:rsidRDefault="00EA41E5" w:rsidP="00EA41E5">
      <w:pPr>
        <w:pStyle w:val="10"/>
        <w:numPr>
          <w:ilvl w:val="0"/>
          <w:numId w:val="46"/>
        </w:numPr>
        <w:spacing w:line="360" w:lineRule="exact"/>
        <w:ind w:firstLineChars="0"/>
        <w:jc w:val="left"/>
        <w:rPr>
          <w:rFonts w:ascii="宋体" w:hAnsi="宋体"/>
          <w:sz w:val="24"/>
        </w:rPr>
      </w:pPr>
      <w:r w:rsidRPr="005411D6">
        <w:rPr>
          <w:rFonts w:ascii="宋体" w:hAnsi="宋体" w:hint="eastAsia"/>
          <w:sz w:val="24"/>
        </w:rPr>
        <w:t>电动辅助支撑臂设计，使用更安全；</w:t>
      </w:r>
    </w:p>
    <w:p w:rsidR="00EA41E5" w:rsidRPr="005411D6" w:rsidRDefault="00EA41E5" w:rsidP="00EA41E5">
      <w:pPr>
        <w:pStyle w:val="10"/>
        <w:numPr>
          <w:ilvl w:val="0"/>
          <w:numId w:val="46"/>
        </w:numPr>
        <w:tabs>
          <w:tab w:val="left" w:pos="567"/>
        </w:tabs>
        <w:spacing w:line="360" w:lineRule="exact"/>
        <w:ind w:firstLineChars="0"/>
        <w:jc w:val="left"/>
        <w:rPr>
          <w:rFonts w:ascii="宋体" w:hAnsi="宋体"/>
          <w:sz w:val="24"/>
        </w:rPr>
      </w:pPr>
      <w:r w:rsidRPr="005411D6">
        <w:rPr>
          <w:rFonts w:ascii="宋体" w:hAnsi="宋体" w:hint="eastAsia"/>
          <w:sz w:val="24"/>
        </w:rPr>
        <w:t>新型机架设计，外形小巧美观；</w:t>
      </w:r>
    </w:p>
    <w:p w:rsidR="00EA41E5" w:rsidRDefault="00EA41E5" w:rsidP="00EA41E5">
      <w:pPr>
        <w:spacing w:line="20" w:lineRule="atLeast"/>
        <w:rPr>
          <w:rFonts w:ascii="宋体" w:hAnsi="宋体"/>
          <w:sz w:val="24"/>
        </w:rPr>
      </w:pPr>
      <w:r w:rsidRPr="005411D6">
        <w:rPr>
          <w:rFonts w:ascii="宋体" w:hAnsi="宋体" w:hint="eastAsia"/>
          <w:sz w:val="24"/>
        </w:rPr>
        <w:t>实现数字摄影功能，摄影操作更简便，图像数字化处理更高效。</w:t>
      </w:r>
    </w:p>
    <w:p w:rsidR="00EA41E5" w:rsidRPr="000A0D4A" w:rsidRDefault="00EA41E5" w:rsidP="00EA41E5">
      <w:pPr>
        <w:spacing w:line="20" w:lineRule="atLeast"/>
        <w:rPr>
          <w:rFonts w:asciiTheme="minorEastAsia" w:hAnsiTheme="minorEastAsia"/>
          <w:color w:val="000000"/>
          <w:sz w:val="24"/>
        </w:rPr>
      </w:pPr>
      <w:r>
        <w:rPr>
          <w:rFonts w:ascii="宋体" w:hAnsi="宋体" w:hint="eastAsia"/>
          <w:sz w:val="24"/>
        </w:rPr>
        <w:t>三、</w:t>
      </w:r>
      <w:r w:rsidRPr="000A0D4A">
        <w:rPr>
          <w:rFonts w:asciiTheme="minorEastAsia" w:hAnsiTheme="minorEastAsia" w:hint="eastAsia"/>
          <w:color w:val="000000"/>
          <w:sz w:val="24"/>
        </w:rPr>
        <w:t>保修期：全部设备保修期≥1年。</w:t>
      </w:r>
    </w:p>
    <w:p w:rsidR="00EA41E5" w:rsidRPr="000A0D4A" w:rsidRDefault="00EA41E5" w:rsidP="00EA41E5">
      <w:pPr>
        <w:rPr>
          <w:rFonts w:ascii="宋体" w:hAnsi="宋体"/>
          <w:sz w:val="24"/>
        </w:rPr>
      </w:pPr>
    </w:p>
    <w:p w:rsidR="00EA41E5" w:rsidRPr="00680829" w:rsidRDefault="00EA41E5" w:rsidP="00EA41E5">
      <w:pPr>
        <w:rPr>
          <w:b/>
          <w:sz w:val="32"/>
          <w:szCs w:val="21"/>
        </w:rPr>
      </w:pPr>
      <w:r>
        <w:rPr>
          <w:rFonts w:hint="eastAsia"/>
          <w:b/>
          <w:sz w:val="32"/>
          <w:szCs w:val="21"/>
        </w:rPr>
        <w:t>第五包：</w:t>
      </w:r>
    </w:p>
    <w:p w:rsidR="00EA41E5" w:rsidRPr="00E1323C" w:rsidRDefault="00EA41E5" w:rsidP="003B6EC8">
      <w:pPr>
        <w:spacing w:afterLines="50"/>
        <w:jc w:val="center"/>
        <w:rPr>
          <w:b/>
          <w:sz w:val="24"/>
        </w:rPr>
      </w:pPr>
      <w:r w:rsidRPr="00E1323C">
        <w:rPr>
          <w:rFonts w:hint="eastAsia"/>
          <w:b/>
          <w:sz w:val="24"/>
        </w:rPr>
        <w:t>308nm</w:t>
      </w:r>
      <w:r w:rsidRPr="00E1323C">
        <w:rPr>
          <w:rFonts w:hint="eastAsia"/>
          <w:b/>
          <w:sz w:val="24"/>
        </w:rPr>
        <w:t>准分子紫外光治疗仪技术参数</w:t>
      </w:r>
    </w:p>
    <w:p w:rsidR="00EA41E5" w:rsidRPr="00E1323C" w:rsidRDefault="00EA41E5" w:rsidP="00EA41E5">
      <w:pPr>
        <w:numPr>
          <w:ilvl w:val="0"/>
          <w:numId w:val="47"/>
        </w:numPr>
        <w:tabs>
          <w:tab w:val="left" w:pos="567"/>
        </w:tabs>
        <w:spacing w:line="20" w:lineRule="atLeast"/>
        <w:rPr>
          <w:rFonts w:ascii="宋体" w:hAnsi="宋体"/>
          <w:sz w:val="24"/>
        </w:rPr>
      </w:pPr>
      <w:r w:rsidRPr="00E1323C">
        <w:rPr>
          <w:rFonts w:ascii="宋体" w:hAnsi="宋体" w:hint="eastAsia"/>
          <w:sz w:val="24"/>
        </w:rPr>
        <w:t>主要性能指标</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 xml:space="preserve">光源： </w:t>
      </w:r>
      <w:proofErr w:type="spellStart"/>
      <w:r w:rsidRPr="00E1323C">
        <w:rPr>
          <w:rFonts w:ascii="宋体" w:hAnsi="宋体" w:hint="eastAsia"/>
          <w:sz w:val="24"/>
        </w:rPr>
        <w:t>XeCI</w:t>
      </w:r>
      <w:proofErr w:type="spellEnd"/>
      <w:r w:rsidRPr="00E1323C">
        <w:rPr>
          <w:rFonts w:ascii="宋体" w:hAnsi="宋体" w:hint="eastAsia"/>
          <w:sz w:val="24"/>
        </w:rPr>
        <w:t xml:space="preserve">准分子灯 </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 xml:space="preserve">波长： 308±2nm </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光能量密度：50～6000mj/cm2</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额定功率密度： 50mW/cm2；</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 xml:space="preserve">能量不稳定性：≤±10% </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 xml:space="preserve">光斑能量不均匀性≤±5%  </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治疗面积：（可选的大光斑照射）</w:t>
      </w:r>
    </w:p>
    <w:p w:rsidR="00EA41E5" w:rsidRPr="00E1323C" w:rsidRDefault="00EA41E5" w:rsidP="00EA41E5">
      <w:pPr>
        <w:spacing w:line="20" w:lineRule="atLeast"/>
        <w:ind w:leftChars="663" w:left="2112" w:hangingChars="300" w:hanging="720"/>
        <w:rPr>
          <w:rFonts w:ascii="宋体" w:hAnsi="宋体"/>
          <w:sz w:val="24"/>
        </w:rPr>
      </w:pPr>
      <w:r w:rsidRPr="00E1323C">
        <w:rPr>
          <w:rFonts w:ascii="宋体" w:hAnsi="宋体" w:hint="eastAsia"/>
          <w:sz w:val="24"/>
        </w:rPr>
        <w:t>方形：25.62 cm2（6.1cm× 4.1cm）、15.21 cm2（3.9cm× 3.9cm）、5.46 cm2（3.9cm× 1.4cm）；</w:t>
      </w:r>
    </w:p>
    <w:p w:rsidR="00EA41E5" w:rsidRPr="00E1323C" w:rsidRDefault="00EA41E5" w:rsidP="00EA41E5">
      <w:pPr>
        <w:spacing w:line="20" w:lineRule="atLeast"/>
        <w:ind w:firstLineChars="600" w:firstLine="1440"/>
        <w:rPr>
          <w:rFonts w:ascii="宋体" w:hAnsi="宋体"/>
          <w:sz w:val="24"/>
        </w:rPr>
      </w:pPr>
      <w:r w:rsidRPr="00E1323C">
        <w:rPr>
          <w:rFonts w:ascii="宋体" w:hAnsi="宋体" w:hint="eastAsia"/>
          <w:sz w:val="24"/>
        </w:rPr>
        <w:t>圆形：φ25、φ20、φ15；</w:t>
      </w:r>
    </w:p>
    <w:p w:rsidR="00EA41E5" w:rsidRPr="00E1323C" w:rsidRDefault="00EA41E5" w:rsidP="00EA41E5">
      <w:pPr>
        <w:spacing w:line="20" w:lineRule="atLeast"/>
        <w:ind w:firstLineChars="600" w:firstLine="1440"/>
        <w:rPr>
          <w:rFonts w:ascii="宋体" w:hAnsi="宋体"/>
          <w:sz w:val="24"/>
        </w:rPr>
      </w:pPr>
      <w:r w:rsidRPr="00E1323C">
        <w:rPr>
          <w:rFonts w:ascii="宋体" w:hAnsi="宋体" w:hint="eastAsia"/>
          <w:sz w:val="24"/>
        </w:rPr>
        <w:t>高能聚焦：φ12、φ8</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单次照射时间：1s</w:t>
      </w:r>
      <w:r w:rsidRPr="00E1323C">
        <w:rPr>
          <w:rFonts w:ascii="宋体" w:hAnsi="宋体" w:cs="Arial Unicode MS" w:hint="eastAsia"/>
          <w:sz w:val="24"/>
        </w:rPr>
        <w:t>～</w:t>
      </w:r>
      <w:r w:rsidRPr="00E1323C">
        <w:rPr>
          <w:rFonts w:ascii="宋体" w:hAnsi="宋体" w:hint="eastAsia"/>
          <w:sz w:val="24"/>
        </w:rPr>
        <w:t>120s</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10.4吋真彩触摸屏控制</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智能操作平台，多重报警提示</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 xml:space="preserve">治疗过程中无需耗材  </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电源：AC220V，50Hz</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重量：50 ㎏</w:t>
      </w:r>
    </w:p>
    <w:p w:rsidR="00EA41E5" w:rsidRPr="00E1323C" w:rsidRDefault="00EA41E5" w:rsidP="00EA41E5">
      <w:pPr>
        <w:numPr>
          <w:ilvl w:val="1"/>
          <w:numId w:val="47"/>
        </w:numPr>
        <w:spacing w:line="20" w:lineRule="atLeast"/>
        <w:rPr>
          <w:rFonts w:ascii="宋体" w:hAnsi="宋体"/>
          <w:sz w:val="24"/>
        </w:rPr>
      </w:pPr>
      <w:r w:rsidRPr="00E1323C">
        <w:rPr>
          <w:rFonts w:ascii="宋体" w:hAnsi="宋体" w:hint="eastAsia"/>
          <w:sz w:val="24"/>
        </w:rPr>
        <w:t>最大外型尺寸： 555㎜×370㎜×1240㎜</w:t>
      </w:r>
    </w:p>
    <w:p w:rsidR="00EA41E5" w:rsidRPr="00E1323C" w:rsidRDefault="00EA41E5" w:rsidP="00EA41E5">
      <w:pPr>
        <w:numPr>
          <w:ilvl w:val="0"/>
          <w:numId w:val="47"/>
        </w:numPr>
        <w:tabs>
          <w:tab w:val="left" w:pos="567"/>
        </w:tabs>
        <w:spacing w:line="20" w:lineRule="atLeast"/>
        <w:rPr>
          <w:rFonts w:ascii="宋体" w:hAnsi="宋体"/>
          <w:sz w:val="24"/>
        </w:rPr>
      </w:pPr>
      <w:r w:rsidRPr="00E1323C">
        <w:rPr>
          <w:rFonts w:ascii="宋体" w:hAnsi="宋体" w:hint="eastAsia"/>
          <w:sz w:val="24"/>
        </w:rPr>
        <w:t>功能描述</w:t>
      </w:r>
    </w:p>
    <w:p w:rsidR="00EA41E5" w:rsidRPr="00E1323C" w:rsidRDefault="00EA41E5" w:rsidP="00EA41E5">
      <w:pPr>
        <w:numPr>
          <w:ilvl w:val="0"/>
          <w:numId w:val="48"/>
        </w:numPr>
        <w:spacing w:line="20" w:lineRule="atLeast"/>
        <w:rPr>
          <w:rFonts w:ascii="宋体" w:hAnsi="宋体"/>
          <w:bCs/>
          <w:sz w:val="24"/>
        </w:rPr>
      </w:pPr>
      <w:r w:rsidRPr="00E1323C">
        <w:rPr>
          <w:rFonts w:ascii="宋体" w:hAnsi="宋体" w:hint="eastAsia"/>
          <w:sz w:val="24"/>
        </w:rPr>
        <w:t>适应症：主要</w:t>
      </w:r>
      <w:r w:rsidRPr="00E1323C">
        <w:rPr>
          <w:rFonts w:ascii="宋体" w:hAnsi="宋体" w:hint="eastAsia"/>
          <w:bCs/>
          <w:sz w:val="24"/>
        </w:rPr>
        <w:t>用于稳定期白癜风照射治疗，</w:t>
      </w:r>
      <w:r w:rsidRPr="00E1323C">
        <w:rPr>
          <w:rFonts w:ascii="宋体" w:hAnsi="宋体" w:hint="eastAsia"/>
          <w:sz w:val="24"/>
        </w:rPr>
        <w:t>同时可用于银屑病、湿疹及各类皮炎的照射治疗。</w:t>
      </w:r>
    </w:p>
    <w:p w:rsidR="00EA41E5" w:rsidRPr="00E1323C" w:rsidRDefault="00EA41E5" w:rsidP="00EA41E5">
      <w:pPr>
        <w:numPr>
          <w:ilvl w:val="0"/>
          <w:numId w:val="48"/>
        </w:numPr>
        <w:spacing w:line="20" w:lineRule="atLeast"/>
        <w:rPr>
          <w:rFonts w:ascii="宋体" w:hAnsi="宋体"/>
          <w:bCs/>
          <w:sz w:val="24"/>
        </w:rPr>
      </w:pPr>
      <w:r w:rsidRPr="00E1323C">
        <w:rPr>
          <w:rFonts w:ascii="宋体" w:hAnsi="宋体" w:hint="eastAsia"/>
          <w:bCs/>
          <w:sz w:val="24"/>
        </w:rPr>
        <w:t>具备输出光能量高50～6000mJ/cm2；照射时间长1～120s，高稳定性（不稳定性</w:t>
      </w:r>
      <w:r w:rsidRPr="00E1323C">
        <w:rPr>
          <w:rFonts w:ascii="宋体" w:hAnsi="宋体" w:hint="eastAsia"/>
          <w:sz w:val="24"/>
        </w:rPr>
        <w:t>≤±10%</w:t>
      </w:r>
      <w:r w:rsidRPr="00E1323C">
        <w:rPr>
          <w:rFonts w:ascii="宋体" w:hAnsi="宋体" w:hint="eastAsia"/>
          <w:bCs/>
          <w:sz w:val="24"/>
        </w:rPr>
        <w:t xml:space="preserve">）等特点。  </w:t>
      </w:r>
    </w:p>
    <w:p w:rsidR="00EA41E5" w:rsidRPr="00E1323C" w:rsidRDefault="00EA41E5" w:rsidP="00EA41E5">
      <w:pPr>
        <w:numPr>
          <w:ilvl w:val="0"/>
          <w:numId w:val="48"/>
        </w:numPr>
        <w:spacing w:line="20" w:lineRule="atLeast"/>
        <w:rPr>
          <w:rFonts w:ascii="宋体" w:hAnsi="宋体"/>
          <w:bCs/>
          <w:sz w:val="24"/>
        </w:rPr>
      </w:pPr>
      <w:r w:rsidRPr="00E1323C">
        <w:rPr>
          <w:rFonts w:ascii="宋体" w:hAnsi="宋体" w:hint="eastAsia"/>
          <w:bCs/>
          <w:sz w:val="24"/>
        </w:rPr>
        <w:t>输出准分子光波长单一（</w:t>
      </w:r>
      <w:r w:rsidRPr="00E1323C">
        <w:rPr>
          <w:rFonts w:ascii="宋体" w:hAnsi="宋体" w:hint="eastAsia"/>
          <w:sz w:val="24"/>
        </w:rPr>
        <w:t>308±2nm</w:t>
      </w:r>
      <w:r w:rsidRPr="00E1323C">
        <w:rPr>
          <w:rFonts w:ascii="宋体" w:hAnsi="宋体" w:hint="eastAsia"/>
          <w:bCs/>
          <w:sz w:val="24"/>
        </w:rPr>
        <w:t>），没有无效的有害光，治疗安全。</w:t>
      </w:r>
      <w:r w:rsidRPr="00E1323C">
        <w:rPr>
          <w:rFonts w:ascii="宋体" w:hAnsi="宋体"/>
          <w:bCs/>
          <w:sz w:val="24"/>
        </w:rPr>
        <w:t xml:space="preserve">                                  </w:t>
      </w:r>
    </w:p>
    <w:p w:rsidR="002B6B8B" w:rsidRDefault="00EA41E5" w:rsidP="002B6B8B">
      <w:pPr>
        <w:numPr>
          <w:ilvl w:val="0"/>
          <w:numId w:val="48"/>
        </w:numPr>
        <w:spacing w:line="20" w:lineRule="atLeast"/>
        <w:rPr>
          <w:rFonts w:ascii="宋体" w:hAnsi="宋体"/>
          <w:bCs/>
          <w:sz w:val="24"/>
        </w:rPr>
      </w:pPr>
      <w:r w:rsidRPr="00E1323C">
        <w:rPr>
          <w:rFonts w:ascii="宋体" w:hAnsi="宋体" w:hint="eastAsia"/>
          <w:bCs/>
          <w:sz w:val="24"/>
        </w:rPr>
        <w:t>具备高能聚焦、大光斑照射多种治疗模式。</w:t>
      </w:r>
    </w:p>
    <w:p w:rsidR="002B6B8B" w:rsidRDefault="002B6B8B" w:rsidP="002B6B8B">
      <w:pPr>
        <w:numPr>
          <w:ilvl w:val="0"/>
          <w:numId w:val="48"/>
        </w:numPr>
        <w:spacing w:line="20" w:lineRule="atLeast"/>
        <w:rPr>
          <w:rFonts w:ascii="宋体" w:hAnsi="宋体"/>
          <w:bCs/>
          <w:sz w:val="24"/>
        </w:rPr>
      </w:pPr>
      <w:r w:rsidRPr="00E1323C">
        <w:rPr>
          <w:rFonts w:ascii="宋体" w:hAnsi="宋体" w:hint="eastAsia"/>
          <w:bCs/>
          <w:sz w:val="24"/>
        </w:rPr>
        <w:t>智能化操作平台：智能触摸屏、</w:t>
      </w:r>
      <w:r w:rsidRPr="00E1323C">
        <w:rPr>
          <w:rFonts w:ascii="宋体" w:hAnsi="宋体" w:hint="eastAsia"/>
          <w:sz w:val="24"/>
        </w:rPr>
        <w:t>多重报警提示和软/硬件保护措施</w:t>
      </w:r>
      <w:r w:rsidRPr="00E1323C">
        <w:rPr>
          <w:rFonts w:ascii="宋体" w:hAnsi="宋体" w:hint="eastAsia"/>
          <w:bCs/>
          <w:sz w:val="24"/>
        </w:rPr>
        <w:t>、内设病历管理系统。</w:t>
      </w:r>
    </w:p>
    <w:p w:rsidR="002B6B8B" w:rsidRPr="00E1323C" w:rsidRDefault="002B6B8B" w:rsidP="002B6B8B">
      <w:pPr>
        <w:numPr>
          <w:ilvl w:val="0"/>
          <w:numId w:val="48"/>
        </w:numPr>
        <w:spacing w:line="20" w:lineRule="atLeast"/>
        <w:rPr>
          <w:rFonts w:ascii="宋体" w:hAnsi="宋体"/>
          <w:bCs/>
          <w:sz w:val="24"/>
        </w:rPr>
      </w:pPr>
      <w:r w:rsidRPr="00E1323C">
        <w:rPr>
          <w:rFonts w:ascii="宋体" w:hAnsi="宋体" w:hint="eastAsia"/>
          <w:bCs/>
          <w:sz w:val="24"/>
        </w:rPr>
        <w:t>成本低无耗材：无耗材，完全密闭光源大大降低治疗成本。</w:t>
      </w:r>
    </w:p>
    <w:p w:rsidR="002B6B8B" w:rsidRDefault="002B6B8B" w:rsidP="002B6B8B">
      <w:pPr>
        <w:numPr>
          <w:ilvl w:val="0"/>
          <w:numId w:val="47"/>
        </w:numPr>
        <w:tabs>
          <w:tab w:val="left" w:pos="567"/>
        </w:tabs>
        <w:spacing w:line="20" w:lineRule="atLeast"/>
        <w:rPr>
          <w:rFonts w:ascii="宋体" w:hAnsi="宋体"/>
          <w:sz w:val="24"/>
        </w:rPr>
      </w:pPr>
      <w:r w:rsidRPr="00E1323C">
        <w:rPr>
          <w:rFonts w:ascii="宋体" w:hAnsi="宋体" w:hint="eastAsia"/>
          <w:sz w:val="24"/>
        </w:rPr>
        <w:t>配置清单</w:t>
      </w:r>
    </w:p>
    <w:p w:rsidR="002B6B8B" w:rsidRDefault="002B6B8B" w:rsidP="002B6B8B">
      <w:pPr>
        <w:spacing w:line="20" w:lineRule="atLeast"/>
        <w:ind w:left="1020"/>
        <w:rPr>
          <w:rFonts w:ascii="宋体" w:hAnsi="宋体"/>
          <w:bCs/>
          <w:sz w:val="24"/>
        </w:rPr>
      </w:pPr>
    </w:p>
    <w:p w:rsidR="002B6B8B" w:rsidRDefault="002B6B8B" w:rsidP="002B6B8B">
      <w:pPr>
        <w:spacing w:line="20" w:lineRule="atLeast"/>
        <w:rPr>
          <w:rFonts w:ascii="宋体" w:hAnsi="宋体"/>
          <w:bCs/>
          <w:sz w:val="24"/>
        </w:rPr>
      </w:pPr>
    </w:p>
    <w:p w:rsidR="002B6B8B" w:rsidRDefault="002B6B8B" w:rsidP="002B6B8B">
      <w:pPr>
        <w:spacing w:line="20" w:lineRule="atLeast"/>
        <w:rPr>
          <w:rFonts w:ascii="宋体" w:hAnsi="宋体"/>
          <w:bCs/>
          <w:sz w:val="24"/>
        </w:rPr>
      </w:pPr>
    </w:p>
    <w:p w:rsidR="002B6B8B" w:rsidRDefault="002B6B8B" w:rsidP="002B6B8B">
      <w:pPr>
        <w:spacing w:line="20" w:lineRule="atLeast"/>
        <w:rPr>
          <w:rFonts w:ascii="宋体" w:hAnsi="宋体"/>
          <w:bCs/>
          <w:sz w:val="24"/>
        </w:rPr>
      </w:pPr>
      <w:r>
        <w:rPr>
          <w:rFonts w:ascii="宋体" w:hAnsi="宋体" w:hint="eastAsia"/>
          <w:bCs/>
          <w:sz w:val="24"/>
        </w:rPr>
        <w:t xml:space="preserve">   </w:t>
      </w:r>
    </w:p>
    <w:p w:rsidR="002B6B8B" w:rsidRDefault="002B6B8B" w:rsidP="002B6B8B">
      <w:pPr>
        <w:spacing w:line="20" w:lineRule="atLeast"/>
        <w:rPr>
          <w:rFonts w:ascii="宋体" w:hAnsi="宋体"/>
          <w:bCs/>
          <w:sz w:val="24"/>
        </w:rPr>
      </w:pPr>
    </w:p>
    <w:p w:rsidR="002B6B8B" w:rsidRDefault="002B6B8B" w:rsidP="002B6B8B">
      <w:pPr>
        <w:spacing w:line="20" w:lineRule="atLeast"/>
        <w:rPr>
          <w:rFonts w:ascii="宋体" w:hAnsi="宋体"/>
          <w:bCs/>
          <w:sz w:val="24"/>
        </w:rPr>
      </w:pPr>
    </w:p>
    <w:p w:rsidR="002B6B8B" w:rsidRDefault="002B6B8B" w:rsidP="002B6B8B">
      <w:pPr>
        <w:spacing w:line="20" w:lineRule="atLeast"/>
        <w:rPr>
          <w:rFonts w:ascii="宋体" w:hAnsi="宋体"/>
          <w:bCs/>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EA41E5" w:rsidRDefault="00EA41E5"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2B6B8B" w:rsidRDefault="002B6B8B" w:rsidP="00EA41E5">
      <w:pPr>
        <w:tabs>
          <w:tab w:val="left" w:pos="567"/>
        </w:tabs>
        <w:spacing w:line="20" w:lineRule="atLeast"/>
        <w:rPr>
          <w:rFonts w:ascii="宋体" w:hAnsi="宋体"/>
          <w:sz w:val="24"/>
        </w:rPr>
      </w:pPr>
    </w:p>
    <w:p w:rsidR="006B3409" w:rsidRDefault="006B3409" w:rsidP="006B3409">
      <w:pPr>
        <w:rPr>
          <w:rFonts w:ascii="宋体" w:hAnsi="宋体"/>
          <w:sz w:val="24"/>
        </w:rPr>
      </w:pPr>
    </w:p>
    <w:p w:rsidR="002B6B8B" w:rsidRDefault="002B6B8B" w:rsidP="006B3409">
      <w:pPr>
        <w:rPr>
          <w:rFonts w:ascii="宋体" w:hAnsi="宋体"/>
          <w:sz w:val="24"/>
        </w:rPr>
      </w:pPr>
    </w:p>
    <w:tbl>
      <w:tblPr>
        <w:tblpPr w:leftFromText="180" w:rightFromText="180"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273"/>
        <w:gridCol w:w="992"/>
        <w:gridCol w:w="1418"/>
      </w:tblGrid>
      <w:tr w:rsidR="002B6B8B" w:rsidRPr="00E1323C" w:rsidTr="002B6B8B">
        <w:trPr>
          <w:trHeight w:val="600"/>
        </w:trPr>
        <w:tc>
          <w:tcPr>
            <w:tcW w:w="1080"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序 号</w:t>
            </w:r>
          </w:p>
        </w:tc>
        <w:tc>
          <w:tcPr>
            <w:tcW w:w="4273"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名    称</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数 量</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单 位</w:t>
            </w:r>
          </w:p>
        </w:tc>
      </w:tr>
      <w:tr w:rsidR="002B6B8B" w:rsidRPr="00E1323C" w:rsidTr="002B6B8B">
        <w:trPr>
          <w:trHeight w:val="396"/>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1</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主机</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台</w:t>
            </w:r>
          </w:p>
        </w:tc>
      </w:tr>
      <w:tr w:rsidR="002B6B8B" w:rsidRPr="00E1323C" w:rsidTr="002B6B8B">
        <w:trPr>
          <w:trHeight w:val="579"/>
        </w:trPr>
        <w:tc>
          <w:tcPr>
            <w:tcW w:w="1080" w:type="dxa"/>
            <w:vAlign w:val="center"/>
          </w:tcPr>
          <w:p w:rsidR="002B6B8B" w:rsidRPr="00E1323C" w:rsidRDefault="002B6B8B" w:rsidP="002B6B8B">
            <w:pPr>
              <w:jc w:val="center"/>
              <w:rPr>
                <w:rFonts w:ascii="宋体" w:hAnsi="宋体" w:cs="Arial"/>
                <w:sz w:val="24"/>
              </w:rPr>
            </w:pPr>
            <w:r w:rsidRPr="00E1323C">
              <w:rPr>
                <w:rFonts w:ascii="宋体" w:hAnsi="宋体" w:cs="Arial" w:hint="eastAsia"/>
                <w:sz w:val="24"/>
              </w:rPr>
              <w:t>2</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灯箱组件</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套</w:t>
            </w:r>
          </w:p>
        </w:tc>
      </w:tr>
      <w:tr w:rsidR="002B6B8B" w:rsidRPr="00E1323C" w:rsidTr="002B6B8B">
        <w:trPr>
          <w:trHeight w:val="381"/>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3</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聚焦镜组件（含Φ8、Φ12透镜头）</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套</w:t>
            </w:r>
          </w:p>
        </w:tc>
      </w:tr>
      <w:tr w:rsidR="002B6B8B" w:rsidRPr="00E1323C" w:rsidTr="002B6B8B">
        <w:trPr>
          <w:trHeight w:val="381"/>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4</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灯罩1/2/3/4/5/6/7</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套</w:t>
            </w:r>
          </w:p>
        </w:tc>
      </w:tr>
      <w:tr w:rsidR="002B6B8B" w:rsidRPr="00E1323C" w:rsidTr="002B6B8B">
        <w:trPr>
          <w:trHeight w:val="381"/>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5</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电源线</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根</w:t>
            </w:r>
          </w:p>
        </w:tc>
      </w:tr>
      <w:tr w:rsidR="002B6B8B" w:rsidRPr="00E1323C" w:rsidTr="002B6B8B">
        <w:trPr>
          <w:trHeight w:val="381"/>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6</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脚踏开关</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套</w:t>
            </w:r>
          </w:p>
        </w:tc>
      </w:tr>
      <w:tr w:rsidR="002B6B8B" w:rsidRPr="00E1323C" w:rsidTr="002B6B8B">
        <w:trPr>
          <w:trHeight w:val="410"/>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7</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电源模块（4套模块）</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各1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套</w:t>
            </w:r>
          </w:p>
        </w:tc>
      </w:tr>
      <w:tr w:rsidR="002B6B8B" w:rsidRPr="00E1323C" w:rsidTr="002B6B8B">
        <w:trPr>
          <w:trHeight w:val="395"/>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8</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眼镜（308nm）</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副</w:t>
            </w:r>
          </w:p>
        </w:tc>
      </w:tr>
      <w:tr w:rsidR="002B6B8B" w:rsidRPr="00E1323C" w:rsidTr="002B6B8B">
        <w:trPr>
          <w:trHeight w:val="395"/>
        </w:trPr>
        <w:tc>
          <w:tcPr>
            <w:tcW w:w="1080" w:type="dxa"/>
            <w:vAlign w:val="center"/>
          </w:tcPr>
          <w:p w:rsidR="002B6B8B" w:rsidRPr="00E1323C" w:rsidRDefault="002B6B8B" w:rsidP="002B6B8B">
            <w:pPr>
              <w:jc w:val="center"/>
              <w:rPr>
                <w:rFonts w:ascii="宋体" w:hAnsi="宋体" w:cs="Arial"/>
                <w:sz w:val="24"/>
              </w:rPr>
            </w:pPr>
            <w:r w:rsidRPr="00E1323C">
              <w:rPr>
                <w:rFonts w:ascii="宋体" w:hAnsi="宋体" w:cs="Arial" w:hint="eastAsia"/>
                <w:sz w:val="24"/>
              </w:rPr>
              <w:t>9</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眼罩</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副</w:t>
            </w:r>
          </w:p>
        </w:tc>
      </w:tr>
      <w:tr w:rsidR="002B6B8B" w:rsidRPr="00E1323C" w:rsidTr="002B6B8B">
        <w:trPr>
          <w:trHeight w:val="395"/>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10</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电源开关钥匙</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把</w:t>
            </w:r>
          </w:p>
        </w:tc>
      </w:tr>
      <w:tr w:rsidR="002B6B8B" w:rsidRPr="00E1323C" w:rsidTr="002B6B8B">
        <w:trPr>
          <w:trHeight w:val="395"/>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11</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保险管</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2</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个</w:t>
            </w:r>
          </w:p>
        </w:tc>
      </w:tr>
      <w:tr w:rsidR="002B6B8B" w:rsidRPr="00E1323C" w:rsidTr="002B6B8B">
        <w:trPr>
          <w:trHeight w:val="395"/>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12</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产品使用说明书</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本</w:t>
            </w:r>
          </w:p>
        </w:tc>
      </w:tr>
      <w:tr w:rsidR="002B6B8B" w:rsidRPr="00E1323C" w:rsidTr="002B6B8B">
        <w:trPr>
          <w:trHeight w:val="395"/>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t>13</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保修卡</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张</w:t>
            </w:r>
          </w:p>
        </w:tc>
      </w:tr>
      <w:tr w:rsidR="002B6B8B" w:rsidRPr="00E1323C" w:rsidTr="002B6B8B">
        <w:trPr>
          <w:trHeight w:val="424"/>
        </w:trPr>
        <w:tc>
          <w:tcPr>
            <w:tcW w:w="1080" w:type="dxa"/>
            <w:vAlign w:val="center"/>
          </w:tcPr>
          <w:p w:rsidR="002B6B8B" w:rsidRPr="00E1323C" w:rsidRDefault="002B6B8B" w:rsidP="002B6B8B">
            <w:pPr>
              <w:spacing w:line="320" w:lineRule="exact"/>
              <w:jc w:val="center"/>
              <w:rPr>
                <w:rFonts w:ascii="宋体" w:hAnsi="宋体" w:cs="Arial"/>
                <w:sz w:val="24"/>
              </w:rPr>
            </w:pPr>
            <w:r w:rsidRPr="00E1323C">
              <w:rPr>
                <w:rFonts w:ascii="宋体" w:hAnsi="宋体" w:cs="Arial" w:hint="eastAsia"/>
                <w:sz w:val="24"/>
              </w:rPr>
              <w:lastRenderedPageBreak/>
              <w:t>14</w:t>
            </w:r>
          </w:p>
        </w:tc>
        <w:tc>
          <w:tcPr>
            <w:tcW w:w="4273" w:type="dxa"/>
            <w:vAlign w:val="center"/>
          </w:tcPr>
          <w:p w:rsidR="002B6B8B" w:rsidRPr="00E1323C" w:rsidRDefault="002B6B8B" w:rsidP="002B6B8B">
            <w:pPr>
              <w:rPr>
                <w:rFonts w:ascii="宋体" w:hAnsi="宋体" w:cs="Arial"/>
                <w:sz w:val="24"/>
              </w:rPr>
            </w:pPr>
            <w:r w:rsidRPr="00E1323C">
              <w:rPr>
                <w:rFonts w:ascii="宋体" w:hAnsi="宋体" w:cs="Arial" w:hint="eastAsia"/>
                <w:sz w:val="24"/>
              </w:rPr>
              <w:t>合格证</w:t>
            </w:r>
          </w:p>
        </w:tc>
        <w:tc>
          <w:tcPr>
            <w:tcW w:w="992"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1</w:t>
            </w:r>
          </w:p>
        </w:tc>
        <w:tc>
          <w:tcPr>
            <w:tcW w:w="1418" w:type="dxa"/>
            <w:vAlign w:val="center"/>
          </w:tcPr>
          <w:p w:rsidR="002B6B8B" w:rsidRPr="00E1323C" w:rsidRDefault="002B6B8B" w:rsidP="002B6B8B">
            <w:pPr>
              <w:spacing w:line="440" w:lineRule="exact"/>
              <w:jc w:val="center"/>
              <w:rPr>
                <w:rFonts w:ascii="宋体" w:hAnsi="宋体" w:cs="Arial"/>
                <w:sz w:val="24"/>
              </w:rPr>
            </w:pPr>
            <w:r w:rsidRPr="00E1323C">
              <w:rPr>
                <w:rFonts w:ascii="宋体" w:hAnsi="宋体" w:cs="Arial" w:hint="eastAsia"/>
                <w:sz w:val="24"/>
              </w:rPr>
              <w:t>张</w:t>
            </w:r>
          </w:p>
        </w:tc>
      </w:tr>
    </w:tbl>
    <w:p w:rsidR="002B6B8B" w:rsidRDefault="002B6B8B" w:rsidP="006B3409">
      <w:pPr>
        <w:rPr>
          <w:rFonts w:ascii="宋体" w:hAnsi="宋体"/>
          <w:sz w:val="24"/>
        </w:rPr>
      </w:pPr>
    </w:p>
    <w:p w:rsidR="006B3409" w:rsidRPr="006B3409" w:rsidRDefault="006B3409" w:rsidP="006B3409">
      <w:pPr>
        <w:pStyle w:val="10"/>
        <w:ind w:left="420" w:firstLineChars="0" w:firstLine="0"/>
        <w:rPr>
          <w:rFonts w:asciiTheme="minorEastAsia" w:hAnsiTheme="minorEastAsia"/>
          <w:b/>
          <w:sz w:val="36"/>
          <w:szCs w:val="24"/>
        </w:rPr>
      </w:pPr>
    </w:p>
    <w:p w:rsidR="00B733DC" w:rsidRDefault="00B733DC">
      <w:pPr>
        <w:autoSpaceDE w:val="0"/>
        <w:autoSpaceDN w:val="0"/>
        <w:adjustRightInd w:val="0"/>
        <w:snapToGrid w:val="0"/>
        <w:spacing w:line="360" w:lineRule="auto"/>
        <w:rPr>
          <w:rFonts w:ascii="宋体"/>
          <w:sz w:val="24"/>
        </w:rPr>
      </w:pPr>
    </w:p>
    <w:p w:rsidR="00B733DC" w:rsidRDefault="00B733DC">
      <w:pPr>
        <w:autoSpaceDE w:val="0"/>
        <w:autoSpaceDN w:val="0"/>
        <w:adjustRightInd w:val="0"/>
        <w:snapToGrid w:val="0"/>
        <w:spacing w:line="360" w:lineRule="auto"/>
        <w:rPr>
          <w:rFonts w:ascii="宋体"/>
          <w:sz w:val="24"/>
        </w:rPr>
      </w:pPr>
    </w:p>
    <w:p w:rsidR="00B733DC" w:rsidRDefault="00B733DC">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p w:rsidR="002B6B8B" w:rsidRPr="000A0D4A" w:rsidRDefault="002B6B8B" w:rsidP="002B6B8B">
      <w:pPr>
        <w:spacing w:line="20" w:lineRule="atLeast"/>
        <w:ind w:firstLineChars="50" w:firstLine="120"/>
        <w:rPr>
          <w:rFonts w:asciiTheme="minorEastAsia" w:hAnsiTheme="minorEastAsia"/>
          <w:color w:val="000000"/>
          <w:sz w:val="24"/>
        </w:rPr>
      </w:pPr>
      <w:r w:rsidRPr="000A0D4A">
        <w:rPr>
          <w:rFonts w:hint="eastAsia"/>
          <w:sz w:val="24"/>
        </w:rPr>
        <w:t>四、</w:t>
      </w:r>
      <w:r w:rsidRPr="000A0D4A">
        <w:rPr>
          <w:rFonts w:asciiTheme="minorEastAsia" w:hAnsiTheme="minorEastAsia" w:hint="eastAsia"/>
          <w:color w:val="000000"/>
          <w:sz w:val="24"/>
        </w:rPr>
        <w:t>保修期：全部设备保修期≥1年。</w:t>
      </w:r>
    </w:p>
    <w:p w:rsidR="002B6B8B" w:rsidRPr="00680829" w:rsidRDefault="002B6B8B" w:rsidP="002B6B8B">
      <w:pPr>
        <w:rPr>
          <w:b/>
          <w:sz w:val="32"/>
        </w:rPr>
      </w:pPr>
      <w:r w:rsidRPr="00680829">
        <w:rPr>
          <w:rFonts w:hint="eastAsia"/>
          <w:b/>
          <w:sz w:val="32"/>
        </w:rPr>
        <w:t>第六包：</w:t>
      </w:r>
    </w:p>
    <w:p w:rsidR="002B6B8B" w:rsidRPr="00043A6A" w:rsidRDefault="002B6B8B" w:rsidP="002B6B8B">
      <w:pPr>
        <w:tabs>
          <w:tab w:val="left" w:pos="0"/>
        </w:tabs>
        <w:spacing w:line="500" w:lineRule="exact"/>
        <w:ind w:right="180"/>
        <w:jc w:val="center"/>
        <w:rPr>
          <w:sz w:val="24"/>
        </w:rPr>
      </w:pPr>
      <w:r w:rsidRPr="00043A6A">
        <w:rPr>
          <w:rStyle w:val="ac"/>
          <w:rFonts w:ascii="宋体" w:hAnsi="宋体" w:cs="宋体"/>
          <w:b/>
          <w:bCs/>
          <w:sz w:val="24"/>
          <w:lang w:val="zh-TW" w:eastAsia="zh-TW"/>
        </w:rPr>
        <w:t>射频控温热凝器</w:t>
      </w:r>
      <w:r w:rsidRPr="00043A6A">
        <w:rPr>
          <w:rStyle w:val="ac"/>
          <w:rFonts w:ascii="宋体" w:hAnsi="宋体" w:cs="宋体" w:hint="eastAsia"/>
          <w:b/>
          <w:bCs/>
          <w:sz w:val="24"/>
          <w:lang w:val="zh-TW"/>
        </w:rPr>
        <w:t>技术参数</w:t>
      </w:r>
    </w:p>
    <w:tbl>
      <w:tblPr>
        <w:tblW w:w="99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905"/>
        <w:gridCol w:w="9065"/>
      </w:tblGrid>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lang w:val="zh-TW" w:eastAsia="zh-TW"/>
              </w:rPr>
              <w:t>序号</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left"/>
              <w:rPr>
                <w:rFonts w:ascii="宋体" w:hAnsi="宋体" w:cs="宋体"/>
                <w:sz w:val="24"/>
                <w:szCs w:val="24"/>
              </w:rPr>
            </w:pPr>
            <w:r w:rsidRPr="002B6B8B">
              <w:rPr>
                <w:rStyle w:val="ac"/>
                <w:rFonts w:ascii="宋体" w:hAnsi="宋体" w:cs="宋体" w:hint="eastAsia"/>
                <w:b/>
                <w:bCs/>
                <w:sz w:val="24"/>
                <w:szCs w:val="24"/>
                <w:lang w:val="zh-TW" w:eastAsia="zh-TW"/>
              </w:rPr>
              <w:t>招标要求</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lang w:val="zh-TW" w:eastAsia="zh-TW"/>
              </w:rPr>
              <w:t>一、</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
                <w:bCs/>
                <w:sz w:val="24"/>
                <w:szCs w:val="24"/>
                <w:lang w:val="zh-TW" w:eastAsia="zh-TW"/>
              </w:rPr>
              <w:t>名称：</w:t>
            </w:r>
            <w:r w:rsidRPr="002B6B8B">
              <w:rPr>
                <w:rStyle w:val="ac"/>
                <w:rFonts w:ascii="宋体" w:hAnsi="宋体" w:cs="宋体" w:hint="eastAsia"/>
                <w:sz w:val="24"/>
                <w:szCs w:val="24"/>
                <w:lang w:val="zh-TW" w:eastAsia="zh-TW"/>
              </w:rPr>
              <w:t>射频控温热凝器</w:t>
            </w:r>
          </w:p>
        </w:tc>
      </w:tr>
      <w:tr w:rsidR="002B6B8B" w:rsidRPr="00043A6A" w:rsidTr="002B6B8B">
        <w:trPr>
          <w:trHeight w:val="6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rPr>
              <w:t>1</w:t>
            </w:r>
            <w:r w:rsidRPr="002B6B8B">
              <w:rPr>
                <w:rStyle w:val="ac"/>
                <w:rFonts w:ascii="宋体" w:hAnsi="宋体" w:cs="宋体" w:hint="eastAsia"/>
                <w:b/>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color w:val="auto"/>
                <w:sz w:val="24"/>
                <w:szCs w:val="24"/>
                <w:u w:color="7030A0"/>
                <w:lang w:val="zh-TW" w:eastAsia="zh-TW"/>
              </w:rPr>
              <w:t>医疗器械产品生产制造认可表临床适用范围：用于原发性三叉神经痛和脊神经根痛（颈椎神经痛和腰椎神经痛）</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lang w:val="zh-TW" w:eastAsia="zh-TW"/>
              </w:rPr>
              <w:t>二、</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
                <w:bCs/>
                <w:sz w:val="24"/>
                <w:szCs w:val="24"/>
                <w:lang w:val="zh-TW" w:eastAsia="zh-TW"/>
              </w:rPr>
              <w:t>性能指标及技术参数：</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1</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电阻抗范围</w:t>
            </w:r>
            <w:r w:rsidRPr="002B6B8B">
              <w:rPr>
                <w:rStyle w:val="ac"/>
                <w:rFonts w:ascii="宋体" w:hAnsi="宋体" w:cs="宋体" w:hint="eastAsia"/>
                <w:bCs/>
                <w:sz w:val="24"/>
                <w:szCs w:val="24"/>
              </w:rPr>
              <w:t>:</w:t>
            </w:r>
            <w:r w:rsidRPr="002B6B8B">
              <w:rPr>
                <w:rStyle w:val="ac"/>
                <w:rFonts w:ascii="宋体" w:hAnsi="宋体" w:cs="宋体" w:hint="eastAsia"/>
                <w:sz w:val="24"/>
                <w:szCs w:val="24"/>
              </w:rPr>
              <w:t xml:space="preserve"> 0-3999</w:t>
            </w:r>
            <w:r w:rsidRPr="002B6B8B">
              <w:rPr>
                <w:rStyle w:val="ac"/>
                <w:rFonts w:ascii="宋体" w:hAnsi="宋体" w:cs="宋体" w:hint="eastAsia"/>
                <w:sz w:val="24"/>
                <w:szCs w:val="24"/>
                <w:lang w:val="zh-TW" w:eastAsia="zh-TW"/>
              </w:rPr>
              <w:t>欧姆；</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2</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电刺激模式：</w:t>
            </w:r>
            <w:r w:rsidRPr="002B6B8B">
              <w:rPr>
                <w:rStyle w:val="ac"/>
                <w:rFonts w:ascii="宋体" w:hAnsi="宋体" w:cs="宋体" w:hint="eastAsia"/>
                <w:sz w:val="24"/>
                <w:szCs w:val="24"/>
                <w:lang w:val="zh-TW" w:eastAsia="zh-TW"/>
              </w:rPr>
              <w:t>恒定电压、恒定电流刺激功能；</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lang w:val="zh-TW" w:eastAsia="zh-TW"/>
              </w:rPr>
              <w:t>（</w:t>
            </w:r>
            <w:r w:rsidRPr="002B6B8B">
              <w:rPr>
                <w:rStyle w:val="ac"/>
                <w:rFonts w:ascii="宋体" w:hAnsi="宋体" w:cs="宋体" w:hint="eastAsia"/>
                <w:sz w:val="24"/>
                <w:szCs w:val="24"/>
              </w:rPr>
              <w:lastRenderedPageBreak/>
              <w:t>1</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lastRenderedPageBreak/>
              <w:t>电压刺激模式：电压刺激幅度：</w:t>
            </w:r>
            <w:r w:rsidRPr="002B6B8B">
              <w:rPr>
                <w:rStyle w:val="ac"/>
                <w:rFonts w:ascii="宋体" w:hAnsi="宋体" w:cs="宋体" w:hint="eastAsia"/>
                <w:sz w:val="24"/>
                <w:szCs w:val="24"/>
              </w:rPr>
              <w:t>0.00-10.0V</w:t>
            </w:r>
            <w:r w:rsidRPr="002B6B8B">
              <w:rPr>
                <w:rStyle w:val="ac"/>
                <w:rFonts w:ascii="宋体" w:hAnsi="宋体" w:cs="宋体" w:hint="eastAsia"/>
                <w:sz w:val="24"/>
                <w:szCs w:val="24"/>
                <w:lang w:val="zh-TW" w:eastAsia="zh-TW"/>
              </w:rPr>
              <w:t>，精度</w:t>
            </w:r>
            <w:r w:rsidRPr="002B6B8B">
              <w:rPr>
                <w:rStyle w:val="ac"/>
                <w:rFonts w:ascii="宋体" w:hAnsi="宋体" w:cs="宋体" w:hint="eastAsia"/>
                <w:sz w:val="24"/>
                <w:szCs w:val="24"/>
              </w:rPr>
              <w:t>0.05V</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lang w:val="zh-TW" w:eastAsia="zh-TW"/>
              </w:rPr>
              <w:lastRenderedPageBreak/>
              <w:t>（</w:t>
            </w:r>
            <w:r w:rsidRPr="002B6B8B">
              <w:rPr>
                <w:rStyle w:val="ac"/>
                <w:rFonts w:ascii="宋体" w:hAnsi="宋体" w:cs="宋体" w:hint="eastAsia"/>
                <w:sz w:val="24"/>
                <w:szCs w:val="24"/>
              </w:rPr>
              <w:t>2</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电流刺激模式：电流刺激幅度：</w:t>
            </w:r>
            <w:r w:rsidRPr="002B6B8B">
              <w:rPr>
                <w:rStyle w:val="ac"/>
                <w:rFonts w:ascii="宋体" w:hAnsi="宋体" w:cs="宋体" w:hint="eastAsia"/>
                <w:sz w:val="24"/>
                <w:szCs w:val="24"/>
              </w:rPr>
              <w:t>0.00-8.0mA</w:t>
            </w:r>
            <w:r w:rsidRPr="002B6B8B">
              <w:rPr>
                <w:rStyle w:val="ac"/>
                <w:rFonts w:ascii="宋体" w:hAnsi="宋体" w:cs="宋体" w:hint="eastAsia"/>
                <w:sz w:val="24"/>
                <w:szCs w:val="24"/>
                <w:lang w:val="zh-TW" w:eastAsia="zh-TW"/>
              </w:rPr>
              <w:t>，精度</w:t>
            </w:r>
            <w:r w:rsidRPr="002B6B8B">
              <w:rPr>
                <w:rStyle w:val="ac"/>
                <w:rFonts w:ascii="宋体" w:hAnsi="宋体" w:cs="宋体" w:hint="eastAsia"/>
                <w:sz w:val="24"/>
                <w:szCs w:val="24"/>
              </w:rPr>
              <w:t>0.05mA</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3</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射频模式：</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lang w:val="zh-TW" w:eastAsia="zh-TW"/>
              </w:rPr>
              <w:t>（</w:t>
            </w:r>
            <w:r w:rsidRPr="002B6B8B">
              <w:rPr>
                <w:rStyle w:val="ac"/>
                <w:rFonts w:ascii="宋体" w:hAnsi="宋体" w:cs="宋体" w:hint="eastAsia"/>
                <w:bCs/>
                <w:sz w:val="24"/>
                <w:szCs w:val="24"/>
              </w:rPr>
              <w:t>1</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连续射频模式，</w:t>
            </w:r>
            <w:r w:rsidRPr="002B6B8B">
              <w:rPr>
                <w:rStyle w:val="ac"/>
                <w:rFonts w:ascii="宋体" w:hAnsi="宋体" w:cs="宋体" w:hint="eastAsia"/>
                <w:sz w:val="24"/>
                <w:szCs w:val="24"/>
                <w:lang w:val="zh-TW" w:eastAsia="zh-TW"/>
              </w:rPr>
              <w:t>温度范围</w:t>
            </w:r>
            <w:r w:rsidRPr="002B6B8B">
              <w:rPr>
                <w:rStyle w:val="ac"/>
                <w:rFonts w:ascii="宋体" w:hAnsi="宋体" w:cs="宋体" w:hint="eastAsia"/>
                <w:sz w:val="24"/>
                <w:szCs w:val="24"/>
              </w:rPr>
              <w:t>: 30℃-99℃</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lang w:val="zh-TW" w:eastAsia="zh-TW"/>
              </w:rPr>
              <w:t>（</w:t>
            </w:r>
            <w:r w:rsidRPr="002B6B8B">
              <w:rPr>
                <w:rStyle w:val="ac"/>
                <w:rFonts w:ascii="宋体" w:hAnsi="宋体" w:cs="宋体" w:hint="eastAsia"/>
                <w:bCs/>
                <w:sz w:val="24"/>
                <w:szCs w:val="24"/>
              </w:rPr>
              <w:t>2</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脉冲射频模式，</w:t>
            </w:r>
            <w:r w:rsidRPr="002B6B8B">
              <w:rPr>
                <w:rStyle w:val="ac"/>
                <w:rFonts w:ascii="宋体" w:hAnsi="宋体" w:cs="宋体" w:hint="eastAsia"/>
                <w:sz w:val="24"/>
                <w:szCs w:val="24"/>
                <w:lang w:val="zh-TW" w:eastAsia="zh-TW"/>
              </w:rPr>
              <w:t>温度范围</w:t>
            </w:r>
            <w:r w:rsidRPr="002B6B8B">
              <w:rPr>
                <w:rStyle w:val="ac"/>
                <w:rFonts w:ascii="宋体" w:hAnsi="宋体" w:cs="宋体" w:hint="eastAsia"/>
                <w:sz w:val="24"/>
                <w:szCs w:val="24"/>
              </w:rPr>
              <w:t>: 30℃-45℃</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4</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射频输出功率：</w:t>
            </w:r>
            <w:r w:rsidRPr="002B6B8B">
              <w:rPr>
                <w:rStyle w:val="ac"/>
                <w:rFonts w:ascii="宋体" w:hAnsi="宋体" w:cs="宋体" w:hint="eastAsia"/>
                <w:sz w:val="24"/>
                <w:szCs w:val="24"/>
                <w:lang w:val="zh-TW" w:eastAsia="zh-TW"/>
              </w:rPr>
              <w:t>大于或等于</w:t>
            </w:r>
            <w:r w:rsidRPr="002B6B8B">
              <w:rPr>
                <w:rStyle w:val="ac"/>
                <w:rFonts w:ascii="宋体" w:hAnsi="宋体" w:cs="宋体" w:hint="eastAsia"/>
                <w:sz w:val="24"/>
                <w:szCs w:val="24"/>
              </w:rPr>
              <w:t>50W</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5</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电刺激定位脉冲频率范围</w:t>
            </w:r>
            <w:r w:rsidRPr="002B6B8B">
              <w:rPr>
                <w:rStyle w:val="ac"/>
                <w:rFonts w:ascii="宋体" w:hAnsi="宋体" w:cs="宋体" w:hint="eastAsia"/>
                <w:sz w:val="24"/>
                <w:szCs w:val="24"/>
              </w:rPr>
              <w:t>1-200Hz,</w:t>
            </w:r>
            <w:r w:rsidRPr="002B6B8B">
              <w:rPr>
                <w:rStyle w:val="ac"/>
                <w:rFonts w:ascii="宋体" w:hAnsi="宋体" w:cs="宋体" w:hint="eastAsia"/>
                <w:sz w:val="24"/>
                <w:szCs w:val="24"/>
                <w:lang w:val="zh-TW" w:eastAsia="zh-TW"/>
              </w:rPr>
              <w:t>电脉冲宽度范围</w:t>
            </w:r>
            <w:r w:rsidRPr="002B6B8B">
              <w:rPr>
                <w:rStyle w:val="ac"/>
                <w:rFonts w:ascii="宋体" w:hAnsi="宋体" w:cs="宋体" w:hint="eastAsia"/>
                <w:sz w:val="24"/>
                <w:szCs w:val="24"/>
              </w:rPr>
              <w:t>0.1-3ms</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6</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测温范围：</w:t>
            </w:r>
            <w:r w:rsidRPr="002B6B8B">
              <w:rPr>
                <w:rStyle w:val="ac"/>
                <w:rFonts w:ascii="宋体" w:hAnsi="宋体" w:cs="宋体" w:hint="eastAsia"/>
                <w:sz w:val="24"/>
                <w:szCs w:val="24"/>
              </w:rPr>
              <w:t>20℃-105℃</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7</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快速升温，升温速度在</w:t>
            </w:r>
            <w:r w:rsidRPr="002B6B8B">
              <w:rPr>
                <w:rStyle w:val="ac"/>
                <w:rFonts w:ascii="宋体" w:hAnsi="宋体" w:cs="宋体" w:hint="eastAsia"/>
                <w:sz w:val="24"/>
                <w:szCs w:val="24"/>
              </w:rPr>
              <w:t>3—10℃/S</w:t>
            </w:r>
            <w:r w:rsidRPr="002B6B8B">
              <w:rPr>
                <w:rStyle w:val="ac"/>
                <w:rFonts w:ascii="宋体" w:hAnsi="宋体" w:cs="宋体" w:hint="eastAsia"/>
                <w:sz w:val="24"/>
                <w:szCs w:val="24"/>
                <w:lang w:val="zh-TW" w:eastAsia="zh-TW"/>
              </w:rPr>
              <w:t>间可调。</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8</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温度精确度：</w:t>
            </w:r>
            <w:r w:rsidRPr="002B6B8B">
              <w:rPr>
                <w:rStyle w:val="ac"/>
                <w:rFonts w:ascii="宋体" w:hAnsi="宋体" w:cs="宋体" w:hint="eastAsia"/>
                <w:sz w:val="24"/>
                <w:szCs w:val="24"/>
                <w:lang w:val="zh-TW" w:eastAsia="zh-TW"/>
              </w:rPr>
              <w:t>带有射频控温软件，控温显示精度到达</w:t>
            </w:r>
            <w:r w:rsidRPr="002B6B8B">
              <w:rPr>
                <w:rStyle w:val="ac"/>
                <w:rFonts w:ascii="宋体" w:hAnsi="宋体" w:cs="宋体" w:hint="eastAsia"/>
                <w:sz w:val="24"/>
                <w:szCs w:val="24"/>
              </w:rPr>
              <w:t>0.1℃</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9</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功率分为：</w:t>
            </w:r>
            <w:r w:rsidRPr="002B6B8B">
              <w:rPr>
                <w:rStyle w:val="ac"/>
                <w:rFonts w:ascii="宋体" w:hAnsi="宋体" w:cs="宋体" w:hint="eastAsia"/>
                <w:sz w:val="24"/>
                <w:szCs w:val="24"/>
                <w:lang w:val="zh-TW" w:eastAsia="zh-TW"/>
              </w:rPr>
              <w:t>低、中、高、最高、自动档，共</w:t>
            </w:r>
            <w:r w:rsidRPr="002B6B8B">
              <w:rPr>
                <w:rStyle w:val="ac"/>
                <w:rFonts w:ascii="宋体" w:hAnsi="宋体" w:cs="宋体" w:hint="eastAsia"/>
                <w:sz w:val="24"/>
                <w:szCs w:val="24"/>
              </w:rPr>
              <w:t>5</w:t>
            </w:r>
            <w:r w:rsidRPr="002B6B8B">
              <w:rPr>
                <w:rStyle w:val="ac"/>
                <w:rFonts w:ascii="宋体" w:hAnsi="宋体" w:cs="宋体" w:hint="eastAsia"/>
                <w:sz w:val="24"/>
                <w:szCs w:val="24"/>
                <w:lang w:val="zh-TW" w:eastAsia="zh-TW"/>
              </w:rPr>
              <w:t>个档位。</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10</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热凝工作频率：</w:t>
            </w:r>
            <w:r w:rsidRPr="002B6B8B">
              <w:rPr>
                <w:rStyle w:val="ac"/>
                <w:rFonts w:ascii="宋体" w:hAnsi="宋体" w:cs="宋体" w:hint="eastAsia"/>
                <w:sz w:val="24"/>
                <w:szCs w:val="24"/>
              </w:rPr>
              <w:t>488KHZ±1</w:t>
            </w:r>
            <w:r w:rsidRPr="002B6B8B">
              <w:rPr>
                <w:rStyle w:val="ac"/>
                <w:rFonts w:ascii="宋体" w:hAnsi="宋体" w:cs="宋体" w:hint="eastAsia"/>
                <w:sz w:val="24"/>
                <w:szCs w:val="24"/>
                <w:lang w:val="zh-TW" w:eastAsia="zh-TW"/>
              </w:rPr>
              <w:t>％</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11</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恒温热凝期间的温度波动：</w:t>
            </w:r>
            <w:r w:rsidRPr="002B6B8B">
              <w:rPr>
                <w:rStyle w:val="ac"/>
                <w:rFonts w:ascii="宋体" w:hAnsi="宋体" w:cs="宋体" w:hint="eastAsia"/>
                <w:sz w:val="24"/>
                <w:szCs w:val="24"/>
              </w:rPr>
              <w:t>≤±0.1℃</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Cs/>
                <w:sz w:val="24"/>
                <w:szCs w:val="24"/>
              </w:rPr>
              <w:t xml:space="preserve"> 12</w:t>
            </w:r>
            <w:r w:rsidRPr="002B6B8B">
              <w:rPr>
                <w:rStyle w:val="ac"/>
                <w:rFonts w:ascii="宋体" w:hAnsi="宋体" w:cs="宋体" w:hint="eastAsia"/>
                <w:bCs/>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Cs/>
                <w:sz w:val="24"/>
                <w:szCs w:val="24"/>
                <w:lang w:val="zh-TW" w:eastAsia="zh-TW"/>
              </w:rPr>
              <w:t>双极射频功能</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lang w:val="zh-TW" w:eastAsia="zh-TW"/>
              </w:rPr>
              <w:lastRenderedPageBreak/>
              <w:t>（</w:t>
            </w:r>
            <w:r w:rsidRPr="002B6B8B">
              <w:rPr>
                <w:rStyle w:val="ac"/>
                <w:rFonts w:ascii="宋体" w:hAnsi="宋体" w:cs="宋体" w:hint="eastAsia"/>
                <w:sz w:val="24"/>
                <w:szCs w:val="24"/>
              </w:rPr>
              <w:t>1</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具有单极、双极两种治疗模式；</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lang w:val="zh-TW" w:eastAsia="zh-TW"/>
              </w:rPr>
              <w:t>（</w:t>
            </w:r>
            <w:r w:rsidRPr="002B6B8B">
              <w:rPr>
                <w:rStyle w:val="ac"/>
                <w:rFonts w:ascii="宋体" w:hAnsi="宋体" w:cs="宋体" w:hint="eastAsia"/>
                <w:sz w:val="24"/>
                <w:szCs w:val="24"/>
              </w:rPr>
              <w:t>2</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双极模式下分别显示两个电极的温度，并分别控制每个电极的温度保证治疗的安全。</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lang w:val="zh-TW" w:eastAsia="zh-TW"/>
              </w:rPr>
              <w:t>（</w:t>
            </w:r>
            <w:r w:rsidRPr="002B6B8B">
              <w:rPr>
                <w:rStyle w:val="ac"/>
                <w:rFonts w:ascii="宋体" w:hAnsi="宋体" w:cs="宋体" w:hint="eastAsia"/>
                <w:sz w:val="24"/>
                <w:szCs w:val="24"/>
              </w:rPr>
              <w:t>3</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全中文</w:t>
            </w:r>
            <w:r w:rsidRPr="002B6B8B">
              <w:rPr>
                <w:rStyle w:val="ac"/>
                <w:rFonts w:ascii="宋体" w:hAnsi="宋体" w:cs="宋体" w:hint="eastAsia"/>
                <w:sz w:val="24"/>
                <w:szCs w:val="24"/>
              </w:rPr>
              <w:t>LED</w:t>
            </w:r>
            <w:r w:rsidRPr="002B6B8B">
              <w:rPr>
                <w:rStyle w:val="ac"/>
                <w:rFonts w:ascii="宋体" w:hAnsi="宋体" w:cs="宋体" w:hint="eastAsia"/>
                <w:sz w:val="24"/>
                <w:szCs w:val="24"/>
                <w:lang w:val="zh-TW" w:eastAsia="zh-TW"/>
              </w:rPr>
              <w:t>液晶显示屏。</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lang w:val="zh-TW" w:eastAsia="zh-TW"/>
              </w:rPr>
              <w:t>三、</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
                <w:bCs/>
                <w:sz w:val="24"/>
                <w:szCs w:val="24"/>
                <w:lang w:val="zh-TW" w:eastAsia="zh-TW"/>
              </w:rPr>
              <w:t>产品性能：</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1</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带有线控控制器，手术中设备的全部操作直接由线控控制器完成，不用接触主机。</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2</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带有术前测试狗测试功能。</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3</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带有系统自设安全测试程序。</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4</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电极自动识别功能、具备自动检测功能、断开报警功能。</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5</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带有射频控温软件并有证书，控温精度到达</w:t>
            </w:r>
            <w:r w:rsidRPr="002B6B8B">
              <w:rPr>
                <w:rStyle w:val="ac"/>
                <w:rFonts w:ascii="宋体" w:hAnsi="宋体" w:cs="宋体" w:hint="eastAsia"/>
                <w:sz w:val="24"/>
                <w:szCs w:val="24"/>
              </w:rPr>
              <w:t>0.1</w:t>
            </w:r>
            <w:r w:rsidRPr="002B6B8B">
              <w:rPr>
                <w:rStyle w:val="ac"/>
                <w:rFonts w:ascii="宋体" w:hAnsi="宋体" w:cs="宋体" w:hint="eastAsia"/>
                <w:sz w:val="24"/>
                <w:szCs w:val="24"/>
                <w:lang w:val="zh-TW" w:eastAsia="zh-TW"/>
              </w:rPr>
              <w:t>度、中文提示错误信息功能。</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6</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自动报警功能：温度传感器短路、开路自动报警；超温自动报警等。</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sz w:val="24"/>
                <w:szCs w:val="24"/>
              </w:rPr>
              <w:t>7</w:t>
            </w:r>
            <w:r w:rsidRPr="002B6B8B">
              <w:rPr>
                <w:rStyle w:val="ac"/>
                <w:rFonts w:ascii="宋体" w:hAnsi="宋体" w:cs="宋体" w:hint="eastAsia"/>
                <w:sz w:val="24"/>
                <w:szCs w:val="24"/>
                <w:lang w:val="zh-TW" w:eastAsia="zh-TW"/>
              </w:rPr>
              <w:t>、</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sz w:val="24"/>
                <w:szCs w:val="24"/>
                <w:lang w:val="zh-TW" w:eastAsia="zh-TW"/>
              </w:rPr>
              <w:t>带有术后电极自动降温系统</w:t>
            </w:r>
          </w:p>
        </w:tc>
      </w:tr>
      <w:tr w:rsidR="002B6B8B" w:rsidRPr="00043A6A" w:rsidTr="002B6B8B">
        <w:trPr>
          <w:trHeight w:val="312"/>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lang w:val="zh-TW" w:eastAsia="zh-TW"/>
              </w:rPr>
              <w:t>四、</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rPr>
            </w:pPr>
            <w:r w:rsidRPr="002B6B8B">
              <w:rPr>
                <w:rStyle w:val="ac"/>
                <w:rFonts w:ascii="宋体" w:hAnsi="宋体" w:cs="宋体" w:hint="eastAsia"/>
                <w:b/>
                <w:bCs/>
                <w:sz w:val="24"/>
                <w:szCs w:val="24"/>
                <w:lang w:val="zh-TW" w:eastAsia="zh-TW"/>
              </w:rPr>
              <w:t>射频电极技术要求</w:t>
            </w:r>
            <w:r w:rsidRPr="002B6B8B">
              <w:rPr>
                <w:rStyle w:val="ac"/>
                <w:rFonts w:ascii="宋体" w:hAnsi="宋体" w:cs="宋体" w:hint="eastAsia"/>
                <w:sz w:val="24"/>
                <w:szCs w:val="24"/>
                <w:lang w:val="zh-TW" w:eastAsia="zh-TW"/>
              </w:rPr>
              <w:t>：</w:t>
            </w:r>
            <w:r w:rsidRPr="002B6B8B">
              <w:rPr>
                <w:rStyle w:val="ac"/>
                <w:rFonts w:ascii="宋体" w:hAnsi="宋体" w:cs="宋体" w:hint="eastAsia"/>
                <w:sz w:val="24"/>
                <w:szCs w:val="24"/>
                <w:u w:val="single"/>
                <w:lang w:val="zh-TW" w:eastAsia="zh-TW"/>
              </w:rPr>
              <w:t>（电极必须接受高温高压消毒方式）</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Fonts w:ascii="宋体" w:hAnsi="宋体" w:cs="宋体"/>
                <w:sz w:val="24"/>
                <w:szCs w:val="24"/>
              </w:rPr>
            </w:pPr>
            <w:r w:rsidRPr="002B6B8B">
              <w:rPr>
                <w:rStyle w:val="ac"/>
                <w:rFonts w:ascii="宋体" w:hAnsi="宋体" w:cs="宋体" w:hint="eastAsia"/>
                <w:b/>
                <w:bCs/>
                <w:sz w:val="24"/>
                <w:szCs w:val="24"/>
                <w:lang w:val="zh-TW" w:eastAsia="zh-TW"/>
              </w:rPr>
              <w:t>五、</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rPr>
                <w:rFonts w:ascii="宋体" w:hAnsi="宋体" w:cs="宋体"/>
                <w:sz w:val="24"/>
                <w:szCs w:val="24"/>
                <w:lang w:val="zh-TW"/>
              </w:rPr>
            </w:pPr>
            <w:r w:rsidRPr="002B6B8B">
              <w:rPr>
                <w:rStyle w:val="ac"/>
                <w:rFonts w:ascii="宋体" w:hAnsi="宋体" w:cs="宋体" w:hint="eastAsia"/>
                <w:b/>
                <w:bCs/>
                <w:sz w:val="24"/>
                <w:szCs w:val="24"/>
                <w:lang w:val="zh-TW" w:eastAsia="zh-TW"/>
              </w:rPr>
              <w:t>射频热凝电极套管针要求：</w:t>
            </w:r>
            <w:r w:rsidRPr="002B6B8B">
              <w:rPr>
                <w:rStyle w:val="ac"/>
                <w:rFonts w:ascii="宋体" w:hAnsi="宋体" w:cs="宋体" w:hint="eastAsia"/>
                <w:sz w:val="24"/>
                <w:szCs w:val="24"/>
                <w:lang w:val="zh-TW" w:eastAsia="zh-TW"/>
              </w:rPr>
              <w:t>（国内三类注册证一次性医用耗材）</w:t>
            </w:r>
          </w:p>
        </w:tc>
      </w:tr>
      <w:tr w:rsidR="002B6B8B" w:rsidRPr="00043A6A" w:rsidTr="002B6B8B">
        <w:trPr>
          <w:trHeight w:val="31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pStyle w:val="Ab"/>
              <w:spacing w:line="360" w:lineRule="exact"/>
              <w:ind w:leftChars="257" w:left="540"/>
              <w:jc w:val="center"/>
              <w:rPr>
                <w:rStyle w:val="ac"/>
                <w:rFonts w:ascii="宋体" w:hAnsi="宋体" w:cs="宋体"/>
                <w:b/>
                <w:bCs/>
                <w:sz w:val="24"/>
                <w:szCs w:val="24"/>
                <w:lang w:val="zh-TW"/>
              </w:rPr>
            </w:pPr>
            <w:r w:rsidRPr="002B6B8B">
              <w:rPr>
                <w:rStyle w:val="ac"/>
                <w:rFonts w:ascii="宋体" w:hAnsi="宋体" w:cs="宋体" w:hint="eastAsia"/>
                <w:b/>
                <w:bCs/>
                <w:sz w:val="24"/>
                <w:szCs w:val="24"/>
                <w:lang w:val="zh-TW"/>
              </w:rPr>
              <w:t>六、</w:t>
            </w:r>
          </w:p>
        </w:tc>
        <w:tc>
          <w:tcPr>
            <w:tcW w:w="9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6B8B" w:rsidRPr="002B6B8B" w:rsidRDefault="002B6B8B" w:rsidP="002B6B8B">
            <w:pPr>
              <w:spacing w:line="520" w:lineRule="exact"/>
              <w:ind w:leftChars="257" w:left="540" w:firstLineChars="50" w:firstLine="120"/>
              <w:rPr>
                <w:rStyle w:val="ac"/>
                <w:rFonts w:asciiTheme="minorEastAsia" w:eastAsiaTheme="minorEastAsia" w:hAnsiTheme="minorEastAsia"/>
                <w:color w:val="000000"/>
                <w:sz w:val="24"/>
              </w:rPr>
            </w:pPr>
            <w:r w:rsidRPr="002B6B8B">
              <w:rPr>
                <w:rFonts w:asciiTheme="minorEastAsia" w:eastAsiaTheme="minorEastAsia" w:hAnsiTheme="minorEastAsia" w:hint="eastAsia"/>
                <w:color w:val="000000"/>
                <w:sz w:val="24"/>
              </w:rPr>
              <w:t>保修期：全部设备保修期≥1年。</w:t>
            </w:r>
          </w:p>
        </w:tc>
      </w:tr>
    </w:tbl>
    <w:p w:rsidR="002B6B8B" w:rsidRDefault="002B6B8B" w:rsidP="002B6B8B">
      <w:pPr>
        <w:rPr>
          <w:sz w:val="24"/>
        </w:rPr>
      </w:pPr>
    </w:p>
    <w:p w:rsidR="002B6B8B" w:rsidRDefault="002B6B8B" w:rsidP="002B6B8B">
      <w:pPr>
        <w:rPr>
          <w:sz w:val="24"/>
        </w:rPr>
      </w:pPr>
    </w:p>
    <w:p w:rsidR="002B6B8B" w:rsidRPr="00043A6A" w:rsidRDefault="002B6B8B" w:rsidP="002B6B8B">
      <w:pPr>
        <w:rPr>
          <w:sz w:val="24"/>
        </w:rPr>
      </w:pPr>
    </w:p>
    <w:p w:rsidR="002B6B8B" w:rsidRPr="00680829" w:rsidRDefault="002B6B8B" w:rsidP="002B6B8B">
      <w:pPr>
        <w:rPr>
          <w:b/>
          <w:sz w:val="32"/>
        </w:rPr>
      </w:pPr>
      <w:r w:rsidRPr="00680829">
        <w:rPr>
          <w:rFonts w:hint="eastAsia"/>
          <w:b/>
          <w:sz w:val="32"/>
        </w:rPr>
        <w:t>第七包</w:t>
      </w:r>
      <w:r w:rsidRPr="00680829">
        <w:rPr>
          <w:rFonts w:hint="eastAsia"/>
          <w:b/>
          <w:sz w:val="32"/>
        </w:rPr>
        <w:t xml:space="preserve"> </w:t>
      </w:r>
      <w:r w:rsidRPr="00680829">
        <w:rPr>
          <w:rFonts w:hint="eastAsia"/>
          <w:b/>
          <w:sz w:val="32"/>
        </w:rPr>
        <w:t>：</w:t>
      </w:r>
    </w:p>
    <w:p w:rsidR="002B6B8B" w:rsidRPr="00393499" w:rsidRDefault="002B6B8B" w:rsidP="002B6B8B">
      <w:pPr>
        <w:jc w:val="center"/>
        <w:rPr>
          <w:sz w:val="24"/>
        </w:rPr>
      </w:pPr>
      <w:r w:rsidRPr="00393499">
        <w:rPr>
          <w:rFonts w:hint="eastAsia"/>
          <w:b/>
          <w:color w:val="000000"/>
          <w:sz w:val="24"/>
        </w:rPr>
        <w:lastRenderedPageBreak/>
        <w:t>全数字彩色多普勒超声诊断系统技术参数</w:t>
      </w:r>
    </w:p>
    <w:p w:rsidR="002B6B8B" w:rsidRPr="00393499" w:rsidRDefault="002B6B8B" w:rsidP="002B6B8B">
      <w:pPr>
        <w:rPr>
          <w:sz w:val="24"/>
        </w:rPr>
      </w:pPr>
      <w:r w:rsidRPr="00393499">
        <w:rPr>
          <w:color w:val="000000"/>
          <w:sz w:val="24"/>
        </w:rPr>
        <w:t>1</w:t>
      </w:r>
      <w:r w:rsidRPr="00393499">
        <w:rPr>
          <w:rFonts w:hint="eastAsia"/>
          <w:color w:val="000000"/>
          <w:sz w:val="24"/>
        </w:rPr>
        <w:t>、设备名称：全数字彩色多普勒超声诊断系统</w:t>
      </w:r>
    </w:p>
    <w:p w:rsidR="002B6B8B" w:rsidRPr="00393499" w:rsidRDefault="002B6B8B" w:rsidP="002B6B8B">
      <w:pPr>
        <w:rPr>
          <w:sz w:val="24"/>
        </w:rPr>
      </w:pPr>
      <w:r w:rsidRPr="00393499">
        <w:rPr>
          <w:color w:val="000000"/>
          <w:sz w:val="24"/>
        </w:rPr>
        <w:t>2</w:t>
      </w:r>
      <w:r w:rsidRPr="00393499">
        <w:rPr>
          <w:rFonts w:hint="eastAsia"/>
          <w:color w:val="000000"/>
          <w:sz w:val="24"/>
        </w:rPr>
        <w:t>、数量：</w:t>
      </w:r>
      <w:r w:rsidRPr="00393499">
        <w:rPr>
          <w:color w:val="000000"/>
          <w:sz w:val="24"/>
        </w:rPr>
        <w:t>1</w:t>
      </w:r>
      <w:r w:rsidRPr="00393499">
        <w:rPr>
          <w:rFonts w:hint="eastAsia"/>
          <w:color w:val="000000"/>
          <w:sz w:val="24"/>
        </w:rPr>
        <w:t>套</w:t>
      </w:r>
    </w:p>
    <w:p w:rsidR="002B6B8B" w:rsidRPr="00393499" w:rsidRDefault="002B6B8B" w:rsidP="002B6B8B">
      <w:pPr>
        <w:rPr>
          <w:sz w:val="24"/>
        </w:rPr>
      </w:pPr>
      <w:r w:rsidRPr="00393499">
        <w:rPr>
          <w:color w:val="000000"/>
          <w:sz w:val="24"/>
        </w:rPr>
        <w:t>3</w:t>
      </w:r>
      <w:r w:rsidRPr="00393499">
        <w:rPr>
          <w:rFonts w:hint="eastAsia"/>
          <w:color w:val="000000"/>
          <w:sz w:val="24"/>
        </w:rPr>
        <w:t>、用途：腹部、泌尿科、妇产科、腔内、浅表脏器、小器官及外周血管等临床诊断</w:t>
      </w:r>
    </w:p>
    <w:p w:rsidR="002B6B8B" w:rsidRPr="00393499" w:rsidRDefault="002B6B8B" w:rsidP="002B6B8B">
      <w:pPr>
        <w:rPr>
          <w:sz w:val="24"/>
        </w:rPr>
      </w:pPr>
      <w:r w:rsidRPr="00393499">
        <w:rPr>
          <w:color w:val="000000"/>
          <w:sz w:val="24"/>
        </w:rPr>
        <w:t>4</w:t>
      </w:r>
      <w:r w:rsidRPr="00393499">
        <w:rPr>
          <w:rFonts w:hint="eastAsia"/>
          <w:color w:val="000000"/>
          <w:sz w:val="24"/>
        </w:rPr>
        <w:t>、主要技术及系统概述</w:t>
      </w:r>
    </w:p>
    <w:p w:rsidR="002B6B8B" w:rsidRPr="00393499" w:rsidRDefault="002B6B8B" w:rsidP="002B6B8B">
      <w:pPr>
        <w:rPr>
          <w:color w:val="000000"/>
          <w:sz w:val="24"/>
        </w:rPr>
      </w:pPr>
      <w:r w:rsidRPr="00393499">
        <w:rPr>
          <w:color w:val="000000"/>
          <w:sz w:val="24"/>
        </w:rPr>
        <w:t>4.1</w:t>
      </w:r>
      <w:r w:rsidRPr="00393499">
        <w:rPr>
          <w:rFonts w:hint="eastAsia"/>
          <w:color w:val="000000"/>
          <w:sz w:val="24"/>
        </w:rPr>
        <w:t>彩色多普勒超声波诊断仪组成部分</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w:t>
        </w:r>
      </w:smartTag>
      <w:r w:rsidRPr="00393499">
        <w:rPr>
          <w:rFonts w:hint="eastAsia"/>
          <w:color w:val="000000"/>
          <w:sz w:val="24"/>
        </w:rPr>
        <w:t>全数字化彩色超声诊断系统主机</w:t>
      </w:r>
    </w:p>
    <w:p w:rsidR="002B6B8B" w:rsidRPr="00393499" w:rsidRDefault="002B6B8B" w:rsidP="002B6B8B">
      <w:pPr>
        <w:ind w:hanging="283"/>
        <w:rPr>
          <w:sz w:val="24"/>
        </w:rPr>
      </w:pPr>
      <w:r w:rsidRPr="00393499">
        <w:rPr>
          <w:rFonts w:ascii="宋体"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4.1.2</w:t>
        </w:r>
      </w:smartTag>
      <w:r w:rsidRPr="00393499">
        <w:rPr>
          <w:color w:val="000000"/>
          <w:sz w:val="24"/>
        </w:rPr>
        <w:t xml:space="preserve"> </w:t>
      </w:r>
      <w:r w:rsidRPr="00393499">
        <w:rPr>
          <w:rFonts w:hint="eastAsia"/>
          <w:color w:val="000000"/>
          <w:sz w:val="24"/>
        </w:rPr>
        <w:t>高分辨率彩色逐行扫描液晶显示器</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4.1.3</w:t>
        </w:r>
      </w:smartTag>
      <w:r w:rsidRPr="00393499">
        <w:rPr>
          <w:rFonts w:hint="eastAsia"/>
          <w:color w:val="000000"/>
          <w:sz w:val="24"/>
        </w:rPr>
        <w:t>操作系统：</w:t>
      </w:r>
      <w:r w:rsidRPr="00393499">
        <w:rPr>
          <w:color w:val="000000"/>
          <w:kern w:val="0"/>
          <w:sz w:val="24"/>
        </w:rPr>
        <w:t xml:space="preserve">Windows </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4.1.4</w:t>
        </w:r>
      </w:smartTag>
      <w:r w:rsidRPr="00393499">
        <w:rPr>
          <w:rFonts w:hint="eastAsia"/>
          <w:color w:val="000000"/>
          <w:sz w:val="24"/>
        </w:rPr>
        <w:t>全数字化波束形成器</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4.1.5</w:t>
        </w:r>
      </w:smartTag>
      <w:r w:rsidRPr="00393499">
        <w:rPr>
          <w:rFonts w:hint="eastAsia"/>
          <w:color w:val="000000"/>
          <w:sz w:val="24"/>
          <w:lang w:val="zh-CN"/>
        </w:rPr>
        <w:t>多倍信号并行处理技术</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4.1.6</w:t>
        </w:r>
      </w:smartTag>
      <w:r w:rsidRPr="00393499">
        <w:rPr>
          <w:rFonts w:hint="eastAsia"/>
          <w:color w:val="000000"/>
          <w:sz w:val="24"/>
          <w:lang w:val="zh-CN"/>
        </w:rPr>
        <w:t>全数字化二维灰阶成像单元</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4.1.7</w:t>
        </w:r>
      </w:smartTag>
      <w:r w:rsidRPr="00393499">
        <w:rPr>
          <w:rFonts w:hint="eastAsia"/>
          <w:sz w:val="24"/>
          <w:lang w:val="zh-CN"/>
        </w:rPr>
        <w:t>全数字化彩色多普勒单元</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4.1.8</w:t>
        </w:r>
      </w:smartTag>
      <w:r w:rsidRPr="00393499">
        <w:rPr>
          <w:rFonts w:hint="eastAsia"/>
          <w:color w:val="000000"/>
          <w:sz w:val="24"/>
          <w:lang w:val="zh-CN"/>
        </w:rPr>
        <w:t>全数字化能量血流成像单元</w:t>
      </w:r>
    </w:p>
    <w:p w:rsidR="002B6B8B" w:rsidRPr="00393499" w:rsidRDefault="002B6B8B" w:rsidP="002B6B8B">
      <w:pPr>
        <w:jc w:val="left"/>
        <w:rPr>
          <w:sz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4.1.9</w:t>
        </w:r>
      </w:smartTag>
      <w:r w:rsidRPr="00393499">
        <w:rPr>
          <w:rFonts w:hint="eastAsia"/>
          <w:sz w:val="24"/>
          <w:lang w:val="zh-CN"/>
        </w:rPr>
        <w:t>全数字化频谱多普勒显示和分析单元</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4.1.10</w:t>
        </w:r>
      </w:smartTag>
      <w:r w:rsidRPr="00393499">
        <w:rPr>
          <w:rFonts w:hint="eastAsia"/>
          <w:sz w:val="24"/>
          <w:lang w:val="zh-CN"/>
        </w:rPr>
        <w:t>去斑点成像（</w:t>
      </w:r>
      <w:r w:rsidRPr="00393499">
        <w:rPr>
          <w:sz w:val="24"/>
        </w:rPr>
        <w:t>SRA</w:t>
      </w:r>
      <w:r w:rsidRPr="00393499">
        <w:rPr>
          <w:rFonts w:hint="eastAsia"/>
          <w:sz w:val="24"/>
        </w:rPr>
        <w:t>）</w:t>
      </w:r>
    </w:p>
    <w:p w:rsidR="002B6B8B" w:rsidRPr="00393499" w:rsidRDefault="002B6B8B" w:rsidP="002B6B8B">
      <w:pPr>
        <w:jc w:val="left"/>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4.1.11</w:t>
        </w:r>
      </w:smartTag>
      <w:r w:rsidRPr="00393499">
        <w:rPr>
          <w:rFonts w:hint="eastAsia"/>
          <w:color w:val="000000"/>
          <w:sz w:val="24"/>
          <w:lang w:val="zh-CN"/>
        </w:rPr>
        <w:t>空间复合成像技术（</w:t>
      </w:r>
      <w:r w:rsidRPr="00393499">
        <w:rPr>
          <w:color w:val="000000"/>
          <w:sz w:val="24"/>
        </w:rPr>
        <w:t>Compound)</w:t>
      </w:r>
    </w:p>
    <w:p w:rsidR="002B6B8B" w:rsidRPr="00393499" w:rsidRDefault="002B6B8B" w:rsidP="002B6B8B">
      <w:pPr>
        <w:jc w:val="left"/>
        <w:rPr>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4.1.12</w:t>
        </w:r>
      </w:smartTag>
      <w:r w:rsidRPr="00393499">
        <w:rPr>
          <w:rFonts w:hint="eastAsia"/>
          <w:color w:val="000000"/>
          <w:sz w:val="24"/>
          <w:lang w:val="zh-CN"/>
        </w:rPr>
        <w:t>组织谐波成像</w:t>
      </w:r>
      <w:r w:rsidRPr="00393499">
        <w:rPr>
          <w:color w:val="000000"/>
          <w:sz w:val="24"/>
          <w:lang w:val="zh-CN"/>
        </w:rPr>
        <w:t>THI(</w:t>
      </w:r>
      <w:r w:rsidRPr="00393499">
        <w:rPr>
          <w:rFonts w:hint="eastAsia"/>
          <w:color w:val="000000"/>
          <w:sz w:val="24"/>
          <w:lang w:val="zh-CN"/>
        </w:rPr>
        <w:t>支持所有探头</w:t>
      </w:r>
      <w:r w:rsidRPr="00393499">
        <w:rPr>
          <w:color w:val="000000"/>
          <w:sz w:val="24"/>
          <w:lang w:val="zh-CN"/>
        </w:rPr>
        <w:t>)</w:t>
      </w:r>
    </w:p>
    <w:p w:rsidR="002B6B8B" w:rsidRPr="00393499" w:rsidRDefault="002B6B8B" w:rsidP="002B6B8B">
      <w:pPr>
        <w:ind w:hanging="209"/>
        <w:jc w:val="left"/>
        <w:rPr>
          <w:sz w:val="24"/>
        </w:rPr>
      </w:pPr>
      <w:r w:rsidRPr="00393499">
        <w:rPr>
          <w:rFonts w:ascii="宋体" w:hAnsi="宋体" w:cs="宋体" w:hint="eastAsia"/>
          <w:sz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4.1.13</w:t>
        </w:r>
      </w:smartTag>
      <w:r w:rsidRPr="00393499">
        <w:rPr>
          <w:rFonts w:hint="eastAsia"/>
          <w:sz w:val="24"/>
          <w:lang w:val="zh-CN"/>
        </w:rPr>
        <w:t>壁墙门槛技术</w:t>
      </w:r>
      <w:r w:rsidRPr="00393499">
        <w:rPr>
          <w:color w:val="000000"/>
          <w:sz w:val="24"/>
          <w:lang w:val="zh-CN"/>
        </w:rPr>
        <w:t>≥</w:t>
      </w:r>
      <w:r w:rsidRPr="00393499">
        <w:rPr>
          <w:sz w:val="24"/>
          <w:lang w:val="zh-CN"/>
        </w:rPr>
        <w:t>10</w:t>
      </w:r>
      <w:r w:rsidRPr="00393499">
        <w:rPr>
          <w:rFonts w:hint="eastAsia"/>
          <w:sz w:val="24"/>
          <w:lang w:val="zh-CN"/>
        </w:rPr>
        <w:t>级</w:t>
      </w:r>
      <w:r w:rsidRPr="00393499">
        <w:rPr>
          <w:sz w:val="24"/>
          <w:lang w:val="zh-CN"/>
        </w:rPr>
        <w:t>(</w:t>
      </w:r>
      <w:r w:rsidRPr="00393499">
        <w:rPr>
          <w:rFonts w:hint="eastAsia"/>
          <w:sz w:val="24"/>
          <w:lang w:val="zh-CN"/>
        </w:rPr>
        <w:t>可视可调</w:t>
      </w:r>
      <w:r w:rsidRPr="00393499">
        <w:rPr>
          <w:sz w:val="24"/>
          <w:lang w:val="zh-CN"/>
        </w:rPr>
        <w:t>)</w:t>
      </w:r>
      <w:r w:rsidRPr="00393499">
        <w:rPr>
          <w:sz w:val="24"/>
        </w:rPr>
        <w:t xml:space="preserve"> </w:t>
      </w:r>
    </w:p>
    <w:p w:rsidR="002B6B8B" w:rsidRPr="00393499" w:rsidRDefault="002B6B8B" w:rsidP="002B6B8B">
      <w:pPr>
        <w:ind w:hanging="209"/>
        <w:jc w:val="left"/>
        <w:rPr>
          <w:color w:val="000000"/>
          <w:sz w:val="24"/>
        </w:rPr>
      </w:pPr>
      <w:r w:rsidRPr="00393499">
        <w:rPr>
          <w:rFonts w:ascii="宋体" w:hAnsi="宋体" w:cs="宋体" w:hint="eastAsia"/>
          <w:sz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4.1.14</w:t>
        </w:r>
      </w:smartTag>
      <w:r w:rsidRPr="00393499">
        <w:rPr>
          <w:rFonts w:hint="eastAsia"/>
          <w:sz w:val="24"/>
          <w:lang w:val="zh-CN"/>
        </w:rPr>
        <w:t>血流效果</w:t>
      </w:r>
      <w:r w:rsidRPr="00393499">
        <w:rPr>
          <w:sz w:val="24"/>
          <w:lang w:val="zh-CN"/>
        </w:rPr>
        <w:t>≥4</w:t>
      </w:r>
      <w:r w:rsidRPr="00393499">
        <w:rPr>
          <w:rFonts w:hint="eastAsia"/>
          <w:sz w:val="24"/>
          <w:lang w:val="zh-CN"/>
        </w:rPr>
        <w:t>档（可视可调）</w:t>
      </w:r>
    </w:p>
    <w:p w:rsidR="002B6B8B" w:rsidRPr="00393499" w:rsidRDefault="002B6B8B" w:rsidP="002B6B8B">
      <w:pPr>
        <w:ind w:hanging="209"/>
        <w:jc w:val="left"/>
        <w:rPr>
          <w:sz w:val="24"/>
        </w:rPr>
      </w:pPr>
      <w:r w:rsidRPr="00393499">
        <w:rPr>
          <w:rFonts w:ascii="宋体" w:hAnsi="宋体" w:cs="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rPr>
          <w:t>4.1.15</w:t>
        </w:r>
      </w:smartTag>
      <w:r w:rsidRPr="00393499">
        <w:rPr>
          <w:rFonts w:hint="eastAsia"/>
          <w:color w:val="000000"/>
          <w:sz w:val="24"/>
          <w:lang w:val="zh-CN"/>
        </w:rPr>
        <w:t>频谱多普勒</w:t>
      </w:r>
      <w:r w:rsidRPr="00393499">
        <w:rPr>
          <w:color w:val="000000"/>
          <w:sz w:val="24"/>
          <w:lang w:val="zh-CN"/>
        </w:rPr>
        <w:t>(</w:t>
      </w:r>
      <w:r w:rsidRPr="00393499">
        <w:rPr>
          <w:sz w:val="24"/>
          <w:lang w:val="zh-CN"/>
        </w:rPr>
        <w:t>PW)</w:t>
      </w:r>
      <w:r w:rsidRPr="00393499">
        <w:rPr>
          <w:rFonts w:hint="eastAsia"/>
          <w:sz w:val="24"/>
          <w:lang w:val="zh-CN"/>
        </w:rPr>
        <w:t>动态范围</w:t>
      </w:r>
      <w:r w:rsidRPr="00393499">
        <w:rPr>
          <w:sz w:val="24"/>
          <w:lang w:val="zh-CN"/>
        </w:rPr>
        <w:t>≥8</w:t>
      </w:r>
      <w:r w:rsidRPr="00393499">
        <w:rPr>
          <w:rFonts w:hint="eastAsia"/>
          <w:sz w:val="24"/>
          <w:lang w:val="zh-CN"/>
        </w:rPr>
        <w:t>级可调，谱线增强</w:t>
      </w:r>
      <w:r w:rsidRPr="00393499">
        <w:rPr>
          <w:sz w:val="24"/>
          <w:lang w:val="zh-CN"/>
        </w:rPr>
        <w:t>≥4</w:t>
      </w:r>
      <w:r w:rsidRPr="00393499">
        <w:rPr>
          <w:rFonts w:hint="eastAsia"/>
          <w:sz w:val="24"/>
          <w:lang w:val="zh-CN"/>
        </w:rPr>
        <w:t>级可调</w:t>
      </w:r>
    </w:p>
    <w:p w:rsidR="002B6B8B" w:rsidRPr="00393499" w:rsidRDefault="002B6B8B" w:rsidP="002B6B8B">
      <w:pPr>
        <w:jc w:val="left"/>
        <w:rPr>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4.1.16</w:t>
        </w:r>
      </w:smartTag>
      <w:r w:rsidRPr="00393499">
        <w:rPr>
          <w:rFonts w:hint="eastAsia"/>
          <w:color w:val="000000"/>
          <w:sz w:val="24"/>
          <w:lang w:val="zh-CN"/>
        </w:rPr>
        <w:t>彩色多普勒能量图</w:t>
      </w:r>
      <w:r w:rsidRPr="00393499">
        <w:rPr>
          <w:color w:val="000000"/>
          <w:sz w:val="24"/>
          <w:lang w:val="zh-CN"/>
        </w:rPr>
        <w:t>(</w:t>
      </w:r>
      <w:r w:rsidRPr="00393499">
        <w:rPr>
          <w:color w:val="000000"/>
          <w:sz w:val="24"/>
        </w:rPr>
        <w:t>DPI</w:t>
      </w:r>
      <w:r w:rsidRPr="00393499">
        <w:rPr>
          <w:color w:val="000000"/>
          <w:sz w:val="24"/>
          <w:lang w:val="zh-CN"/>
        </w:rPr>
        <w:t>)</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4.1.17</w:t>
        </w:r>
      </w:smartTag>
      <w:r w:rsidRPr="00393499">
        <w:rPr>
          <w:rFonts w:hint="eastAsia"/>
          <w:color w:val="000000"/>
          <w:sz w:val="24"/>
          <w:lang w:val="zh-CN"/>
        </w:rPr>
        <w:t>方向性彩色多普勒能量图</w:t>
      </w:r>
      <w:r w:rsidRPr="00393499">
        <w:rPr>
          <w:color w:val="000000"/>
          <w:sz w:val="24"/>
          <w:lang w:val="zh-CN"/>
        </w:rPr>
        <w:t>(DPDI)</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4.1.18</w:t>
        </w:r>
      </w:smartTag>
      <w:r w:rsidRPr="00393499">
        <w:rPr>
          <w:rFonts w:hint="eastAsia"/>
          <w:sz w:val="24"/>
        </w:rPr>
        <w:t>自动</w:t>
      </w:r>
      <w:r w:rsidRPr="00393499">
        <w:rPr>
          <w:rFonts w:hint="eastAsia"/>
          <w:sz w:val="24"/>
          <w:lang w:val="zh-CN"/>
        </w:rPr>
        <w:t>图像智能优化</w:t>
      </w:r>
      <w:r w:rsidRPr="00393499">
        <w:rPr>
          <w:sz w:val="24"/>
        </w:rPr>
        <w:t>(AIO)</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4.1.19</w:t>
        </w:r>
      </w:smartTag>
      <w:r w:rsidRPr="00393499">
        <w:rPr>
          <w:rFonts w:hint="eastAsia"/>
          <w:color w:val="000000"/>
          <w:sz w:val="24"/>
          <w:lang w:val="zh-CN"/>
        </w:rPr>
        <w:t>梯形成像技术</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4.1.20</w:t>
        </w:r>
      </w:smartTag>
      <w:r w:rsidRPr="00393499">
        <w:rPr>
          <w:rFonts w:hint="eastAsia"/>
          <w:color w:val="000000"/>
          <w:sz w:val="24"/>
          <w:lang w:val="zh-CN"/>
        </w:rPr>
        <w:t>二维</w:t>
      </w:r>
      <w:r w:rsidRPr="00393499">
        <w:rPr>
          <w:color w:val="000000"/>
          <w:sz w:val="24"/>
          <w:lang w:val="zh-CN"/>
        </w:rPr>
        <w:t>+</w:t>
      </w:r>
      <w:r w:rsidRPr="00393499">
        <w:rPr>
          <w:rFonts w:hint="eastAsia"/>
          <w:color w:val="000000"/>
          <w:sz w:val="24"/>
          <w:lang w:val="zh-CN"/>
        </w:rPr>
        <w:t>频谱同屏测量功能</w:t>
      </w:r>
    </w:p>
    <w:p w:rsidR="002B6B8B" w:rsidRPr="00393499" w:rsidRDefault="002B6B8B" w:rsidP="002B6B8B">
      <w:pPr>
        <w:jc w:val="left"/>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4.1.21</w:t>
        </w:r>
      </w:smartTag>
      <w:r w:rsidRPr="00393499">
        <w:rPr>
          <w:rFonts w:hint="eastAsia"/>
          <w:sz w:val="24"/>
          <w:lang w:val="zh-CN"/>
        </w:rPr>
        <w:t>四幅同屏显示功能</w:t>
      </w:r>
    </w:p>
    <w:p w:rsidR="002B6B8B" w:rsidRPr="00393499" w:rsidRDefault="002B6B8B" w:rsidP="002B6B8B">
      <w:pPr>
        <w:ind w:left="-210"/>
        <w:jc w:val="left"/>
        <w:rPr>
          <w:sz w:val="24"/>
        </w:rPr>
      </w:pPr>
      <w:r w:rsidRPr="00393499">
        <w:rPr>
          <w:rFonts w:ascii="宋体" w:hAnsi="宋体" w:cs="宋体" w:hint="eastAsia"/>
          <w:sz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rPr>
          <w:t>4.1.22</w:t>
        </w:r>
      </w:smartTag>
      <w:r w:rsidRPr="00393499">
        <w:rPr>
          <w:rFonts w:hint="eastAsia"/>
          <w:sz w:val="24"/>
          <w:lang w:val="zh-CN"/>
        </w:rPr>
        <w:t>自动多普勒测量</w:t>
      </w:r>
      <w:r w:rsidRPr="00393499">
        <w:rPr>
          <w:sz w:val="24"/>
          <w:lang w:val="zh-CN"/>
        </w:rPr>
        <w:t>(</w:t>
      </w:r>
      <w:r w:rsidRPr="00393499">
        <w:rPr>
          <w:rFonts w:hint="eastAsia"/>
          <w:sz w:val="24"/>
          <w:lang w:val="zh-CN"/>
        </w:rPr>
        <w:t>提供</w:t>
      </w:r>
      <w:r w:rsidRPr="00393499">
        <w:rPr>
          <w:sz w:val="24"/>
          <w:lang w:val="zh-CN"/>
        </w:rPr>
        <w:t>9</w:t>
      </w:r>
      <w:r w:rsidRPr="00393499">
        <w:rPr>
          <w:rFonts w:hint="eastAsia"/>
          <w:sz w:val="24"/>
          <w:lang w:val="zh-CN"/>
        </w:rPr>
        <w:t>组自动测量数据</w:t>
      </w:r>
      <w:r w:rsidRPr="00393499">
        <w:rPr>
          <w:sz w:val="24"/>
          <w:lang w:val="zh-CN"/>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4.1.23</w:t>
        </w:r>
      </w:smartTag>
      <w:r w:rsidRPr="00393499">
        <w:rPr>
          <w:rFonts w:hint="eastAsia"/>
          <w:color w:val="000000"/>
          <w:sz w:val="24"/>
          <w:lang w:val="zh-CN"/>
        </w:rPr>
        <w:t>实时存图、存电影</w:t>
      </w:r>
      <w:r w:rsidRPr="00393499">
        <w:rPr>
          <w:color w:val="000000"/>
          <w:sz w:val="24"/>
          <w:lang w:val="zh-CN"/>
        </w:rPr>
        <w:t>,</w:t>
      </w:r>
      <w:r w:rsidRPr="00393499">
        <w:rPr>
          <w:rFonts w:hint="eastAsia"/>
          <w:color w:val="000000"/>
          <w:sz w:val="24"/>
          <w:lang w:val="zh-CN"/>
        </w:rPr>
        <w:t>同屏显示</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4.1.24</w:t>
        </w:r>
      </w:smartTag>
      <w:r w:rsidRPr="00393499">
        <w:rPr>
          <w:rFonts w:hint="eastAsia"/>
          <w:sz w:val="24"/>
          <w:lang w:val="zh-CN"/>
        </w:rPr>
        <w:t>支持超声工作站软件</w:t>
      </w:r>
      <w:r w:rsidRPr="00393499">
        <w:rPr>
          <w:sz w:val="24"/>
          <w:lang w:val="zh-CN"/>
        </w:rPr>
        <w:t>(</w:t>
      </w:r>
      <w:r w:rsidRPr="00393499">
        <w:rPr>
          <w:rFonts w:hint="eastAsia"/>
          <w:sz w:val="24"/>
          <w:lang w:val="zh-CN"/>
        </w:rPr>
        <w:t>包含中文超声诊断描述模板、图文报告单、报告模式可以任意编辑</w:t>
      </w:r>
      <w:r w:rsidRPr="00393499">
        <w:rPr>
          <w:sz w:val="24"/>
          <w:lang w:val="zh-CN"/>
        </w:rPr>
        <w:t>)</w:t>
      </w:r>
    </w:p>
    <w:p w:rsidR="002B6B8B" w:rsidRPr="00393499" w:rsidRDefault="002B6B8B" w:rsidP="002B6B8B">
      <w:pPr>
        <w:ind w:hanging="210"/>
        <w:rPr>
          <w:sz w:val="24"/>
        </w:rPr>
      </w:pPr>
      <w:r w:rsidRPr="00393499">
        <w:rPr>
          <w:rFonts w:ascii="宋体" w:hAnsi="宋体" w:cs="宋体" w:hint="eastAsia"/>
          <w:color w:val="000000"/>
          <w:sz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rPr>
          <w:t>4.1.25</w:t>
        </w:r>
      </w:smartTag>
      <w:r w:rsidRPr="00393499">
        <w:rPr>
          <w:rFonts w:hint="eastAsia"/>
          <w:color w:val="000000"/>
          <w:sz w:val="24"/>
          <w:lang w:val="zh-CN"/>
        </w:rPr>
        <w:t>所配软件为该机型的最新</w:t>
      </w:r>
      <w:r w:rsidRPr="00393499">
        <w:rPr>
          <w:color w:val="000000"/>
          <w:sz w:val="24"/>
          <w:lang w:val="zh-CN"/>
        </w:rPr>
        <w:t>201</w:t>
      </w:r>
      <w:r w:rsidRPr="00393499">
        <w:rPr>
          <w:color w:val="000000"/>
          <w:sz w:val="24"/>
        </w:rPr>
        <w:t>6</w:t>
      </w:r>
      <w:r w:rsidRPr="00393499">
        <w:rPr>
          <w:rFonts w:hint="eastAsia"/>
          <w:color w:val="000000"/>
          <w:sz w:val="24"/>
          <w:lang w:val="zh-CN"/>
        </w:rPr>
        <w:t>年软件版本</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rPr>
          <w:t>4.1.26</w:t>
        </w:r>
      </w:smartTag>
      <w:r w:rsidRPr="00393499">
        <w:rPr>
          <w:rFonts w:hint="eastAsia"/>
          <w:color w:val="000000"/>
          <w:sz w:val="24"/>
          <w:lang w:val="zh-CN"/>
        </w:rPr>
        <w:t>系统一键更新、一键恢复功能</w:t>
      </w:r>
    </w:p>
    <w:p w:rsidR="002B6B8B" w:rsidRPr="00393499" w:rsidRDefault="002B6B8B" w:rsidP="002B6B8B">
      <w:pPr>
        <w:rPr>
          <w:sz w:val="24"/>
        </w:rPr>
      </w:pPr>
      <w:r w:rsidRPr="00393499">
        <w:rPr>
          <w:color w:val="000000"/>
          <w:sz w:val="24"/>
        </w:rPr>
        <w:t xml:space="preserve">4.2  </w:t>
      </w:r>
      <w:r w:rsidRPr="00393499">
        <w:rPr>
          <w:rFonts w:hint="eastAsia"/>
          <w:color w:val="000000"/>
          <w:sz w:val="24"/>
        </w:rPr>
        <w:t>测量和分析：</w:t>
      </w:r>
      <w:r w:rsidRPr="00393499">
        <w:rPr>
          <w:color w:val="000000"/>
          <w:sz w:val="24"/>
        </w:rPr>
        <w:t>B</w:t>
      </w:r>
      <w:r w:rsidRPr="00393499">
        <w:rPr>
          <w:rFonts w:hint="eastAsia"/>
          <w:color w:val="000000"/>
          <w:sz w:val="24"/>
        </w:rPr>
        <w:t>型、</w:t>
      </w:r>
      <w:r w:rsidRPr="00393499">
        <w:rPr>
          <w:color w:val="000000"/>
          <w:sz w:val="24"/>
        </w:rPr>
        <w:t>M</w:t>
      </w:r>
      <w:r w:rsidRPr="00393499">
        <w:rPr>
          <w:rFonts w:hint="eastAsia"/>
          <w:color w:val="000000"/>
          <w:sz w:val="24"/>
        </w:rPr>
        <w:t>型、频谱多普勒、彩色模式</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4.2.1</w:t>
        </w:r>
      </w:smartTag>
      <w:r w:rsidRPr="00393499">
        <w:rPr>
          <w:color w:val="000000"/>
          <w:sz w:val="24"/>
        </w:rPr>
        <w:t xml:space="preserve"> B</w:t>
      </w:r>
      <w:r w:rsidRPr="00393499">
        <w:rPr>
          <w:rFonts w:hint="eastAsia"/>
          <w:color w:val="000000"/>
          <w:sz w:val="24"/>
        </w:rPr>
        <w:t>模式、</w:t>
      </w:r>
      <w:r w:rsidRPr="00393499">
        <w:rPr>
          <w:color w:val="000000"/>
          <w:sz w:val="24"/>
        </w:rPr>
        <w:t>D</w:t>
      </w:r>
      <w:r w:rsidRPr="00393499">
        <w:rPr>
          <w:rFonts w:hint="eastAsia"/>
          <w:color w:val="000000"/>
          <w:sz w:val="24"/>
        </w:rPr>
        <w:t>模式、</w:t>
      </w:r>
      <w:r w:rsidRPr="00393499">
        <w:rPr>
          <w:color w:val="000000"/>
          <w:sz w:val="24"/>
        </w:rPr>
        <w:t>M</w:t>
      </w:r>
      <w:r w:rsidRPr="00393499">
        <w:rPr>
          <w:rFonts w:hint="eastAsia"/>
          <w:color w:val="000000"/>
          <w:sz w:val="24"/>
        </w:rPr>
        <w:t>模式下一般测量</w:t>
      </w:r>
      <w:r w:rsidRPr="00393499">
        <w:rPr>
          <w:color w:val="000000"/>
          <w:sz w:val="24"/>
        </w:rPr>
        <w:t>(</w:t>
      </w:r>
      <w:r w:rsidRPr="00393499">
        <w:rPr>
          <w:rFonts w:hint="eastAsia"/>
          <w:color w:val="000000"/>
          <w:sz w:val="24"/>
        </w:rPr>
        <w:t>包括距离、面积、周长、容积、角度、时间、斜率、心率、流速等</w:t>
      </w:r>
      <w:r w:rsidRPr="00393499">
        <w:rPr>
          <w:color w:val="000000"/>
          <w:sz w:val="24"/>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4.2.2</w:t>
        </w:r>
      </w:smartTag>
      <w:r w:rsidRPr="00393499">
        <w:rPr>
          <w:rFonts w:hint="eastAsia"/>
          <w:color w:val="000000"/>
          <w:sz w:val="24"/>
        </w:rPr>
        <w:t>常规多普勒血流测量与分析</w:t>
      </w:r>
      <w:r w:rsidRPr="00393499">
        <w:rPr>
          <w:color w:val="000000"/>
          <w:sz w:val="24"/>
        </w:rPr>
        <w:t>(</w:t>
      </w:r>
      <w:r w:rsidRPr="00393499">
        <w:rPr>
          <w:rFonts w:hint="eastAsia"/>
          <w:color w:val="000000"/>
          <w:sz w:val="24"/>
        </w:rPr>
        <w:t>速度、压力、速度积分、时间、</w:t>
      </w:r>
      <w:r w:rsidRPr="00393499">
        <w:rPr>
          <w:color w:val="000000"/>
          <w:sz w:val="24"/>
        </w:rPr>
        <w:t>PI</w:t>
      </w:r>
      <w:r w:rsidRPr="00393499">
        <w:rPr>
          <w:rFonts w:hint="eastAsia"/>
          <w:color w:val="000000"/>
          <w:sz w:val="24"/>
        </w:rPr>
        <w:t>、</w:t>
      </w:r>
      <w:r w:rsidRPr="00393499">
        <w:rPr>
          <w:color w:val="000000"/>
          <w:sz w:val="24"/>
        </w:rPr>
        <w:t>RI</w:t>
      </w:r>
      <w:r w:rsidRPr="00393499">
        <w:rPr>
          <w:rFonts w:hint="eastAsia"/>
          <w:color w:val="000000"/>
          <w:sz w:val="24"/>
        </w:rPr>
        <w:t>、</w:t>
      </w:r>
      <w:r w:rsidRPr="00393499">
        <w:rPr>
          <w:color w:val="000000"/>
          <w:sz w:val="24"/>
        </w:rPr>
        <w:t>S/D</w:t>
      </w:r>
      <w:r w:rsidRPr="00393499">
        <w:rPr>
          <w:rFonts w:hint="eastAsia"/>
          <w:color w:val="000000"/>
          <w:sz w:val="24"/>
        </w:rPr>
        <w:t>、血流量测量</w:t>
      </w:r>
      <w:r w:rsidRPr="00393499">
        <w:rPr>
          <w:color w:val="000000"/>
          <w:sz w:val="24"/>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4.2.3</w:t>
        </w:r>
      </w:smartTag>
      <w:r w:rsidRPr="00393499">
        <w:rPr>
          <w:rFonts w:hint="eastAsia"/>
          <w:color w:val="000000"/>
          <w:sz w:val="24"/>
        </w:rPr>
        <w:t>产科测量软件：胎儿重量分析、预产期预估</w:t>
      </w:r>
      <w:r w:rsidRPr="00393499">
        <w:rPr>
          <w:color w:val="000000"/>
          <w:sz w:val="24"/>
        </w:rPr>
        <w:t>,</w:t>
      </w:r>
      <w:r w:rsidRPr="00393499">
        <w:rPr>
          <w:rFonts w:hint="eastAsia"/>
          <w:color w:val="000000"/>
          <w:sz w:val="24"/>
        </w:rPr>
        <w:t>生长曲线分析</w:t>
      </w:r>
      <w:r w:rsidRPr="00393499">
        <w:rPr>
          <w:color w:val="000000"/>
          <w:sz w:val="24"/>
        </w:rPr>
        <w:t>(</w:t>
      </w:r>
      <w:r w:rsidRPr="00393499">
        <w:rPr>
          <w:rFonts w:hint="eastAsia"/>
          <w:color w:val="000000"/>
          <w:sz w:val="24"/>
        </w:rPr>
        <w:t>支持四胞胎</w:t>
      </w:r>
      <w:r w:rsidRPr="00393499">
        <w:rPr>
          <w:color w:val="000000"/>
          <w:sz w:val="24"/>
        </w:rPr>
        <w:t>)</w:t>
      </w:r>
      <w:r w:rsidRPr="00393499">
        <w:rPr>
          <w:sz w:val="24"/>
        </w:rPr>
        <w:t xml:space="preserve"> </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4.2.3</w:t>
        </w:r>
      </w:smartTag>
      <w:r w:rsidRPr="00393499">
        <w:rPr>
          <w:color w:val="000000"/>
          <w:sz w:val="24"/>
        </w:rPr>
        <w:t>.1</w:t>
      </w:r>
      <w:r w:rsidRPr="00393499">
        <w:rPr>
          <w:rFonts w:hint="eastAsia"/>
          <w:color w:val="000000"/>
          <w:sz w:val="24"/>
        </w:rPr>
        <w:t>胎儿生理评分测量与分析</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4.2.4</w:t>
        </w:r>
      </w:smartTag>
      <w:r w:rsidRPr="00393499">
        <w:rPr>
          <w:rFonts w:hint="eastAsia"/>
          <w:color w:val="000000"/>
          <w:sz w:val="24"/>
        </w:rPr>
        <w:t>血管测量与分析</w:t>
      </w:r>
      <w:r w:rsidRPr="00393499">
        <w:rPr>
          <w:color w:val="000000"/>
          <w:sz w:val="24"/>
        </w:rPr>
        <w:t>(</w:t>
      </w:r>
      <w:r w:rsidRPr="00393499">
        <w:rPr>
          <w:rFonts w:hint="eastAsia"/>
          <w:color w:val="000000"/>
          <w:sz w:val="24"/>
        </w:rPr>
        <w:t>自动</w:t>
      </w:r>
      <w:r w:rsidRPr="00393499">
        <w:rPr>
          <w:color w:val="000000"/>
          <w:sz w:val="24"/>
        </w:rPr>
        <w:t>IMT</w:t>
      </w:r>
      <w:r w:rsidRPr="00393499">
        <w:rPr>
          <w:rFonts w:hint="eastAsia"/>
          <w:color w:val="000000"/>
          <w:sz w:val="24"/>
        </w:rPr>
        <w:t>测量、血管狭窄率测量</w:t>
      </w:r>
      <w:r w:rsidRPr="00393499">
        <w:rPr>
          <w:color w:val="000000"/>
          <w:sz w:val="24"/>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4.2.5</w:t>
        </w:r>
      </w:smartTag>
      <w:r w:rsidRPr="00393499">
        <w:rPr>
          <w:rFonts w:hint="eastAsia"/>
          <w:color w:val="000000"/>
          <w:sz w:val="24"/>
        </w:rPr>
        <w:t>小器官测量与分析</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4.2.6</w:t>
        </w:r>
      </w:smartTag>
      <w:r w:rsidRPr="00393499">
        <w:rPr>
          <w:rFonts w:hint="eastAsia"/>
          <w:color w:val="000000"/>
          <w:sz w:val="24"/>
        </w:rPr>
        <w:t>泌尿系统测量与分析</w:t>
      </w:r>
      <w:r w:rsidRPr="00393499">
        <w:rPr>
          <w:color w:val="000000"/>
          <w:sz w:val="24"/>
        </w:rPr>
        <w:t>(</w:t>
      </w:r>
      <w:r w:rsidRPr="00393499">
        <w:rPr>
          <w:rFonts w:hint="eastAsia"/>
          <w:color w:val="000000"/>
          <w:sz w:val="24"/>
        </w:rPr>
        <w:t>肾脏、前列腺体积、残余尿量分析</w:t>
      </w:r>
      <w:r w:rsidRPr="00393499">
        <w:rPr>
          <w:color w:val="000000"/>
          <w:sz w:val="24"/>
        </w:rPr>
        <w:t>)</w:t>
      </w:r>
    </w:p>
    <w:p w:rsidR="002B6B8B" w:rsidRPr="00393499" w:rsidRDefault="002B6B8B" w:rsidP="002B6B8B">
      <w:pPr>
        <w:jc w:val="left"/>
        <w:rPr>
          <w:sz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4.2.7</w:t>
        </w:r>
      </w:smartTag>
      <w:r w:rsidRPr="00393499">
        <w:rPr>
          <w:rFonts w:hint="eastAsia"/>
          <w:color w:val="000000"/>
          <w:sz w:val="24"/>
        </w:rPr>
        <w:t>妇科测量与分析：</w:t>
      </w:r>
      <w:r w:rsidRPr="00393499">
        <w:rPr>
          <w:rFonts w:hint="eastAsia"/>
          <w:sz w:val="24"/>
          <w:lang w:val="zh-CN"/>
        </w:rPr>
        <w:t>妇科多卵泡监测、测量技术（</w:t>
      </w:r>
      <w:r w:rsidRPr="00393499">
        <w:rPr>
          <w:sz w:val="24"/>
          <w:lang w:val="zh-CN"/>
        </w:rPr>
        <w:t>8</w:t>
      </w:r>
      <w:r w:rsidRPr="00393499">
        <w:rPr>
          <w:rFonts w:hint="eastAsia"/>
          <w:sz w:val="24"/>
          <w:lang w:val="zh-CN"/>
        </w:rPr>
        <w:t>组数据可选）</w:t>
      </w:r>
    </w:p>
    <w:p w:rsidR="002B6B8B" w:rsidRPr="00393499" w:rsidRDefault="002B6B8B" w:rsidP="002B6B8B">
      <w:pPr>
        <w:rPr>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lang w:val="zh-CN"/>
          </w:rPr>
          <w:t>4.2.8</w:t>
        </w:r>
      </w:smartTag>
      <w:r w:rsidRPr="00393499">
        <w:rPr>
          <w:rFonts w:hint="eastAsia"/>
          <w:color w:val="000000"/>
          <w:sz w:val="24"/>
          <w:lang w:val="zh-CN"/>
        </w:rPr>
        <w:t>测量热键自定义设置功能（数字键</w:t>
      </w:r>
      <w:r w:rsidRPr="00393499">
        <w:rPr>
          <w:color w:val="000000"/>
          <w:sz w:val="24"/>
          <w:lang w:val="zh-CN"/>
        </w:rPr>
        <w:t>0-9</w:t>
      </w:r>
      <w:r w:rsidRPr="00393499">
        <w:rPr>
          <w:rFonts w:hint="eastAsia"/>
          <w:color w:val="000000"/>
          <w:sz w:val="24"/>
          <w:lang w:val="zh-CN"/>
        </w:rPr>
        <w:t>键设置）</w:t>
      </w:r>
    </w:p>
    <w:p w:rsidR="002B6B8B" w:rsidRPr="00393499" w:rsidRDefault="002B6B8B" w:rsidP="002B6B8B">
      <w:pPr>
        <w:ind w:hanging="210"/>
        <w:rPr>
          <w:sz w:val="24"/>
        </w:rPr>
      </w:pPr>
      <w:r w:rsidRPr="00393499">
        <w:rPr>
          <w:rFonts w:ascii="宋体" w:hAnsi="宋体" w:cs="宋体" w:hint="eastAsia"/>
          <w:sz w:val="24"/>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393499">
          <w:rPr>
            <w:sz w:val="24"/>
          </w:rPr>
          <w:t>4.2.9</w:t>
        </w:r>
      </w:smartTag>
      <w:r w:rsidRPr="00393499">
        <w:rPr>
          <w:rFonts w:hint="eastAsia"/>
          <w:sz w:val="24"/>
          <w:lang w:val="zh-CN"/>
        </w:rPr>
        <w:t>测量字体大小、位置、屏幕菜单位置显示（可视可调）</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4.2.10</w:t>
        </w:r>
      </w:smartTag>
      <w:r w:rsidRPr="00393499">
        <w:rPr>
          <w:rFonts w:hint="eastAsia"/>
          <w:color w:val="000000"/>
          <w:sz w:val="24"/>
        </w:rPr>
        <w:t>自定义注释：包括插入、删除、编辑、保存等</w:t>
      </w:r>
    </w:p>
    <w:p w:rsidR="002B6B8B" w:rsidRPr="00393499" w:rsidRDefault="002B6B8B" w:rsidP="002B6B8B">
      <w:pPr>
        <w:rPr>
          <w:sz w:val="24"/>
        </w:rPr>
      </w:pPr>
      <w:r w:rsidRPr="00393499">
        <w:rPr>
          <w:color w:val="000000"/>
          <w:sz w:val="24"/>
        </w:rPr>
        <w:t xml:space="preserve">4.3  </w:t>
      </w:r>
      <w:r w:rsidRPr="00393499">
        <w:rPr>
          <w:rFonts w:hint="eastAsia"/>
          <w:color w:val="000000"/>
          <w:sz w:val="24"/>
        </w:rPr>
        <w:t>图像存储与（电影）回放重现单元</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4.3.1</w:t>
        </w:r>
      </w:smartTag>
      <w:r w:rsidRPr="00393499">
        <w:rPr>
          <w:rFonts w:hint="eastAsia"/>
          <w:color w:val="000000"/>
          <w:sz w:val="24"/>
        </w:rPr>
        <w:t>超声图像静态、动态存储，可以编辑图像名称</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4.3.2</w:t>
        </w:r>
      </w:smartTag>
      <w:r w:rsidRPr="00393499">
        <w:rPr>
          <w:rFonts w:hint="eastAsia"/>
          <w:color w:val="000000"/>
          <w:sz w:val="24"/>
        </w:rPr>
        <w:t>硬盘</w:t>
      </w:r>
      <w:r w:rsidRPr="00393499">
        <w:rPr>
          <w:color w:val="000000"/>
          <w:sz w:val="24"/>
        </w:rPr>
        <w:t>≥320GB</w:t>
      </w:r>
      <w:r w:rsidRPr="00393499">
        <w:rPr>
          <w:rFonts w:hint="eastAsia"/>
          <w:color w:val="000000"/>
          <w:sz w:val="24"/>
        </w:rPr>
        <w:t>，外接</w:t>
      </w:r>
      <w:r w:rsidRPr="00393499">
        <w:rPr>
          <w:color w:val="000000"/>
          <w:sz w:val="24"/>
        </w:rPr>
        <w:t>DVD-R</w:t>
      </w:r>
      <w:r w:rsidRPr="00393499">
        <w:rPr>
          <w:rFonts w:hint="eastAsia"/>
          <w:color w:val="000000"/>
          <w:sz w:val="24"/>
        </w:rPr>
        <w:t>光盘存储</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lastRenderedPageBreak/>
          <w:t>4.3.3</w:t>
        </w:r>
      </w:smartTag>
      <w:r w:rsidRPr="00393499">
        <w:rPr>
          <w:rFonts w:hint="eastAsia"/>
          <w:color w:val="000000"/>
          <w:sz w:val="24"/>
        </w:rPr>
        <w:t>回调图像后测量功能</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4.3.4</w:t>
        </w:r>
      </w:smartTag>
      <w:r w:rsidRPr="00393499">
        <w:rPr>
          <w:rFonts w:hint="eastAsia"/>
          <w:color w:val="000000"/>
          <w:sz w:val="24"/>
        </w:rPr>
        <w:t>一体化病案管理单元包括病人资料、报告、图像等的存储、检索和打印等</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4.3.5</w:t>
        </w:r>
      </w:smartTag>
      <w:r w:rsidRPr="00393499">
        <w:rPr>
          <w:rFonts w:hint="eastAsia"/>
          <w:color w:val="000000"/>
          <w:sz w:val="24"/>
        </w:rPr>
        <w:t>超声图像存档与病案管理系统</w:t>
      </w:r>
      <w:r w:rsidRPr="00393499">
        <w:rPr>
          <w:color w:val="000000"/>
          <w:sz w:val="24"/>
        </w:rPr>
        <w:t>(</w:t>
      </w:r>
      <w:r w:rsidRPr="00393499">
        <w:rPr>
          <w:rFonts w:hint="eastAsia"/>
          <w:color w:val="000000"/>
          <w:sz w:val="24"/>
        </w:rPr>
        <w:t>动态图像、静态图像以</w:t>
      </w:r>
      <w:r w:rsidRPr="00393499">
        <w:rPr>
          <w:color w:val="000000"/>
          <w:sz w:val="24"/>
        </w:rPr>
        <w:t>PC</w:t>
      </w:r>
      <w:r w:rsidRPr="00393499">
        <w:rPr>
          <w:rFonts w:hint="eastAsia"/>
          <w:color w:val="000000"/>
          <w:sz w:val="24"/>
        </w:rPr>
        <w:t>通用格式直接存储，无需特殊软件即能在</w:t>
      </w:r>
      <w:r w:rsidRPr="00393499">
        <w:rPr>
          <w:color w:val="000000"/>
          <w:sz w:val="24"/>
        </w:rPr>
        <w:t xml:space="preserve">PC </w:t>
      </w:r>
      <w:r w:rsidRPr="00393499">
        <w:rPr>
          <w:rFonts w:hint="eastAsia"/>
          <w:color w:val="000000"/>
          <w:sz w:val="24"/>
        </w:rPr>
        <w:t>机上直接观看图像</w:t>
      </w:r>
      <w:r w:rsidRPr="00393499">
        <w:rPr>
          <w:color w:val="000000"/>
          <w:sz w:val="24"/>
        </w:rPr>
        <w:t>)</w:t>
      </w:r>
    </w:p>
    <w:p w:rsidR="002B6B8B" w:rsidRPr="00393499" w:rsidRDefault="002B6B8B" w:rsidP="002B6B8B">
      <w:pPr>
        <w:rPr>
          <w:sz w:val="24"/>
        </w:rPr>
      </w:pPr>
      <w:r w:rsidRPr="00393499">
        <w:rPr>
          <w:color w:val="000000"/>
          <w:sz w:val="24"/>
        </w:rPr>
        <w:t xml:space="preserve">4.4  </w:t>
      </w:r>
      <w:r w:rsidRPr="00393499">
        <w:rPr>
          <w:rFonts w:hint="eastAsia"/>
          <w:color w:val="000000"/>
          <w:sz w:val="24"/>
        </w:rPr>
        <w:t>信号输入</w:t>
      </w:r>
      <w:r w:rsidRPr="00393499">
        <w:rPr>
          <w:color w:val="000000"/>
          <w:sz w:val="24"/>
        </w:rPr>
        <w:t>/</w:t>
      </w:r>
      <w:r w:rsidRPr="00393499">
        <w:rPr>
          <w:rFonts w:hint="eastAsia"/>
          <w:color w:val="000000"/>
          <w:sz w:val="24"/>
        </w:rPr>
        <w:t>输出</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4.4.1</w:t>
        </w:r>
      </w:smartTag>
      <w:r w:rsidRPr="00393499">
        <w:rPr>
          <w:rFonts w:hint="eastAsia"/>
          <w:color w:val="000000"/>
          <w:sz w:val="24"/>
        </w:rPr>
        <w:t>输出：</w:t>
      </w:r>
      <w:r w:rsidRPr="00393499">
        <w:rPr>
          <w:color w:val="000000"/>
          <w:sz w:val="24"/>
        </w:rPr>
        <w:t>VGA</w:t>
      </w:r>
      <w:r w:rsidRPr="00393499">
        <w:rPr>
          <w:rFonts w:hint="eastAsia"/>
          <w:color w:val="000000"/>
          <w:sz w:val="24"/>
        </w:rPr>
        <w:t>、</w:t>
      </w:r>
      <w:r w:rsidRPr="00393499">
        <w:rPr>
          <w:color w:val="000000"/>
          <w:sz w:val="24"/>
        </w:rPr>
        <w:t>LAN</w:t>
      </w:r>
      <w:r w:rsidRPr="00393499">
        <w:rPr>
          <w:rFonts w:hint="eastAsia"/>
          <w:color w:val="000000"/>
          <w:sz w:val="24"/>
        </w:rPr>
        <w:t>、</w:t>
      </w:r>
      <w:r w:rsidRPr="00393499">
        <w:rPr>
          <w:color w:val="000000"/>
          <w:sz w:val="24"/>
        </w:rPr>
        <w:t>USB</w:t>
      </w:r>
      <w:r w:rsidRPr="00393499">
        <w:rPr>
          <w:rFonts w:hint="eastAsia"/>
          <w:color w:val="000000"/>
          <w:sz w:val="24"/>
        </w:rPr>
        <w:t>数字信号、复合视频</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4.4.2</w:t>
        </w:r>
      </w:smartTag>
      <w:r w:rsidRPr="00393499">
        <w:rPr>
          <w:rFonts w:hint="eastAsia"/>
          <w:color w:val="000000"/>
          <w:sz w:val="24"/>
        </w:rPr>
        <w:t>输入：</w:t>
      </w:r>
      <w:r w:rsidRPr="00393499">
        <w:rPr>
          <w:color w:val="000000"/>
          <w:sz w:val="24"/>
        </w:rPr>
        <w:t>USB</w:t>
      </w:r>
      <w:r w:rsidRPr="00393499">
        <w:rPr>
          <w:rFonts w:hint="eastAsia"/>
          <w:color w:val="000000"/>
          <w:sz w:val="24"/>
        </w:rPr>
        <w:t>、</w:t>
      </w:r>
      <w:r w:rsidRPr="00393499">
        <w:rPr>
          <w:color w:val="000000"/>
          <w:sz w:val="24"/>
        </w:rPr>
        <w:t>VGA</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4.4.3</w:t>
        </w:r>
      </w:smartTag>
      <w:r w:rsidRPr="00393499">
        <w:rPr>
          <w:color w:val="000000"/>
          <w:sz w:val="24"/>
        </w:rPr>
        <w:t xml:space="preserve"> USB</w:t>
      </w:r>
      <w:r w:rsidRPr="00393499">
        <w:rPr>
          <w:rFonts w:hint="eastAsia"/>
          <w:color w:val="000000"/>
          <w:sz w:val="24"/>
        </w:rPr>
        <w:t>接口</w:t>
      </w:r>
      <w:r w:rsidRPr="00393499">
        <w:rPr>
          <w:color w:val="000000"/>
          <w:sz w:val="24"/>
        </w:rPr>
        <w:t>≥2</w:t>
      </w:r>
      <w:r w:rsidRPr="00393499">
        <w:rPr>
          <w:rFonts w:hint="eastAsia"/>
          <w:color w:val="000000"/>
          <w:sz w:val="24"/>
        </w:rPr>
        <w:t>个，可接更多外设数字设备</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4.4.4</w:t>
        </w:r>
      </w:smartTag>
      <w:r w:rsidRPr="00393499">
        <w:rPr>
          <w:color w:val="000000"/>
          <w:sz w:val="24"/>
        </w:rPr>
        <w:t xml:space="preserve"> </w:t>
      </w:r>
      <w:r w:rsidRPr="00393499">
        <w:rPr>
          <w:rFonts w:hint="eastAsia"/>
          <w:color w:val="000000"/>
          <w:sz w:val="24"/>
        </w:rPr>
        <w:t>可支持外接鼠标及键盘</w:t>
      </w:r>
    </w:p>
    <w:p w:rsidR="002B6B8B" w:rsidRPr="00393499" w:rsidRDefault="002B6B8B" w:rsidP="002B6B8B">
      <w:pPr>
        <w:rPr>
          <w:sz w:val="24"/>
        </w:rPr>
      </w:pPr>
      <w:r w:rsidRPr="00393499">
        <w:rPr>
          <w:color w:val="000000"/>
          <w:sz w:val="24"/>
        </w:rPr>
        <w:t xml:space="preserve">4.5  </w:t>
      </w:r>
      <w:r w:rsidRPr="00393499">
        <w:rPr>
          <w:rFonts w:hint="eastAsia"/>
          <w:color w:val="000000"/>
          <w:sz w:val="24"/>
        </w:rPr>
        <w:t>连通性</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4.5.1</w:t>
        </w:r>
      </w:smartTag>
      <w:r w:rsidRPr="00393499">
        <w:rPr>
          <w:rFonts w:hint="eastAsia"/>
          <w:color w:val="000000"/>
          <w:sz w:val="24"/>
        </w:rPr>
        <w:t>医学数字图像接口部件</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4.5.2</w:t>
        </w:r>
      </w:smartTag>
      <w:r w:rsidRPr="00393499">
        <w:rPr>
          <w:rFonts w:hint="eastAsia"/>
          <w:color w:val="000000"/>
          <w:sz w:val="24"/>
        </w:rPr>
        <w:t>通信</w:t>
      </w:r>
      <w:r w:rsidRPr="00393499">
        <w:rPr>
          <w:color w:val="000000"/>
          <w:sz w:val="24"/>
        </w:rPr>
        <w:t>DICOM3.0</w:t>
      </w:r>
      <w:r w:rsidRPr="00393499">
        <w:rPr>
          <w:rFonts w:hint="eastAsia"/>
          <w:color w:val="000000"/>
          <w:sz w:val="24"/>
        </w:rPr>
        <w:t>版接口部件</w:t>
      </w:r>
    </w:p>
    <w:p w:rsidR="002B6B8B" w:rsidRPr="00393499" w:rsidRDefault="002B6B8B" w:rsidP="002B6B8B">
      <w:pPr>
        <w:rPr>
          <w:sz w:val="24"/>
        </w:rPr>
      </w:pPr>
      <w:r w:rsidRPr="00393499">
        <w:rPr>
          <w:color w:val="000000"/>
          <w:sz w:val="24"/>
        </w:rPr>
        <w:t>5</w:t>
      </w:r>
      <w:r w:rsidRPr="00393499">
        <w:rPr>
          <w:rFonts w:hint="eastAsia"/>
          <w:color w:val="000000"/>
          <w:sz w:val="24"/>
        </w:rPr>
        <w:t>、系统通用功能</w:t>
      </w:r>
    </w:p>
    <w:p w:rsidR="002B6B8B" w:rsidRPr="00393499" w:rsidRDefault="002B6B8B" w:rsidP="002B6B8B">
      <w:pPr>
        <w:rPr>
          <w:color w:val="000000"/>
          <w:sz w:val="24"/>
        </w:rPr>
      </w:pPr>
      <w:r w:rsidRPr="00393499">
        <w:rPr>
          <w:color w:val="000000"/>
          <w:sz w:val="24"/>
        </w:rPr>
        <w:t xml:space="preserve">5.1 </w:t>
      </w:r>
      <w:r w:rsidRPr="00393499">
        <w:rPr>
          <w:rFonts w:hint="eastAsia"/>
          <w:color w:val="000000"/>
          <w:sz w:val="24"/>
        </w:rPr>
        <w:t>监视器</w:t>
      </w:r>
      <w:r w:rsidRPr="00393499">
        <w:rPr>
          <w:color w:val="000000"/>
          <w:sz w:val="24"/>
        </w:rPr>
        <w:t>≥15″</w:t>
      </w:r>
      <w:r w:rsidRPr="00393499">
        <w:rPr>
          <w:rFonts w:hint="eastAsia"/>
          <w:color w:val="000000"/>
          <w:sz w:val="24"/>
        </w:rPr>
        <w:t>高分辨率宽频彩色</w:t>
      </w:r>
      <w:r w:rsidRPr="00393499">
        <w:rPr>
          <w:color w:val="000000"/>
          <w:sz w:val="24"/>
        </w:rPr>
        <w:t>LED</w:t>
      </w:r>
      <w:r w:rsidRPr="00393499">
        <w:rPr>
          <w:rFonts w:hint="eastAsia"/>
          <w:color w:val="000000"/>
          <w:sz w:val="24"/>
        </w:rPr>
        <w:t>显示器，无闪烁，不间断逐行扫描</w:t>
      </w:r>
    </w:p>
    <w:p w:rsidR="002B6B8B" w:rsidRPr="00393499" w:rsidRDefault="002B6B8B" w:rsidP="002B6B8B">
      <w:pPr>
        <w:rPr>
          <w:sz w:val="24"/>
        </w:rPr>
      </w:pPr>
      <w:r w:rsidRPr="00393499">
        <w:rPr>
          <w:color w:val="000000"/>
          <w:sz w:val="24"/>
        </w:rPr>
        <w:t xml:space="preserve">5.2 </w:t>
      </w:r>
      <w:r w:rsidRPr="00393499">
        <w:rPr>
          <w:rFonts w:hint="eastAsia"/>
          <w:color w:val="000000"/>
          <w:sz w:val="24"/>
        </w:rPr>
        <w:t>扫描方式：逐行扫描，高分辨率</w:t>
      </w:r>
    </w:p>
    <w:p w:rsidR="002B6B8B" w:rsidRPr="00393499" w:rsidRDefault="002B6B8B" w:rsidP="002B6B8B">
      <w:pPr>
        <w:rPr>
          <w:sz w:val="24"/>
        </w:rPr>
      </w:pPr>
      <w:r w:rsidRPr="00393499">
        <w:rPr>
          <w:color w:val="000000"/>
          <w:sz w:val="24"/>
        </w:rPr>
        <w:t xml:space="preserve">5.3 </w:t>
      </w:r>
      <w:r w:rsidRPr="00393499">
        <w:rPr>
          <w:rFonts w:hint="eastAsia"/>
          <w:color w:val="000000"/>
          <w:sz w:val="24"/>
        </w:rPr>
        <w:t>内置探头接口：左右并列排布、大小</w:t>
      </w:r>
      <w:r w:rsidRPr="00393499">
        <w:rPr>
          <w:rFonts w:hint="eastAsia"/>
          <w:color w:val="000000"/>
          <w:sz w:val="24"/>
          <w:lang w:val="zh-CN"/>
        </w:rPr>
        <w:t>外观相同</w:t>
      </w:r>
      <w:r w:rsidRPr="00393499">
        <w:rPr>
          <w:color w:val="000000"/>
          <w:sz w:val="24"/>
          <w:lang w:val="zh-CN"/>
        </w:rPr>
        <w:t>;</w:t>
      </w:r>
      <w:r w:rsidRPr="00393499">
        <w:rPr>
          <w:rFonts w:hint="eastAsia"/>
          <w:color w:val="000000"/>
          <w:sz w:val="24"/>
        </w:rPr>
        <w:t>全激活相互通用接口</w:t>
      </w:r>
      <w:r w:rsidRPr="00393499">
        <w:rPr>
          <w:color w:val="000000"/>
          <w:sz w:val="24"/>
        </w:rPr>
        <w:t>≥2</w:t>
      </w:r>
      <w:r w:rsidRPr="00393499">
        <w:rPr>
          <w:rFonts w:hint="eastAsia"/>
          <w:color w:val="000000"/>
          <w:sz w:val="24"/>
        </w:rPr>
        <w:t>个，零插拔力金属体连接器</w:t>
      </w:r>
    </w:p>
    <w:p w:rsidR="002B6B8B" w:rsidRPr="00393499" w:rsidRDefault="002B6B8B" w:rsidP="002B6B8B">
      <w:pPr>
        <w:rPr>
          <w:sz w:val="24"/>
        </w:rPr>
      </w:pPr>
      <w:r w:rsidRPr="00393499">
        <w:rPr>
          <w:color w:val="000000"/>
          <w:sz w:val="24"/>
        </w:rPr>
        <w:t xml:space="preserve">5.4 </w:t>
      </w:r>
      <w:r w:rsidRPr="00393499">
        <w:rPr>
          <w:rFonts w:hint="eastAsia"/>
          <w:color w:val="000000"/>
          <w:sz w:val="24"/>
        </w:rPr>
        <w:t>探头规格</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5.4.1</w:t>
        </w:r>
      </w:smartTag>
      <w:r w:rsidRPr="00393499">
        <w:rPr>
          <w:color w:val="000000"/>
          <w:sz w:val="24"/>
        </w:rPr>
        <w:t xml:space="preserve"> </w:t>
      </w:r>
      <w:r w:rsidRPr="00393499">
        <w:rPr>
          <w:rFonts w:hint="eastAsia"/>
          <w:color w:val="000000"/>
          <w:sz w:val="24"/>
        </w:rPr>
        <w:t>频率：超宽频、变频探头，工作频率范围明确显示</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5.4.2</w:t>
        </w:r>
      </w:smartTag>
      <w:r w:rsidRPr="00393499">
        <w:rPr>
          <w:color w:val="000000"/>
          <w:sz w:val="24"/>
        </w:rPr>
        <w:t xml:space="preserve"> </w:t>
      </w:r>
      <w:r w:rsidRPr="00393499">
        <w:rPr>
          <w:rFonts w:hint="eastAsia"/>
          <w:color w:val="000000"/>
          <w:sz w:val="24"/>
        </w:rPr>
        <w:t>所配每种探头基波频率</w:t>
      </w:r>
      <w:r w:rsidRPr="00393499">
        <w:rPr>
          <w:color w:val="000000"/>
          <w:sz w:val="24"/>
        </w:rPr>
        <w:t>≥5</w:t>
      </w:r>
      <w:r w:rsidRPr="00393499">
        <w:rPr>
          <w:rFonts w:hint="eastAsia"/>
          <w:color w:val="000000"/>
          <w:sz w:val="24"/>
        </w:rPr>
        <w:t>种，谐波探头频率</w:t>
      </w:r>
      <w:r w:rsidRPr="00393499">
        <w:rPr>
          <w:color w:val="000000"/>
          <w:sz w:val="24"/>
        </w:rPr>
        <w:t>≥5</w:t>
      </w:r>
      <w:r w:rsidRPr="00393499">
        <w:rPr>
          <w:rFonts w:hint="eastAsia"/>
          <w:color w:val="000000"/>
          <w:sz w:val="24"/>
        </w:rPr>
        <w:t>种</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5.4.3</w:t>
        </w:r>
      </w:smartTag>
      <w:r w:rsidRPr="00393499">
        <w:rPr>
          <w:color w:val="000000"/>
          <w:sz w:val="24"/>
        </w:rPr>
        <w:t xml:space="preserve"> </w:t>
      </w:r>
      <w:r w:rsidRPr="00393499">
        <w:rPr>
          <w:rFonts w:hint="eastAsia"/>
          <w:color w:val="000000"/>
          <w:sz w:val="24"/>
        </w:rPr>
        <w:t>超宽频带探头：频率范围</w:t>
      </w:r>
      <w:r w:rsidRPr="00393499">
        <w:rPr>
          <w:color w:val="000000"/>
          <w:sz w:val="24"/>
        </w:rPr>
        <w:t>2.5-10.0MHZ</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5.4.3</w:t>
        </w:r>
      </w:smartTag>
      <w:r w:rsidRPr="00393499">
        <w:rPr>
          <w:color w:val="000000"/>
          <w:sz w:val="24"/>
        </w:rPr>
        <w:t>.1</w:t>
      </w:r>
      <w:r w:rsidRPr="00393499">
        <w:rPr>
          <w:rFonts w:hint="eastAsia"/>
          <w:color w:val="000000"/>
          <w:sz w:val="24"/>
        </w:rPr>
        <w:t>腹部探头：超声频率</w:t>
      </w:r>
      <w:r w:rsidRPr="00393499">
        <w:rPr>
          <w:color w:val="000000"/>
          <w:sz w:val="24"/>
        </w:rPr>
        <w:t>2.5-5.3MHz</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5.4.3</w:t>
        </w:r>
      </w:smartTag>
      <w:r w:rsidRPr="00393499">
        <w:rPr>
          <w:color w:val="000000"/>
          <w:sz w:val="24"/>
        </w:rPr>
        <w:t>.2</w:t>
      </w:r>
      <w:r w:rsidRPr="00393499">
        <w:rPr>
          <w:rFonts w:hint="eastAsia"/>
          <w:color w:val="000000"/>
          <w:sz w:val="24"/>
        </w:rPr>
        <w:t>线阵探头：超声频率</w:t>
      </w:r>
      <w:r w:rsidRPr="00393499">
        <w:rPr>
          <w:color w:val="000000"/>
          <w:sz w:val="24"/>
        </w:rPr>
        <w:t xml:space="preserve">5.0-10.0MHz </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5.4.4</w:t>
        </w:r>
      </w:smartTag>
      <w:r w:rsidRPr="00393499">
        <w:rPr>
          <w:color w:val="000000"/>
          <w:sz w:val="24"/>
        </w:rPr>
        <w:t xml:space="preserve"> B/D</w:t>
      </w:r>
      <w:r w:rsidRPr="00393499">
        <w:rPr>
          <w:rFonts w:hint="eastAsia"/>
          <w:color w:val="000000"/>
          <w:sz w:val="24"/>
        </w:rPr>
        <w:t>兼用模式</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5.4.4</w:t>
        </w:r>
      </w:smartTag>
      <w:r w:rsidRPr="00393499">
        <w:rPr>
          <w:color w:val="000000"/>
          <w:sz w:val="24"/>
        </w:rPr>
        <w:t>.1</w:t>
      </w:r>
      <w:r w:rsidRPr="00393499">
        <w:rPr>
          <w:rFonts w:hint="eastAsia"/>
          <w:color w:val="000000"/>
          <w:sz w:val="24"/>
        </w:rPr>
        <w:t>线阵探头：</w:t>
      </w:r>
      <w:r w:rsidRPr="00393499">
        <w:rPr>
          <w:color w:val="000000"/>
          <w:sz w:val="24"/>
        </w:rPr>
        <w:t xml:space="preserve">    B/CFD/PWD</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5.4.4</w:t>
        </w:r>
      </w:smartTag>
      <w:r w:rsidRPr="00393499">
        <w:rPr>
          <w:color w:val="000000"/>
          <w:sz w:val="24"/>
        </w:rPr>
        <w:t>.2</w:t>
      </w:r>
      <w:r w:rsidRPr="00393499">
        <w:rPr>
          <w:rFonts w:hint="eastAsia"/>
          <w:color w:val="000000"/>
          <w:sz w:val="24"/>
        </w:rPr>
        <w:t>凸阵探头：</w:t>
      </w:r>
      <w:r w:rsidRPr="00393499">
        <w:rPr>
          <w:color w:val="000000"/>
          <w:sz w:val="24"/>
        </w:rPr>
        <w:t xml:space="preserve">    B/CFD/PWD</w:t>
      </w:r>
    </w:p>
    <w:p w:rsidR="002B6B8B" w:rsidRPr="00393499" w:rsidRDefault="002B6B8B" w:rsidP="002B6B8B">
      <w:pPr>
        <w:ind w:hanging="210"/>
        <w:rPr>
          <w:sz w:val="24"/>
        </w:rPr>
      </w:pPr>
      <w:r w:rsidRPr="00393499">
        <w:rPr>
          <w:rFonts w:ascii="宋体" w:hAnsi="宋体" w:cs="宋体" w:hint="eastAsia"/>
          <w:color w:val="000000"/>
          <w:sz w:val="24"/>
          <w:lang w:val="zh-CN"/>
        </w:rPr>
        <w:t xml:space="preserve">  </w:t>
      </w:r>
      <w:r w:rsidRPr="00393499">
        <w:rPr>
          <w:color w:val="000000"/>
          <w:sz w:val="24"/>
        </w:rPr>
        <w:t xml:space="preserve">5.5 </w:t>
      </w:r>
      <w:r w:rsidRPr="00393499">
        <w:rPr>
          <w:rFonts w:hint="eastAsia"/>
          <w:color w:val="000000"/>
          <w:sz w:val="24"/>
        </w:rPr>
        <w:t>穿刺导向：探头可配穿刺导向装置</w:t>
      </w:r>
    </w:p>
    <w:p w:rsidR="002B6B8B" w:rsidRPr="00393499" w:rsidRDefault="002B6B8B" w:rsidP="002B6B8B">
      <w:pPr>
        <w:tabs>
          <w:tab w:val="left" w:pos="3855"/>
        </w:tabs>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sz w:val="24"/>
            <w:lang w:val="zh-CN"/>
          </w:rPr>
          <w:t>5.</w:t>
        </w:r>
        <w:r w:rsidRPr="00393499">
          <w:rPr>
            <w:sz w:val="24"/>
          </w:rPr>
          <w:t>5</w:t>
        </w:r>
        <w:r w:rsidRPr="00393499">
          <w:rPr>
            <w:sz w:val="24"/>
            <w:lang w:val="zh-CN"/>
          </w:rPr>
          <w:t>.1</w:t>
        </w:r>
      </w:smartTag>
      <w:r w:rsidRPr="00393499">
        <w:rPr>
          <w:sz w:val="24"/>
          <w:lang w:val="zh-CN"/>
        </w:rPr>
        <w:t xml:space="preserve"> </w:t>
      </w:r>
      <w:r w:rsidRPr="00393499">
        <w:rPr>
          <w:rFonts w:hint="eastAsia"/>
          <w:sz w:val="24"/>
          <w:lang w:val="zh-CN"/>
        </w:rPr>
        <w:t>穿刺引导线任意角度可调</w:t>
      </w:r>
      <w:r w:rsidRPr="00393499">
        <w:rPr>
          <w:sz w:val="24"/>
          <w:lang w:val="zh-CN"/>
        </w:rPr>
        <w:t>;</w:t>
      </w:r>
      <w:r w:rsidRPr="00393499">
        <w:rPr>
          <w:sz w:val="24"/>
          <w:lang w:val="zh-CN"/>
        </w:rPr>
        <w:tab/>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lang w:val="zh-CN"/>
          </w:rPr>
          <w:t>5.</w:t>
        </w:r>
        <w:r w:rsidRPr="00393499">
          <w:rPr>
            <w:color w:val="000000"/>
            <w:sz w:val="24"/>
          </w:rPr>
          <w:t>5</w:t>
        </w:r>
        <w:r w:rsidRPr="00393499">
          <w:rPr>
            <w:color w:val="000000"/>
            <w:sz w:val="24"/>
            <w:lang w:val="zh-CN"/>
          </w:rPr>
          <w:t>.2</w:t>
        </w:r>
      </w:smartTag>
      <w:r w:rsidRPr="00393499">
        <w:rPr>
          <w:color w:val="000000"/>
          <w:sz w:val="24"/>
          <w:lang w:val="zh-CN"/>
        </w:rPr>
        <w:t xml:space="preserve"> </w:t>
      </w:r>
      <w:r w:rsidRPr="00393499">
        <w:rPr>
          <w:rFonts w:hint="eastAsia"/>
          <w:color w:val="000000"/>
          <w:sz w:val="24"/>
          <w:lang w:val="zh-CN"/>
        </w:rPr>
        <w:t>可配医用不锈钢材质穿刺架</w:t>
      </w:r>
      <w:r w:rsidRPr="00393499">
        <w:rPr>
          <w:color w:val="000000"/>
          <w:sz w:val="24"/>
          <w:lang w:val="zh-CN"/>
        </w:rPr>
        <w:t>,</w:t>
      </w:r>
      <w:r w:rsidRPr="00393499">
        <w:rPr>
          <w:rFonts w:hint="eastAsia"/>
          <w:color w:val="000000"/>
          <w:sz w:val="24"/>
          <w:lang w:val="zh-CN"/>
        </w:rPr>
        <w:t>穿刺架引导角度</w:t>
      </w:r>
      <w:r w:rsidRPr="00393499">
        <w:rPr>
          <w:color w:val="000000"/>
          <w:sz w:val="24"/>
          <w:lang w:val="zh-CN"/>
        </w:rPr>
        <w:t>≥3</w:t>
      </w:r>
      <w:r w:rsidRPr="00393499">
        <w:rPr>
          <w:rFonts w:hint="eastAsia"/>
          <w:color w:val="000000"/>
          <w:sz w:val="24"/>
          <w:lang w:val="zh-CN"/>
        </w:rPr>
        <w:t>种可调</w:t>
      </w:r>
    </w:p>
    <w:p w:rsidR="002B6B8B" w:rsidRPr="00393499" w:rsidRDefault="002B6B8B" w:rsidP="002B6B8B">
      <w:pPr>
        <w:rPr>
          <w:sz w:val="24"/>
        </w:rPr>
      </w:pPr>
      <w:r w:rsidRPr="00393499">
        <w:rPr>
          <w:color w:val="000000"/>
          <w:sz w:val="24"/>
          <w:lang w:val="zh-CN"/>
        </w:rPr>
        <w:t>5.</w:t>
      </w:r>
      <w:r w:rsidRPr="00393499">
        <w:rPr>
          <w:color w:val="000000"/>
          <w:sz w:val="24"/>
        </w:rPr>
        <w:t>6</w:t>
      </w:r>
      <w:r w:rsidRPr="00393499">
        <w:rPr>
          <w:color w:val="000000"/>
          <w:sz w:val="24"/>
          <w:lang w:val="zh-CN"/>
        </w:rPr>
        <w:t xml:space="preserve">  </w:t>
      </w:r>
      <w:r w:rsidRPr="00393499">
        <w:rPr>
          <w:rFonts w:hint="eastAsia"/>
          <w:color w:val="000000"/>
          <w:sz w:val="24"/>
          <w:lang w:val="zh-CN"/>
        </w:rPr>
        <w:t>二维灰阶显像主要参数</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5.6.1</w:t>
        </w:r>
      </w:smartTag>
      <w:r w:rsidRPr="00393499">
        <w:rPr>
          <w:rFonts w:hint="eastAsia"/>
          <w:color w:val="000000"/>
          <w:sz w:val="24"/>
        </w:rPr>
        <w:t>扫描速率：凸阵探头</w:t>
      </w:r>
      <w:r w:rsidRPr="00393499">
        <w:rPr>
          <w:color w:val="000000"/>
          <w:sz w:val="24"/>
        </w:rPr>
        <w:t xml:space="preserve">, </w:t>
      </w:r>
      <w:r w:rsidRPr="00393499">
        <w:rPr>
          <w:rFonts w:hint="eastAsia"/>
          <w:color w:val="000000"/>
          <w:sz w:val="24"/>
        </w:rPr>
        <w:t>全视野</w:t>
      </w:r>
      <w:r w:rsidRPr="00393499">
        <w:rPr>
          <w:color w:val="000000"/>
          <w:sz w:val="24"/>
        </w:rPr>
        <w:t>, 18cm</w:t>
      </w:r>
      <w:r w:rsidRPr="00393499">
        <w:rPr>
          <w:rFonts w:hint="eastAsia"/>
          <w:color w:val="000000"/>
          <w:sz w:val="24"/>
        </w:rPr>
        <w:t>深度时</w:t>
      </w:r>
      <w:r w:rsidRPr="00393499">
        <w:rPr>
          <w:color w:val="000000"/>
          <w:sz w:val="24"/>
        </w:rPr>
        <w:t xml:space="preserve">, </w:t>
      </w:r>
      <w:r w:rsidRPr="00393499">
        <w:rPr>
          <w:rFonts w:hint="eastAsia"/>
          <w:color w:val="000000"/>
          <w:sz w:val="24"/>
        </w:rPr>
        <w:t>帧速率</w:t>
      </w:r>
      <w:r w:rsidRPr="00393499">
        <w:rPr>
          <w:color w:val="000000"/>
          <w:sz w:val="24"/>
        </w:rPr>
        <w:t>≥72</w:t>
      </w:r>
      <w:r w:rsidRPr="00393499">
        <w:rPr>
          <w:rFonts w:hint="eastAsia"/>
          <w:color w:val="000000"/>
          <w:sz w:val="24"/>
        </w:rPr>
        <w:t>帧</w:t>
      </w:r>
      <w:r w:rsidRPr="00393499">
        <w:rPr>
          <w:color w:val="000000"/>
          <w:sz w:val="24"/>
        </w:rPr>
        <w:t>/</w:t>
      </w:r>
      <w:r w:rsidRPr="00393499">
        <w:rPr>
          <w:rFonts w:hint="eastAsia"/>
          <w:color w:val="000000"/>
          <w:sz w:val="24"/>
        </w:rPr>
        <w:t>秒</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5.6.2</w:t>
        </w:r>
      </w:smartTag>
      <w:r w:rsidRPr="00393499">
        <w:rPr>
          <w:rFonts w:hint="eastAsia"/>
          <w:color w:val="000000"/>
          <w:sz w:val="24"/>
        </w:rPr>
        <w:t>扫描线：每帧线密度</w:t>
      </w:r>
      <w:r w:rsidRPr="00393499">
        <w:rPr>
          <w:color w:val="000000"/>
          <w:sz w:val="24"/>
        </w:rPr>
        <w:t>256</w:t>
      </w:r>
      <w:r w:rsidRPr="00393499">
        <w:rPr>
          <w:rFonts w:hint="eastAsia"/>
          <w:color w:val="000000"/>
          <w:sz w:val="24"/>
        </w:rPr>
        <w:t>超声线</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5.6.3</w:t>
        </w:r>
      </w:smartTag>
      <w:r w:rsidRPr="00393499">
        <w:rPr>
          <w:rFonts w:hint="eastAsia"/>
          <w:color w:val="000000"/>
          <w:sz w:val="24"/>
        </w:rPr>
        <w:t>可视可调动态范围</w:t>
      </w:r>
      <w:r w:rsidRPr="00393499">
        <w:rPr>
          <w:color w:val="000000"/>
          <w:sz w:val="24"/>
        </w:rPr>
        <w:t>≥165</w:t>
      </w:r>
      <w:r w:rsidRPr="00393499">
        <w:rPr>
          <w:rFonts w:hint="eastAsia"/>
          <w:color w:val="000000"/>
          <w:sz w:val="24"/>
        </w:rPr>
        <w:t>，</w:t>
      </w:r>
      <w:r w:rsidRPr="00393499">
        <w:rPr>
          <w:color w:val="000000"/>
          <w:sz w:val="24"/>
        </w:rPr>
        <w:t>15</w:t>
      </w:r>
      <w:r w:rsidRPr="00393499">
        <w:rPr>
          <w:rFonts w:hint="eastAsia"/>
          <w:color w:val="000000"/>
          <w:sz w:val="24"/>
        </w:rPr>
        <w:t>级可调，</w:t>
      </w:r>
      <w:r w:rsidRPr="00393499">
        <w:rPr>
          <w:color w:val="000000"/>
          <w:sz w:val="24"/>
        </w:rPr>
        <w:t>7</w:t>
      </w:r>
      <w:r w:rsidRPr="00393499">
        <w:rPr>
          <w:rFonts w:hint="eastAsia"/>
          <w:color w:val="000000"/>
          <w:sz w:val="24"/>
        </w:rPr>
        <w:t>步进</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5.6.4</w:t>
        </w:r>
      </w:smartTag>
      <w:r w:rsidRPr="00393499">
        <w:rPr>
          <w:rFonts w:hint="eastAsia"/>
          <w:color w:val="000000"/>
          <w:sz w:val="24"/>
        </w:rPr>
        <w:t>数字式声束形成器</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5.6.4</w:t>
        </w:r>
      </w:smartTag>
      <w:r w:rsidRPr="00393499">
        <w:rPr>
          <w:color w:val="000000"/>
          <w:sz w:val="24"/>
        </w:rPr>
        <w:t>.1</w:t>
      </w:r>
      <w:r w:rsidRPr="00393499">
        <w:rPr>
          <w:rFonts w:hint="eastAsia"/>
          <w:color w:val="000000"/>
          <w:sz w:val="24"/>
        </w:rPr>
        <w:t>数字式全程动态聚焦</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5.6.4</w:t>
        </w:r>
      </w:smartTag>
      <w:r w:rsidRPr="00393499">
        <w:rPr>
          <w:color w:val="000000"/>
          <w:sz w:val="24"/>
        </w:rPr>
        <w:t>.2</w:t>
      </w:r>
      <w:r w:rsidRPr="00393499">
        <w:rPr>
          <w:rFonts w:hint="eastAsia"/>
          <w:color w:val="000000"/>
          <w:sz w:val="24"/>
        </w:rPr>
        <w:t>数字式可变孔径及动态变迹</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5.6.4</w:t>
        </w:r>
      </w:smartTag>
      <w:r w:rsidRPr="00393499">
        <w:rPr>
          <w:color w:val="000000"/>
          <w:sz w:val="24"/>
        </w:rPr>
        <w:t>.3  A/D≥ 12 bit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5.6.5</w:t>
        </w:r>
      </w:smartTag>
      <w:r w:rsidRPr="00393499">
        <w:rPr>
          <w:rFonts w:hint="eastAsia"/>
          <w:color w:val="000000"/>
          <w:sz w:val="24"/>
        </w:rPr>
        <w:t>最大扫描深度</w:t>
      </w:r>
      <w:r w:rsidRPr="00393499">
        <w:rPr>
          <w:color w:val="000000"/>
          <w:sz w:val="24"/>
        </w:rPr>
        <w:t>≥27cm</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5.6.6</w:t>
        </w:r>
      </w:smartTag>
      <w:r w:rsidRPr="00393499">
        <w:rPr>
          <w:rFonts w:hint="eastAsia"/>
          <w:color w:val="000000"/>
          <w:sz w:val="24"/>
        </w:rPr>
        <w:t>回放重现</w:t>
      </w:r>
      <w:r w:rsidRPr="00393499">
        <w:rPr>
          <w:color w:val="000000"/>
          <w:sz w:val="24"/>
        </w:rPr>
        <w:t>,</w:t>
      </w:r>
      <w:r w:rsidRPr="00393499">
        <w:rPr>
          <w:rFonts w:hint="eastAsia"/>
          <w:color w:val="000000"/>
          <w:sz w:val="24"/>
        </w:rPr>
        <w:t>多级灰阶图像回放</w:t>
      </w:r>
      <w:r w:rsidRPr="00393499">
        <w:rPr>
          <w:color w:val="000000"/>
          <w:sz w:val="24"/>
        </w:rPr>
        <w:t>,</w:t>
      </w:r>
      <w:r w:rsidRPr="00393499">
        <w:rPr>
          <w:rFonts w:hint="eastAsia"/>
          <w:color w:val="000000"/>
          <w:sz w:val="24"/>
        </w:rPr>
        <w:t>回放时间</w:t>
      </w:r>
      <w:r w:rsidRPr="00393499">
        <w:rPr>
          <w:color w:val="000000"/>
          <w:sz w:val="24"/>
        </w:rPr>
        <w:t>≥50</w:t>
      </w:r>
      <w:r w:rsidRPr="00393499">
        <w:rPr>
          <w:rFonts w:hint="eastAsia"/>
          <w:color w:val="000000"/>
          <w:sz w:val="24"/>
        </w:rPr>
        <w:t>秒</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5.6.7</w:t>
        </w:r>
      </w:smartTag>
      <w:r w:rsidRPr="00393499">
        <w:rPr>
          <w:rFonts w:hint="eastAsia"/>
          <w:color w:val="000000"/>
          <w:sz w:val="24"/>
        </w:rPr>
        <w:t>预设检查模式：调节多种参数，针对不同的检查脏器，不同的医生的增加预设条件</w:t>
      </w:r>
      <w:r w:rsidRPr="00393499">
        <w:rPr>
          <w:color w:val="000000"/>
          <w:sz w:val="24"/>
        </w:rPr>
        <w:t>,</w:t>
      </w:r>
      <w:r w:rsidRPr="00393499">
        <w:rPr>
          <w:rFonts w:hint="eastAsia"/>
          <w:color w:val="000000"/>
          <w:sz w:val="24"/>
        </w:rPr>
        <w:t>获得最佳化图像，减少操作时间</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5.6.8</w:t>
        </w:r>
      </w:smartTag>
      <w:r w:rsidRPr="00393499">
        <w:rPr>
          <w:color w:val="000000"/>
          <w:sz w:val="24"/>
        </w:rPr>
        <w:t xml:space="preserve"> </w:t>
      </w:r>
      <w:r w:rsidRPr="00393499">
        <w:rPr>
          <w:rFonts w:hint="eastAsia"/>
          <w:color w:val="000000"/>
          <w:sz w:val="24"/>
        </w:rPr>
        <w:t>增益调节</w:t>
      </w:r>
      <w:r w:rsidRPr="00393499">
        <w:rPr>
          <w:color w:val="000000"/>
          <w:sz w:val="24"/>
        </w:rPr>
        <w:t>≥255</w:t>
      </w:r>
      <w:r w:rsidRPr="00393499">
        <w:rPr>
          <w:rFonts w:hint="eastAsia"/>
          <w:color w:val="000000"/>
          <w:sz w:val="24"/>
        </w:rPr>
        <w:t>，可视可调（</w:t>
      </w:r>
      <w:r w:rsidRPr="00393499">
        <w:rPr>
          <w:color w:val="000000"/>
          <w:sz w:val="24"/>
        </w:rPr>
        <w:t>B/C/D</w:t>
      </w:r>
      <w:r w:rsidRPr="00393499">
        <w:rPr>
          <w:rFonts w:hint="eastAsia"/>
          <w:color w:val="000000"/>
          <w:sz w:val="24"/>
        </w:rPr>
        <w:t>可独立调节）</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5.6.9</w:t>
        </w:r>
      </w:smartTag>
      <w:r w:rsidRPr="00393499">
        <w:rPr>
          <w:color w:val="000000"/>
          <w:sz w:val="24"/>
        </w:rPr>
        <w:t xml:space="preserve"> STC</w:t>
      </w:r>
      <w:r w:rsidRPr="00393499">
        <w:rPr>
          <w:rFonts w:hint="eastAsia"/>
          <w:color w:val="000000"/>
          <w:sz w:val="24"/>
        </w:rPr>
        <w:t>分段增益</w:t>
      </w:r>
      <w:r w:rsidRPr="00393499">
        <w:rPr>
          <w:color w:val="000000"/>
          <w:sz w:val="24"/>
        </w:rPr>
        <w:t>≥ 8</w:t>
      </w:r>
      <w:r w:rsidRPr="00393499">
        <w:rPr>
          <w:rFonts w:hint="eastAsia"/>
          <w:color w:val="000000"/>
          <w:sz w:val="24"/>
        </w:rPr>
        <w:t>段</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5.6.10</w:t>
        </w:r>
      </w:smartTag>
      <w:r w:rsidRPr="00393499">
        <w:rPr>
          <w:rFonts w:hint="eastAsia"/>
          <w:color w:val="000000"/>
          <w:sz w:val="24"/>
        </w:rPr>
        <w:t>伪彩调节</w:t>
      </w:r>
      <w:r w:rsidRPr="00393499">
        <w:rPr>
          <w:color w:val="000000"/>
          <w:sz w:val="24"/>
        </w:rPr>
        <w:t>≥29</w:t>
      </w:r>
      <w:r w:rsidRPr="00393499">
        <w:rPr>
          <w:rFonts w:hint="eastAsia"/>
          <w:color w:val="000000"/>
          <w:sz w:val="24"/>
        </w:rPr>
        <w:t>种</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5.6.11</w:t>
        </w:r>
      </w:smartTag>
      <w:r w:rsidRPr="00393499">
        <w:rPr>
          <w:rFonts w:hint="eastAsia"/>
          <w:color w:val="000000"/>
          <w:sz w:val="24"/>
        </w:rPr>
        <w:t>发射声速聚焦：多焦点可调</w:t>
      </w:r>
    </w:p>
    <w:p w:rsidR="002B6B8B" w:rsidRPr="00393499" w:rsidRDefault="002B6B8B" w:rsidP="002B6B8B">
      <w:pPr>
        <w:rPr>
          <w:sz w:val="24"/>
        </w:rPr>
      </w:pPr>
      <w:r w:rsidRPr="00393499">
        <w:rPr>
          <w:color w:val="000000"/>
          <w:sz w:val="24"/>
        </w:rPr>
        <w:t xml:space="preserve">5.7  </w:t>
      </w:r>
      <w:r w:rsidRPr="00393499">
        <w:rPr>
          <w:rFonts w:hint="eastAsia"/>
          <w:color w:val="000000"/>
          <w:sz w:val="24"/>
        </w:rPr>
        <w:t>彩色多普勒</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5.7.1</w:t>
        </w:r>
      </w:smartTag>
      <w:r w:rsidRPr="00393499">
        <w:rPr>
          <w:rFonts w:hint="eastAsia"/>
          <w:color w:val="000000"/>
          <w:sz w:val="24"/>
        </w:rPr>
        <w:t>显示方式：</w:t>
      </w:r>
      <w:r w:rsidRPr="00393499">
        <w:rPr>
          <w:color w:val="000000"/>
          <w:sz w:val="24"/>
        </w:rPr>
        <w:t xml:space="preserve"> </w:t>
      </w:r>
      <w:r w:rsidRPr="00393499">
        <w:rPr>
          <w:rFonts w:hint="eastAsia"/>
          <w:color w:val="000000"/>
          <w:sz w:val="24"/>
        </w:rPr>
        <w:t>方差显示、能量显示，速度显示</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5.7.2</w:t>
        </w:r>
      </w:smartTag>
      <w:r w:rsidRPr="00393499">
        <w:rPr>
          <w:rFonts w:hint="eastAsia"/>
          <w:color w:val="000000"/>
          <w:sz w:val="24"/>
        </w:rPr>
        <w:t>彩色显示帧频：凸阵探头，全视野，</w:t>
      </w:r>
      <w:r w:rsidRPr="00393499">
        <w:rPr>
          <w:color w:val="000000"/>
          <w:sz w:val="24"/>
        </w:rPr>
        <w:t>18cm</w:t>
      </w:r>
      <w:r w:rsidRPr="00393499">
        <w:rPr>
          <w:rFonts w:hint="eastAsia"/>
          <w:color w:val="000000"/>
          <w:sz w:val="24"/>
        </w:rPr>
        <w:t>深度时：彩色显示帧频</w:t>
      </w:r>
      <w:r w:rsidRPr="00393499">
        <w:rPr>
          <w:color w:val="000000"/>
          <w:sz w:val="24"/>
        </w:rPr>
        <w:t>≥10</w:t>
      </w:r>
      <w:r w:rsidRPr="00393499">
        <w:rPr>
          <w:rFonts w:hint="eastAsia"/>
          <w:color w:val="000000"/>
          <w:sz w:val="24"/>
        </w:rPr>
        <w:t>帧</w:t>
      </w:r>
      <w:r w:rsidRPr="00393499">
        <w:rPr>
          <w:color w:val="000000"/>
          <w:sz w:val="24"/>
        </w:rPr>
        <w:t>/s</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lastRenderedPageBreak/>
          <w:t>5.7.3</w:t>
        </w:r>
      </w:smartTag>
      <w:r w:rsidRPr="00393499">
        <w:rPr>
          <w:rFonts w:hint="eastAsia"/>
          <w:color w:val="000000"/>
          <w:sz w:val="24"/>
        </w:rPr>
        <w:t>显示控制：零位移动</w:t>
      </w:r>
      <w:r w:rsidRPr="00393499">
        <w:rPr>
          <w:color w:val="000000"/>
          <w:sz w:val="24"/>
        </w:rPr>
        <w:t xml:space="preserve"> 7</w:t>
      </w:r>
      <w:r w:rsidRPr="00393499">
        <w:rPr>
          <w:rFonts w:hint="eastAsia"/>
          <w:color w:val="000000"/>
          <w:sz w:val="24"/>
        </w:rPr>
        <w:t>级、黑</w:t>
      </w:r>
      <w:r w:rsidRPr="00393499">
        <w:rPr>
          <w:color w:val="000000"/>
          <w:sz w:val="24"/>
        </w:rPr>
        <w:t>/</w:t>
      </w:r>
      <w:r w:rsidRPr="00393499">
        <w:rPr>
          <w:rFonts w:hint="eastAsia"/>
          <w:color w:val="000000"/>
          <w:sz w:val="24"/>
        </w:rPr>
        <w:t>白与彩色比较</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5.7.4</w:t>
        </w:r>
      </w:smartTag>
      <w:r w:rsidRPr="00393499">
        <w:rPr>
          <w:rFonts w:hint="eastAsia"/>
          <w:color w:val="000000"/>
          <w:sz w:val="24"/>
        </w:rPr>
        <w:t>彩色增强功能：彩色多普勒能量图（</w:t>
      </w:r>
      <w:r w:rsidRPr="00393499">
        <w:rPr>
          <w:color w:val="000000"/>
          <w:sz w:val="24"/>
        </w:rPr>
        <w:t>PDI</w:t>
      </w:r>
      <w:r w:rsidRPr="00393499">
        <w:rPr>
          <w:rFonts w:hint="eastAsia"/>
          <w:color w:val="000000"/>
          <w:sz w:val="24"/>
        </w:rPr>
        <w:t>），</w:t>
      </w:r>
      <w:r w:rsidRPr="00393499">
        <w:rPr>
          <w:rFonts w:hint="eastAsia"/>
          <w:color w:val="000000"/>
          <w:sz w:val="24"/>
          <w:lang w:val="zh-CN"/>
        </w:rPr>
        <w:t>方向性彩色多普勒能量图</w:t>
      </w:r>
      <w:r w:rsidRPr="00393499">
        <w:rPr>
          <w:color w:val="000000"/>
          <w:sz w:val="24"/>
          <w:lang w:val="zh-CN"/>
        </w:rPr>
        <w:t>(DPDI)</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5.7.5</w:t>
        </w:r>
      </w:smartTag>
      <w:r w:rsidRPr="00393499">
        <w:rPr>
          <w:rFonts w:hint="eastAsia"/>
          <w:color w:val="000000"/>
          <w:sz w:val="24"/>
        </w:rPr>
        <w:t>彩色显示速度：最低平均血流测量速度</w:t>
      </w:r>
      <w:r w:rsidRPr="00393499">
        <w:rPr>
          <w:color w:val="000000"/>
          <w:sz w:val="24"/>
        </w:rPr>
        <w:t xml:space="preserve"> 9mm/s(</w:t>
      </w:r>
      <w:r w:rsidRPr="00393499">
        <w:rPr>
          <w:rFonts w:hint="eastAsia"/>
          <w:color w:val="000000"/>
          <w:sz w:val="24"/>
        </w:rPr>
        <w:t>非噪声信号</w:t>
      </w:r>
      <w:r w:rsidRPr="00393499">
        <w:rPr>
          <w:color w:val="000000"/>
          <w:sz w:val="24"/>
        </w:rPr>
        <w:t>)</w:t>
      </w:r>
    </w:p>
    <w:p w:rsidR="002B6B8B" w:rsidRPr="00393499" w:rsidRDefault="002B6B8B" w:rsidP="002B6B8B">
      <w:pPr>
        <w:rPr>
          <w:sz w:val="24"/>
        </w:rPr>
      </w:pPr>
      <w:r w:rsidRPr="00393499">
        <w:rPr>
          <w:color w:val="000000"/>
          <w:sz w:val="24"/>
        </w:rPr>
        <w:t xml:space="preserve">5.8  </w:t>
      </w:r>
      <w:r w:rsidRPr="00393499">
        <w:rPr>
          <w:rFonts w:hint="eastAsia"/>
          <w:color w:val="000000"/>
          <w:sz w:val="24"/>
        </w:rPr>
        <w:t>频谱多普勒：</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5.8.1</w:t>
        </w:r>
      </w:smartTag>
      <w:r w:rsidRPr="00393499">
        <w:rPr>
          <w:rFonts w:hint="eastAsia"/>
          <w:color w:val="000000"/>
          <w:sz w:val="24"/>
        </w:rPr>
        <w:t>方式：</w:t>
      </w:r>
      <w:r w:rsidRPr="00393499">
        <w:rPr>
          <w:color w:val="000000"/>
          <w:sz w:val="24"/>
        </w:rPr>
        <w:t>PWD</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5.8.2</w:t>
        </w:r>
      </w:smartTag>
      <w:r w:rsidRPr="00393499">
        <w:rPr>
          <w:rFonts w:hint="eastAsia"/>
          <w:color w:val="000000"/>
          <w:sz w:val="24"/>
        </w:rPr>
        <w:t>最大测量速度：</w:t>
      </w:r>
      <w:r w:rsidRPr="00393499">
        <w:rPr>
          <w:color w:val="000000"/>
          <w:sz w:val="24"/>
        </w:rPr>
        <w:t>≥5.9m/s</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5.8.3</w:t>
        </w:r>
      </w:smartTag>
      <w:r w:rsidRPr="00393499">
        <w:rPr>
          <w:rFonts w:hint="eastAsia"/>
          <w:color w:val="000000"/>
          <w:sz w:val="24"/>
        </w:rPr>
        <w:t>最低测量速度：</w:t>
      </w:r>
      <w:r w:rsidRPr="00393499">
        <w:rPr>
          <w:color w:val="000000"/>
          <w:sz w:val="24"/>
        </w:rPr>
        <w:t xml:space="preserve"> 5.0 mm/s(</w:t>
      </w:r>
      <w:r w:rsidRPr="00393499">
        <w:rPr>
          <w:rFonts w:hint="eastAsia"/>
          <w:color w:val="000000"/>
          <w:sz w:val="24"/>
        </w:rPr>
        <w:t>非噪声信号</w:t>
      </w:r>
      <w:r w:rsidRPr="00393499">
        <w:rPr>
          <w:color w:val="000000"/>
          <w:sz w:val="24"/>
        </w:rPr>
        <w:t>)</w:t>
      </w:r>
    </w:p>
    <w:p w:rsidR="002B6B8B" w:rsidRPr="00393499" w:rsidRDefault="002B6B8B" w:rsidP="002B6B8B">
      <w:pPr>
        <w:rPr>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5.8.4</w:t>
        </w:r>
      </w:smartTag>
      <w:r w:rsidRPr="00393499">
        <w:rPr>
          <w:rFonts w:hint="eastAsia"/>
          <w:color w:val="000000"/>
          <w:sz w:val="24"/>
        </w:rPr>
        <w:t>显示方式：</w:t>
      </w:r>
      <w:r w:rsidRPr="00393499">
        <w:rPr>
          <w:color w:val="000000"/>
          <w:sz w:val="24"/>
        </w:rPr>
        <w:t>B</w:t>
      </w:r>
      <w:r w:rsidRPr="00393499">
        <w:rPr>
          <w:rFonts w:hint="eastAsia"/>
          <w:color w:val="000000"/>
          <w:sz w:val="24"/>
        </w:rPr>
        <w:t>、</w:t>
      </w:r>
      <w:r w:rsidRPr="00393499">
        <w:rPr>
          <w:color w:val="000000"/>
          <w:sz w:val="24"/>
        </w:rPr>
        <w:t>2B</w:t>
      </w:r>
      <w:r w:rsidRPr="00393499">
        <w:rPr>
          <w:rFonts w:hint="eastAsia"/>
          <w:color w:val="000000"/>
          <w:sz w:val="24"/>
        </w:rPr>
        <w:t>、</w:t>
      </w:r>
      <w:r w:rsidRPr="00393499">
        <w:rPr>
          <w:color w:val="000000"/>
          <w:sz w:val="24"/>
        </w:rPr>
        <w:t>4B</w:t>
      </w:r>
      <w:r w:rsidRPr="00393499">
        <w:rPr>
          <w:rFonts w:hint="eastAsia"/>
          <w:color w:val="000000"/>
          <w:sz w:val="24"/>
        </w:rPr>
        <w:t>、</w:t>
      </w:r>
      <w:r w:rsidRPr="00393499">
        <w:rPr>
          <w:color w:val="000000"/>
          <w:sz w:val="24"/>
        </w:rPr>
        <w:t>B/D</w:t>
      </w:r>
      <w:r w:rsidRPr="00393499">
        <w:rPr>
          <w:rFonts w:hint="eastAsia"/>
          <w:color w:val="000000"/>
          <w:sz w:val="24"/>
        </w:rPr>
        <w:t>、</w:t>
      </w:r>
      <w:r w:rsidRPr="00393499">
        <w:rPr>
          <w:color w:val="000000"/>
          <w:sz w:val="24"/>
        </w:rPr>
        <w:t>B/M</w:t>
      </w:r>
      <w:r w:rsidRPr="00393499">
        <w:rPr>
          <w:rFonts w:hint="eastAsia"/>
          <w:color w:val="000000"/>
          <w:sz w:val="24"/>
        </w:rPr>
        <w:t>、</w:t>
      </w:r>
      <w:r w:rsidRPr="00393499">
        <w:rPr>
          <w:color w:val="000000"/>
          <w:sz w:val="24"/>
        </w:rPr>
        <w:t>M</w:t>
      </w:r>
      <w:r w:rsidRPr="00393499">
        <w:rPr>
          <w:rFonts w:hint="eastAsia"/>
          <w:color w:val="000000"/>
          <w:sz w:val="24"/>
        </w:rPr>
        <w:t>、</w:t>
      </w:r>
      <w:r w:rsidRPr="00393499">
        <w:rPr>
          <w:color w:val="000000"/>
          <w:sz w:val="24"/>
        </w:rPr>
        <w:t>B/C</w:t>
      </w:r>
      <w:r w:rsidRPr="00393499">
        <w:rPr>
          <w:rFonts w:hint="eastAsia"/>
          <w:color w:val="000000"/>
          <w:sz w:val="24"/>
        </w:rPr>
        <w:t>、</w:t>
      </w:r>
      <w:r w:rsidRPr="00393499">
        <w:rPr>
          <w:color w:val="000000"/>
          <w:sz w:val="24"/>
        </w:rPr>
        <w:t>B/C/D</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5.8.5</w:t>
        </w:r>
      </w:smartTag>
      <w:r w:rsidRPr="00393499">
        <w:rPr>
          <w:rFonts w:hint="eastAsia"/>
          <w:color w:val="000000"/>
          <w:sz w:val="24"/>
        </w:rPr>
        <w:t>电影回放</w:t>
      </w:r>
      <w:r w:rsidRPr="00393499">
        <w:rPr>
          <w:color w:val="000000"/>
          <w:sz w:val="24"/>
        </w:rPr>
        <w:t>≥50</w:t>
      </w:r>
      <w:r w:rsidRPr="00393499">
        <w:rPr>
          <w:rFonts w:hint="eastAsia"/>
          <w:color w:val="000000"/>
          <w:sz w:val="24"/>
        </w:rPr>
        <w:t>秒</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5.8.6</w:t>
        </w:r>
      </w:smartTag>
      <w:r w:rsidRPr="00393499">
        <w:rPr>
          <w:rFonts w:hint="eastAsia"/>
          <w:color w:val="000000"/>
          <w:sz w:val="24"/>
        </w:rPr>
        <w:t>零位移动</w:t>
      </w:r>
      <w:r w:rsidRPr="00393499">
        <w:rPr>
          <w:color w:val="000000"/>
          <w:sz w:val="24"/>
        </w:rPr>
        <w:t>≥7</w:t>
      </w:r>
      <w:r w:rsidRPr="00393499">
        <w:rPr>
          <w:rFonts w:hint="eastAsia"/>
          <w:color w:val="000000"/>
          <w:sz w:val="24"/>
        </w:rPr>
        <w:t>级可调</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5.8.7</w:t>
        </w:r>
      </w:smartTag>
      <w:r w:rsidRPr="00393499">
        <w:rPr>
          <w:rFonts w:hint="eastAsia"/>
          <w:color w:val="000000"/>
          <w:sz w:val="24"/>
        </w:rPr>
        <w:t>取样门宽度多级可调</w:t>
      </w:r>
      <w:r w:rsidRPr="00393499">
        <w:rPr>
          <w:color w:val="000000"/>
          <w:sz w:val="24"/>
        </w:rPr>
        <w:t>,</w:t>
      </w:r>
      <w:r w:rsidRPr="00393499">
        <w:rPr>
          <w:rFonts w:hint="eastAsia"/>
          <w:color w:val="000000"/>
          <w:sz w:val="24"/>
        </w:rPr>
        <w:t>位置可调</w:t>
      </w:r>
      <w:r w:rsidRPr="00393499">
        <w:rPr>
          <w:color w:val="000000"/>
          <w:sz w:val="24"/>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5.8.8</w:t>
        </w:r>
      </w:smartTag>
      <w:r w:rsidRPr="00393499">
        <w:rPr>
          <w:rFonts w:hint="eastAsia"/>
          <w:color w:val="000000"/>
          <w:sz w:val="24"/>
        </w:rPr>
        <w:t>显示控制</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5.8.8</w:t>
        </w:r>
      </w:smartTag>
      <w:r w:rsidRPr="00393499">
        <w:rPr>
          <w:color w:val="000000"/>
          <w:sz w:val="24"/>
        </w:rPr>
        <w:t>.1</w:t>
      </w:r>
      <w:r w:rsidRPr="00393499">
        <w:rPr>
          <w:rFonts w:hint="eastAsia"/>
          <w:color w:val="000000"/>
          <w:sz w:val="24"/>
        </w:rPr>
        <w:t>反转显示</w:t>
      </w:r>
      <w:r w:rsidRPr="00393499">
        <w:rPr>
          <w:color w:val="000000"/>
          <w:sz w:val="24"/>
        </w:rPr>
        <w:t>(</w:t>
      </w:r>
      <w:r w:rsidRPr="00393499">
        <w:rPr>
          <w:rFonts w:hint="eastAsia"/>
          <w:color w:val="000000"/>
          <w:sz w:val="24"/>
        </w:rPr>
        <w:t>左</w:t>
      </w:r>
      <w:r w:rsidRPr="00393499">
        <w:rPr>
          <w:color w:val="000000"/>
          <w:sz w:val="24"/>
        </w:rPr>
        <w:t>/</w:t>
      </w:r>
      <w:r w:rsidRPr="00393499">
        <w:rPr>
          <w:rFonts w:hint="eastAsia"/>
          <w:color w:val="000000"/>
          <w:sz w:val="24"/>
        </w:rPr>
        <w:t>右；上</w:t>
      </w:r>
      <w:r w:rsidRPr="00393499">
        <w:rPr>
          <w:color w:val="000000"/>
          <w:sz w:val="24"/>
        </w:rPr>
        <w:t>/</w:t>
      </w:r>
      <w:r w:rsidRPr="00393499">
        <w:rPr>
          <w:rFonts w:hint="eastAsia"/>
          <w:color w:val="000000"/>
          <w:sz w:val="24"/>
        </w:rPr>
        <w:t>下</w:t>
      </w:r>
      <w:r w:rsidRPr="00393499">
        <w:rPr>
          <w:color w:val="000000"/>
          <w:sz w:val="24"/>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5.8.8</w:t>
        </w:r>
      </w:smartTag>
      <w:r w:rsidRPr="00393499">
        <w:rPr>
          <w:color w:val="000000"/>
          <w:sz w:val="24"/>
        </w:rPr>
        <w:t>.2</w:t>
      </w:r>
      <w:r w:rsidRPr="00393499">
        <w:rPr>
          <w:rFonts w:hint="eastAsia"/>
          <w:color w:val="000000"/>
          <w:sz w:val="24"/>
        </w:rPr>
        <w:t>零移位</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5.8.8</w:t>
        </w:r>
      </w:smartTag>
      <w:r w:rsidRPr="00393499">
        <w:rPr>
          <w:color w:val="000000"/>
          <w:sz w:val="24"/>
        </w:rPr>
        <w:t>.3 B—</w:t>
      </w:r>
      <w:r w:rsidRPr="00393499">
        <w:rPr>
          <w:rFonts w:hint="eastAsia"/>
          <w:color w:val="000000"/>
          <w:sz w:val="24"/>
        </w:rPr>
        <w:t>刷新</w:t>
      </w:r>
      <w:r w:rsidRPr="00393499">
        <w:rPr>
          <w:color w:val="000000"/>
          <w:sz w:val="24"/>
        </w:rPr>
        <w:t>(</w:t>
      </w:r>
      <w:r w:rsidRPr="00393499">
        <w:rPr>
          <w:rFonts w:hint="eastAsia"/>
          <w:color w:val="000000"/>
          <w:sz w:val="24"/>
        </w:rPr>
        <w:t>手控、时间</w:t>
      </w:r>
      <w:r w:rsidRPr="00393499">
        <w:rPr>
          <w:color w:val="000000"/>
          <w:sz w:val="24"/>
        </w:rPr>
        <w:t>)</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5.8.8</w:t>
        </w:r>
      </w:smartTag>
      <w:r w:rsidRPr="00393499">
        <w:rPr>
          <w:color w:val="000000"/>
          <w:sz w:val="24"/>
        </w:rPr>
        <w:t>.4 B/D</w:t>
      </w:r>
      <w:r w:rsidRPr="00393499">
        <w:rPr>
          <w:rFonts w:hint="eastAsia"/>
          <w:color w:val="000000"/>
          <w:sz w:val="24"/>
        </w:rPr>
        <w:t>扩展</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5.8.8</w:t>
        </w:r>
      </w:smartTag>
      <w:r w:rsidRPr="00393499">
        <w:rPr>
          <w:color w:val="000000"/>
          <w:sz w:val="24"/>
        </w:rPr>
        <w:t>.5</w:t>
      </w:r>
      <w:r w:rsidRPr="00393499">
        <w:rPr>
          <w:rFonts w:hint="eastAsia"/>
          <w:color w:val="000000"/>
          <w:sz w:val="24"/>
        </w:rPr>
        <w:t>局放及移位</w:t>
      </w:r>
    </w:p>
    <w:p w:rsidR="002B6B8B" w:rsidRPr="00393499" w:rsidRDefault="002B6B8B" w:rsidP="002B6B8B">
      <w:pPr>
        <w:rPr>
          <w:sz w:val="24"/>
        </w:rPr>
      </w:pPr>
      <w:smartTag w:uri="urn:schemas-microsoft-com:office:smarttags" w:element="chsdate">
        <w:smartTagPr>
          <w:attr w:name="Year" w:val="1899"/>
          <w:attr w:name="Month" w:val="12"/>
          <w:attr w:name="Day" w:val="30"/>
          <w:attr w:name="IsLunarDate" w:val="False"/>
          <w:attr w:name="IsROCDate" w:val="False"/>
        </w:smartTagPr>
        <w:r w:rsidRPr="00393499">
          <w:rPr>
            <w:color w:val="000000"/>
            <w:sz w:val="24"/>
          </w:rPr>
          <w:t>5.8.9</w:t>
        </w:r>
      </w:smartTag>
      <w:r w:rsidRPr="00393499">
        <w:rPr>
          <w:color w:val="000000"/>
          <w:sz w:val="24"/>
        </w:rPr>
        <w:t xml:space="preserve"> </w:t>
      </w:r>
      <w:r w:rsidRPr="00393499">
        <w:rPr>
          <w:rFonts w:hint="eastAsia"/>
          <w:color w:val="000000"/>
          <w:sz w:val="24"/>
        </w:rPr>
        <w:t>超声功率输出调节：</w:t>
      </w:r>
      <w:r w:rsidRPr="00393499">
        <w:rPr>
          <w:color w:val="000000"/>
          <w:sz w:val="24"/>
        </w:rPr>
        <w:t>0-100%</w:t>
      </w:r>
      <w:r w:rsidRPr="00393499">
        <w:rPr>
          <w:rFonts w:hint="eastAsia"/>
          <w:color w:val="000000"/>
          <w:sz w:val="24"/>
        </w:rPr>
        <w:t>（可视可调）</w:t>
      </w:r>
    </w:p>
    <w:p w:rsidR="002B6B8B" w:rsidRPr="00393499" w:rsidRDefault="002B6B8B" w:rsidP="002B6B8B">
      <w:pPr>
        <w:rPr>
          <w:sz w:val="24"/>
        </w:rPr>
      </w:pPr>
      <w:r w:rsidRPr="00393499">
        <w:rPr>
          <w:color w:val="000000"/>
          <w:sz w:val="24"/>
        </w:rPr>
        <w:t>6</w:t>
      </w:r>
      <w:r w:rsidRPr="00393499">
        <w:rPr>
          <w:rFonts w:hint="eastAsia"/>
          <w:color w:val="000000"/>
          <w:sz w:val="24"/>
        </w:rPr>
        <w:t>、配置要求</w:t>
      </w:r>
    </w:p>
    <w:p w:rsidR="002B6B8B" w:rsidRPr="00393499" w:rsidRDefault="002B6B8B" w:rsidP="002B6B8B">
      <w:pPr>
        <w:rPr>
          <w:sz w:val="24"/>
        </w:rPr>
      </w:pPr>
      <w:r w:rsidRPr="00393499">
        <w:rPr>
          <w:color w:val="000000"/>
          <w:sz w:val="24"/>
        </w:rPr>
        <w:t>6.1</w:t>
      </w:r>
      <w:r w:rsidRPr="00393499">
        <w:rPr>
          <w:rFonts w:hint="eastAsia"/>
          <w:color w:val="000000"/>
          <w:sz w:val="24"/>
        </w:rPr>
        <w:t>彩色多普勒超声诊断仪主机</w:t>
      </w:r>
      <w:r w:rsidRPr="00393499">
        <w:rPr>
          <w:color w:val="000000"/>
          <w:sz w:val="24"/>
        </w:rPr>
        <w:t xml:space="preserve"> 1</w:t>
      </w:r>
      <w:r w:rsidRPr="00393499">
        <w:rPr>
          <w:rFonts w:hint="eastAsia"/>
          <w:color w:val="000000"/>
          <w:sz w:val="24"/>
        </w:rPr>
        <w:t>台</w:t>
      </w:r>
    </w:p>
    <w:p w:rsidR="002B6B8B" w:rsidRPr="00393499" w:rsidRDefault="002B6B8B" w:rsidP="002B6B8B">
      <w:pPr>
        <w:rPr>
          <w:sz w:val="24"/>
        </w:rPr>
      </w:pPr>
      <w:r w:rsidRPr="00393499">
        <w:rPr>
          <w:color w:val="000000"/>
          <w:sz w:val="24"/>
        </w:rPr>
        <w:t>6.2</w:t>
      </w:r>
      <w:r w:rsidRPr="00393499">
        <w:rPr>
          <w:rFonts w:hint="eastAsia"/>
          <w:color w:val="000000"/>
          <w:sz w:val="24"/>
        </w:rPr>
        <w:t>凸阵探头</w:t>
      </w:r>
      <w:r w:rsidRPr="00393499">
        <w:rPr>
          <w:color w:val="000000"/>
          <w:sz w:val="24"/>
        </w:rPr>
        <w:t xml:space="preserve">  1</w:t>
      </w:r>
      <w:r w:rsidRPr="00393499">
        <w:rPr>
          <w:rFonts w:hint="eastAsia"/>
          <w:color w:val="000000"/>
          <w:sz w:val="24"/>
        </w:rPr>
        <w:t>个</w:t>
      </w:r>
    </w:p>
    <w:p w:rsidR="002B6B8B" w:rsidRDefault="002B6B8B" w:rsidP="002B6B8B">
      <w:pPr>
        <w:spacing w:line="20" w:lineRule="atLeast"/>
        <w:rPr>
          <w:color w:val="000000"/>
          <w:sz w:val="24"/>
        </w:rPr>
      </w:pPr>
      <w:r w:rsidRPr="00393499">
        <w:rPr>
          <w:color w:val="000000"/>
          <w:sz w:val="24"/>
        </w:rPr>
        <w:t>6.3</w:t>
      </w:r>
      <w:r w:rsidRPr="00393499">
        <w:rPr>
          <w:rFonts w:hint="eastAsia"/>
          <w:color w:val="000000"/>
          <w:sz w:val="24"/>
        </w:rPr>
        <w:t>线阵探头</w:t>
      </w:r>
      <w:r w:rsidRPr="00393499">
        <w:rPr>
          <w:color w:val="000000"/>
          <w:sz w:val="24"/>
        </w:rPr>
        <w:t xml:space="preserve">  1</w:t>
      </w:r>
      <w:r w:rsidRPr="00393499">
        <w:rPr>
          <w:rFonts w:hint="eastAsia"/>
          <w:color w:val="000000"/>
          <w:sz w:val="24"/>
        </w:rPr>
        <w:t>个</w:t>
      </w:r>
    </w:p>
    <w:p w:rsidR="002B6B8B" w:rsidRPr="000A0D4A" w:rsidRDefault="002B6B8B" w:rsidP="002B6B8B">
      <w:pPr>
        <w:spacing w:line="20" w:lineRule="atLeast"/>
        <w:rPr>
          <w:rFonts w:asciiTheme="minorEastAsia" w:hAnsiTheme="minorEastAsia"/>
          <w:color w:val="000000"/>
          <w:sz w:val="24"/>
        </w:rPr>
      </w:pPr>
      <w:r>
        <w:rPr>
          <w:rFonts w:asciiTheme="minorEastAsia" w:hAnsiTheme="minorEastAsia" w:hint="eastAsia"/>
          <w:color w:val="000000"/>
          <w:sz w:val="24"/>
        </w:rPr>
        <w:t>7、</w:t>
      </w:r>
      <w:r w:rsidRPr="000A0D4A">
        <w:rPr>
          <w:rFonts w:asciiTheme="minorEastAsia" w:hAnsiTheme="minorEastAsia" w:hint="eastAsia"/>
          <w:color w:val="000000"/>
          <w:sz w:val="24"/>
        </w:rPr>
        <w:t>保修期：全部设备保修期≥1年。</w:t>
      </w:r>
    </w:p>
    <w:p w:rsidR="002B6B8B" w:rsidRPr="000A0D4A" w:rsidRDefault="002B6B8B" w:rsidP="002B6B8B">
      <w:pPr>
        <w:rPr>
          <w:sz w:val="24"/>
        </w:rPr>
      </w:pPr>
    </w:p>
    <w:p w:rsidR="002B6B8B" w:rsidRPr="00D30E19" w:rsidRDefault="002B6B8B" w:rsidP="002B6B8B">
      <w:pPr>
        <w:rPr>
          <w:b/>
          <w:color w:val="0D0D0D" w:themeColor="text1" w:themeTint="F2"/>
          <w:sz w:val="32"/>
          <w:szCs w:val="32"/>
        </w:rPr>
      </w:pPr>
      <w:r w:rsidRPr="00680829">
        <w:rPr>
          <w:rFonts w:hint="eastAsia"/>
          <w:b/>
          <w:sz w:val="32"/>
          <w:szCs w:val="32"/>
        </w:rPr>
        <w:t>第八包：</w:t>
      </w:r>
    </w:p>
    <w:p w:rsidR="002B6B8B" w:rsidRPr="00D30E19" w:rsidRDefault="002B6B8B" w:rsidP="002B6B8B">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宋体" w:hint="eastAsia"/>
          <w:color w:val="0D0D0D" w:themeColor="text1" w:themeTint="F2"/>
          <w:sz w:val="24"/>
        </w:rPr>
      </w:pPr>
      <w:r w:rsidRPr="000A0D4A">
        <w:rPr>
          <w:rFonts w:ascii="inherit" w:hAnsi="inherit" w:cs="宋体"/>
          <w:b/>
          <w:color w:val="0D0D0D" w:themeColor="text1" w:themeTint="F2"/>
          <w:sz w:val="32"/>
        </w:rPr>
        <w:t>等离子射频消融系统</w:t>
      </w:r>
      <w:r w:rsidRPr="000A0D4A">
        <w:rPr>
          <w:rFonts w:ascii="inherit" w:hAnsi="inherit" w:cs="宋体"/>
          <w:b/>
          <w:color w:val="0D0D0D" w:themeColor="text1" w:themeTint="F2"/>
          <w:sz w:val="32"/>
        </w:rPr>
        <w:t>1</w:t>
      </w:r>
      <w:r w:rsidRPr="000A0D4A">
        <w:rPr>
          <w:rFonts w:ascii="inherit" w:hAnsi="inherit" w:cs="宋体"/>
          <w:b/>
          <w:color w:val="0D0D0D" w:themeColor="text1" w:themeTint="F2"/>
          <w:sz w:val="32"/>
        </w:rPr>
        <w:t>套</w:t>
      </w:r>
    </w:p>
    <w:p w:rsidR="002B6B8B" w:rsidRPr="00D30E19" w:rsidRDefault="002B6B8B" w:rsidP="002B6B8B">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0D0D0D" w:themeColor="text1" w:themeTint="F2"/>
          <w:sz w:val="24"/>
        </w:rPr>
      </w:pPr>
      <w:r w:rsidRPr="00D30E19">
        <w:rPr>
          <w:rFonts w:ascii="inherit" w:hAnsi="inherit" w:cs="宋体"/>
          <w:color w:val="0D0D0D" w:themeColor="text1" w:themeTint="F2"/>
          <w:sz w:val="24"/>
        </w:rPr>
        <w:t>1</w:t>
      </w:r>
      <w:r w:rsidRPr="00D30E19">
        <w:rPr>
          <w:rFonts w:ascii="inherit" w:hAnsi="inherit" w:cs="宋体"/>
          <w:color w:val="0D0D0D" w:themeColor="text1" w:themeTint="F2"/>
          <w:sz w:val="24"/>
        </w:rPr>
        <w:t>、工作温度</w:t>
      </w:r>
      <w:r w:rsidRPr="00D30E19">
        <w:rPr>
          <w:rFonts w:ascii="inherit" w:hAnsi="inherit" w:cs="宋体"/>
          <w:color w:val="0D0D0D" w:themeColor="text1" w:themeTint="F2"/>
          <w:sz w:val="24"/>
        </w:rPr>
        <w:t>40</w:t>
      </w:r>
      <w:r w:rsidRPr="00D30E19">
        <w:rPr>
          <w:rFonts w:ascii="inherit" w:hAnsi="inherit" w:cs="宋体"/>
          <w:color w:val="0D0D0D" w:themeColor="text1" w:themeTint="F2"/>
          <w:sz w:val="24"/>
        </w:rPr>
        <w:t>～</w:t>
      </w:r>
      <w:r w:rsidRPr="00D30E19">
        <w:rPr>
          <w:rFonts w:ascii="inherit" w:hAnsi="inherit" w:cs="宋体"/>
          <w:color w:val="0D0D0D" w:themeColor="text1" w:themeTint="F2"/>
          <w:sz w:val="24"/>
        </w:rPr>
        <w:t>70</w:t>
      </w:r>
      <w:r w:rsidRPr="00D30E19">
        <w:rPr>
          <w:rFonts w:ascii="宋体" w:hAnsi="宋体" w:cs="宋体"/>
          <w:color w:val="0D0D0D" w:themeColor="text1" w:themeTint="F2"/>
          <w:sz w:val="24"/>
        </w:rPr>
        <w:t>℃</w:t>
      </w:r>
      <w:r w:rsidRPr="00D30E19">
        <w:rPr>
          <w:rFonts w:ascii="Times New Roman" w:hAnsi="Times New Roman"/>
          <w:color w:val="0D0D0D" w:themeColor="text1" w:themeTint="F2"/>
          <w:sz w:val="24"/>
        </w:rPr>
        <w:t>,</w:t>
      </w:r>
      <w:r w:rsidRPr="00D30E19">
        <w:rPr>
          <w:rFonts w:ascii="inherit" w:hAnsi="inherit" w:cs="宋体"/>
          <w:color w:val="0D0D0D" w:themeColor="text1" w:themeTint="F2"/>
          <w:sz w:val="24"/>
        </w:rPr>
        <w:t>低温等离子汽化、消融，无高温焦糊现象。对周围组织损伤小，保留组织器官功能。</w:t>
      </w:r>
    </w:p>
    <w:p w:rsidR="002B6B8B" w:rsidRPr="00D30E19" w:rsidRDefault="002B6B8B" w:rsidP="002B6B8B">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0D0D0D" w:themeColor="text1" w:themeTint="F2"/>
          <w:sz w:val="24"/>
        </w:rPr>
      </w:pPr>
      <w:r w:rsidRPr="00D30E19">
        <w:rPr>
          <w:rFonts w:ascii="inherit" w:hAnsi="inherit" w:cs="宋体"/>
          <w:color w:val="0D0D0D" w:themeColor="text1" w:themeTint="F2"/>
          <w:sz w:val="24"/>
        </w:rPr>
        <w:t>2</w:t>
      </w:r>
      <w:r w:rsidRPr="00D30E19">
        <w:rPr>
          <w:rFonts w:ascii="inherit" w:hAnsi="inherit" w:cs="宋体"/>
          <w:color w:val="0D0D0D" w:themeColor="text1" w:themeTint="F2"/>
          <w:sz w:val="24"/>
        </w:rPr>
        <w:t>、可行鼻腔、咽、喉部的各种手术。等离子刀形状、长度、刀头角度、直径及电级个数可满足和适应不同要求的手术。</w:t>
      </w:r>
    </w:p>
    <w:p w:rsidR="002B6B8B" w:rsidRPr="00D30E19" w:rsidRDefault="002B6B8B" w:rsidP="002B6B8B">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0D0D0D" w:themeColor="text1" w:themeTint="F2"/>
          <w:sz w:val="24"/>
        </w:rPr>
      </w:pPr>
      <w:r w:rsidRPr="00D30E19">
        <w:rPr>
          <w:rFonts w:ascii="inherit" w:hAnsi="inherit" w:cs="宋体"/>
          <w:color w:val="0D0D0D" w:themeColor="text1" w:themeTint="F2"/>
          <w:sz w:val="24"/>
        </w:rPr>
        <w:t>3</w:t>
      </w:r>
      <w:r w:rsidRPr="00D30E19">
        <w:rPr>
          <w:rFonts w:ascii="inherit" w:hAnsi="inherit" w:cs="宋体"/>
          <w:color w:val="0D0D0D" w:themeColor="text1" w:themeTint="F2"/>
          <w:sz w:val="24"/>
        </w:rPr>
        <w:t>、适合暴露欠佳的狭窄区域内的操作。</w:t>
      </w:r>
    </w:p>
    <w:p w:rsidR="002B6B8B" w:rsidRDefault="002B6B8B" w:rsidP="002B6B8B">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0D0D0D" w:themeColor="text1" w:themeTint="F2"/>
          <w:sz w:val="24"/>
        </w:rPr>
      </w:pPr>
      <w:r w:rsidRPr="00D30E19">
        <w:rPr>
          <w:rFonts w:ascii="inherit" w:hAnsi="inherit" w:cs="宋体"/>
          <w:color w:val="0D0D0D" w:themeColor="text1" w:themeTint="F2"/>
          <w:sz w:val="24"/>
        </w:rPr>
        <w:t>4</w:t>
      </w:r>
      <w:r w:rsidRPr="00D30E19">
        <w:rPr>
          <w:rFonts w:ascii="inherit" w:hAnsi="inherit" w:cs="宋体"/>
          <w:color w:val="0D0D0D" w:themeColor="text1" w:themeTint="F2"/>
          <w:sz w:val="24"/>
        </w:rPr>
        <w:t>、微电脑控制，各档位能量输出自动校正，自动检测，自动报警，自动复位。误操作自动保护。</w:t>
      </w:r>
    </w:p>
    <w:p w:rsidR="002B6B8B" w:rsidRPr="000A0D4A" w:rsidRDefault="002B6B8B" w:rsidP="002B6B8B">
      <w:pPr>
        <w:spacing w:line="520" w:lineRule="exact"/>
        <w:rPr>
          <w:rFonts w:asciiTheme="minorEastAsia" w:hAnsiTheme="minorEastAsia"/>
          <w:color w:val="000000"/>
          <w:sz w:val="24"/>
        </w:rPr>
      </w:pPr>
      <w:r>
        <w:rPr>
          <w:rFonts w:ascii="inherit" w:hAnsi="inherit" w:cs="宋体" w:hint="eastAsia"/>
          <w:color w:val="0D0D0D" w:themeColor="text1" w:themeTint="F2"/>
          <w:sz w:val="24"/>
        </w:rPr>
        <w:t>5</w:t>
      </w:r>
      <w:r>
        <w:rPr>
          <w:rFonts w:ascii="inherit" w:hAnsi="inherit" w:cs="宋体" w:hint="eastAsia"/>
          <w:color w:val="0D0D0D" w:themeColor="text1" w:themeTint="F2"/>
          <w:sz w:val="24"/>
        </w:rPr>
        <w:t>、</w:t>
      </w:r>
      <w:r w:rsidRPr="000A0D4A">
        <w:rPr>
          <w:rFonts w:asciiTheme="minorEastAsia" w:hAnsiTheme="minorEastAsia" w:hint="eastAsia"/>
          <w:color w:val="000000"/>
          <w:sz w:val="24"/>
        </w:rPr>
        <w:t>保修期：全部设备保修期≥1年。</w:t>
      </w:r>
    </w:p>
    <w:p w:rsidR="002B6B8B" w:rsidRPr="000A0D4A" w:rsidRDefault="002B6B8B" w:rsidP="002B6B8B">
      <w:pPr>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宋体" w:hint="eastAsia"/>
          <w:color w:val="0D0D0D" w:themeColor="text1" w:themeTint="F2"/>
          <w:sz w:val="24"/>
        </w:rPr>
      </w:pPr>
    </w:p>
    <w:p w:rsidR="002B6B8B" w:rsidRPr="00D30E19" w:rsidRDefault="002B6B8B" w:rsidP="002B6B8B">
      <w:pPr>
        <w:rPr>
          <w:b/>
          <w:color w:val="0D0D0D" w:themeColor="text1" w:themeTint="F2"/>
          <w:sz w:val="32"/>
          <w:szCs w:val="32"/>
        </w:rPr>
      </w:pPr>
      <w:r w:rsidRPr="00D30E19">
        <w:rPr>
          <w:rFonts w:hint="eastAsia"/>
          <w:b/>
          <w:color w:val="0D0D0D" w:themeColor="text1" w:themeTint="F2"/>
          <w:sz w:val="32"/>
          <w:szCs w:val="32"/>
        </w:rPr>
        <w:t>第九包：</w:t>
      </w:r>
    </w:p>
    <w:p w:rsidR="002B6B8B" w:rsidRPr="000A0D4A" w:rsidRDefault="002B6B8B" w:rsidP="002B6B8B">
      <w:pPr>
        <w:ind w:firstLineChars="495" w:firstLine="1391"/>
        <w:jc w:val="center"/>
        <w:rPr>
          <w:rFonts w:ascii="仿宋_GB2312" w:eastAsia="仿宋_GB2312"/>
          <w:b/>
          <w:sz w:val="28"/>
        </w:rPr>
      </w:pPr>
      <w:r w:rsidRPr="000A0D4A">
        <w:rPr>
          <w:rFonts w:hint="eastAsia"/>
          <w:b/>
          <w:sz w:val="28"/>
        </w:rPr>
        <w:t>血液透析滤过机</w:t>
      </w:r>
      <w:r w:rsidRPr="000A0D4A">
        <w:rPr>
          <w:rFonts w:ascii="仿宋_GB2312" w:eastAsia="仿宋_GB2312" w:hint="eastAsia"/>
          <w:b/>
          <w:sz w:val="28"/>
        </w:rPr>
        <w:t>技术参数及要求</w:t>
      </w:r>
    </w:p>
    <w:p w:rsidR="002B6B8B" w:rsidRPr="000A0D4A" w:rsidRDefault="002B6B8B" w:rsidP="002B6B8B">
      <w:pPr>
        <w:spacing w:line="300" w:lineRule="exact"/>
        <w:ind w:firstLineChars="200" w:firstLine="480"/>
        <w:jc w:val="left"/>
        <w:rPr>
          <w:rFonts w:asciiTheme="minorEastAsia" w:hAnsiTheme="minorEastAsia"/>
          <w:sz w:val="24"/>
        </w:rPr>
      </w:pPr>
      <w:r w:rsidRPr="000A0D4A">
        <w:rPr>
          <w:rFonts w:asciiTheme="minorEastAsia" w:hAnsiTheme="minorEastAsia" w:hint="eastAsia"/>
          <w:sz w:val="24"/>
        </w:rPr>
        <w:t>一、</w:t>
      </w:r>
      <w:r w:rsidRPr="000A0D4A">
        <w:rPr>
          <w:rFonts w:asciiTheme="minorEastAsia" w:hAnsiTheme="minorEastAsia" w:hint="eastAsia"/>
          <w:b/>
          <w:sz w:val="24"/>
        </w:rPr>
        <w:t>设备名称</w:t>
      </w:r>
      <w:r w:rsidRPr="000A0D4A">
        <w:rPr>
          <w:rFonts w:asciiTheme="minorEastAsia" w:hAnsiTheme="minorEastAsia" w:hint="eastAsia"/>
          <w:sz w:val="24"/>
        </w:rPr>
        <w:t>：一型血液透析滤过机，数量1 台。</w:t>
      </w:r>
    </w:p>
    <w:p w:rsidR="002B6B8B" w:rsidRPr="000A0D4A" w:rsidRDefault="002B6B8B" w:rsidP="002B6B8B">
      <w:pPr>
        <w:spacing w:line="300" w:lineRule="exact"/>
        <w:ind w:leftChars="-1" w:left="-2" w:firstLineChars="196" w:firstLine="472"/>
        <w:rPr>
          <w:rFonts w:asciiTheme="minorEastAsia" w:hAnsiTheme="minorEastAsia"/>
          <w:color w:val="000000"/>
          <w:sz w:val="24"/>
        </w:rPr>
      </w:pPr>
      <w:r w:rsidRPr="000A0D4A">
        <w:rPr>
          <w:rFonts w:asciiTheme="minorEastAsia" w:hAnsiTheme="minorEastAsia" w:hint="eastAsia"/>
          <w:b/>
          <w:color w:val="000000"/>
          <w:sz w:val="24"/>
        </w:rPr>
        <w:t>二、设备要求及用途：</w:t>
      </w:r>
      <w:r w:rsidRPr="000A0D4A">
        <w:rPr>
          <w:rFonts w:asciiTheme="minorEastAsia" w:hAnsiTheme="minorEastAsia" w:hint="eastAsia"/>
          <w:color w:val="000000"/>
          <w:sz w:val="24"/>
        </w:rPr>
        <w:t>适用于临床治疗急慢性肾衰、尿毒症、多脏器衰竭和各种毒物中毒等疾病。</w:t>
      </w:r>
    </w:p>
    <w:p w:rsidR="002B6B8B" w:rsidRPr="000A0D4A" w:rsidRDefault="002B6B8B" w:rsidP="002B6B8B">
      <w:pPr>
        <w:spacing w:line="300" w:lineRule="exact"/>
        <w:ind w:leftChars="-1" w:left="-2" w:firstLineChars="196" w:firstLine="472"/>
        <w:rPr>
          <w:rFonts w:asciiTheme="minorEastAsia" w:hAnsiTheme="minorEastAsia"/>
          <w:b/>
          <w:sz w:val="24"/>
        </w:rPr>
      </w:pPr>
      <w:r w:rsidRPr="000A0D4A">
        <w:rPr>
          <w:rFonts w:asciiTheme="minorEastAsia" w:hAnsiTheme="minorEastAsia" w:hint="eastAsia"/>
          <w:b/>
          <w:sz w:val="24"/>
        </w:rPr>
        <w:t>四、主要技术参数及要求：</w:t>
      </w:r>
    </w:p>
    <w:p w:rsidR="002B6B8B" w:rsidRPr="000A0D4A" w:rsidRDefault="002B6B8B" w:rsidP="002B6B8B">
      <w:pPr>
        <w:spacing w:line="300" w:lineRule="exact"/>
        <w:ind w:firstLineChars="200" w:firstLine="480"/>
        <w:rPr>
          <w:rFonts w:asciiTheme="minorEastAsia" w:hAnsiTheme="minorEastAsia"/>
          <w:b/>
          <w:bCs/>
          <w:sz w:val="24"/>
        </w:rPr>
      </w:pPr>
      <w:r w:rsidRPr="000A0D4A">
        <w:rPr>
          <w:rFonts w:asciiTheme="minorEastAsia" w:hAnsiTheme="minorEastAsia" w:hint="eastAsia"/>
          <w:sz w:val="24"/>
        </w:rPr>
        <w:t>1、动脉压监测:</w:t>
      </w:r>
      <w:r w:rsidRPr="000A0D4A">
        <w:rPr>
          <w:rFonts w:asciiTheme="minorEastAsia" w:hAnsiTheme="minorEastAsia" w:hint="eastAsia"/>
          <w:bCs/>
          <w:sz w:val="24"/>
        </w:rPr>
        <w:t xml:space="preserve"> -500mmHg—+700mmHg，精度：≤±10 mmHg。 </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sz w:val="24"/>
        </w:rPr>
        <w:t>2、静脉压监测:</w:t>
      </w:r>
      <w:r w:rsidRPr="000A0D4A">
        <w:rPr>
          <w:rFonts w:asciiTheme="minorEastAsia" w:hAnsiTheme="minorEastAsia" w:hint="eastAsia"/>
          <w:bCs/>
          <w:sz w:val="24"/>
        </w:rPr>
        <w:t xml:space="preserve"> -500mmHg—+700mmHg，精度: ≤±10mmHg。 </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sz w:val="24"/>
        </w:rPr>
        <w:t>3、跨膜压监测:</w:t>
      </w:r>
      <w:r w:rsidRPr="000A0D4A">
        <w:rPr>
          <w:rFonts w:asciiTheme="minorEastAsia" w:hAnsiTheme="minorEastAsia" w:hint="eastAsia"/>
          <w:bCs/>
          <w:sz w:val="24"/>
        </w:rPr>
        <w:t xml:space="preserve"> -500mmHg—700mmHg，精度: ≤±10mmHg。</w:t>
      </w:r>
    </w:p>
    <w:p w:rsidR="002B6B8B" w:rsidRPr="000A0D4A" w:rsidRDefault="002B6B8B" w:rsidP="002B6B8B">
      <w:pPr>
        <w:tabs>
          <w:tab w:val="left" w:pos="6180"/>
        </w:tabs>
        <w:spacing w:line="300" w:lineRule="exact"/>
        <w:ind w:firstLineChars="200" w:firstLine="480"/>
        <w:rPr>
          <w:rFonts w:asciiTheme="minorEastAsia" w:hAnsiTheme="minorEastAsia"/>
          <w:sz w:val="24"/>
        </w:rPr>
      </w:pPr>
      <w:r w:rsidRPr="000A0D4A">
        <w:rPr>
          <w:rFonts w:asciiTheme="minorEastAsia" w:hAnsiTheme="minorEastAsia" w:hint="eastAsia"/>
          <w:sz w:val="24"/>
        </w:rPr>
        <w:t>4、</w:t>
      </w:r>
      <w:r w:rsidRPr="000A0D4A">
        <w:rPr>
          <w:rFonts w:asciiTheme="minorEastAsia" w:hAnsiTheme="minorEastAsia" w:hint="eastAsia"/>
          <w:bCs/>
          <w:sz w:val="24"/>
        </w:rPr>
        <w:t>透析液流量：  300—800ml/min，可调节。</w:t>
      </w:r>
      <w:r w:rsidRPr="000A0D4A">
        <w:rPr>
          <w:rFonts w:asciiTheme="minorEastAsia" w:hAnsiTheme="minorEastAsia" w:hint="eastAsia"/>
          <w:bCs/>
          <w:sz w:val="24"/>
        </w:rPr>
        <w:tab/>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lastRenderedPageBreak/>
        <w:t>5、透析液温度范围：33—40℃，精度：≤±0.5℃。</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 xml:space="preserve">6、透析液电导率:12.7—15.5ms/cm，精度: ≤±0.1 </w:t>
      </w:r>
      <w:proofErr w:type="spellStart"/>
      <w:r w:rsidRPr="000A0D4A">
        <w:rPr>
          <w:rFonts w:asciiTheme="minorEastAsia" w:hAnsiTheme="minorEastAsia" w:hint="eastAsia"/>
          <w:bCs/>
          <w:sz w:val="24"/>
        </w:rPr>
        <w:t>mS</w:t>
      </w:r>
      <w:proofErr w:type="spellEnd"/>
      <w:r w:rsidRPr="000A0D4A">
        <w:rPr>
          <w:rFonts w:asciiTheme="minorEastAsia" w:hAnsiTheme="minorEastAsia" w:hint="eastAsia"/>
          <w:bCs/>
          <w:sz w:val="24"/>
        </w:rPr>
        <w:t xml:space="preserve">/cm。   </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 xml:space="preserve">7、血流量：0—650mL/min。          </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sz w:val="24"/>
        </w:rPr>
        <w:t>8、超滤控制超滤率：0—6000mL/h，精度：</w:t>
      </w:r>
      <w:r w:rsidRPr="000A0D4A">
        <w:rPr>
          <w:rFonts w:asciiTheme="minorEastAsia" w:hAnsiTheme="minorEastAsia" w:hint="eastAsia"/>
          <w:bCs/>
          <w:sz w:val="24"/>
        </w:rPr>
        <w:t>≤</w:t>
      </w:r>
      <w:r w:rsidRPr="000A0D4A">
        <w:rPr>
          <w:rFonts w:asciiTheme="minorEastAsia" w:hAnsiTheme="minorEastAsia" w:hint="eastAsia"/>
          <w:sz w:val="24"/>
        </w:rPr>
        <w:t>±30mL/h。</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9、肝素泵注入流量：</w:t>
      </w:r>
      <w:r w:rsidRPr="000A0D4A">
        <w:rPr>
          <w:rFonts w:asciiTheme="minorEastAsia" w:hAnsiTheme="minorEastAsia" w:hint="eastAsia"/>
          <w:bCs/>
          <w:color w:val="000000"/>
          <w:sz w:val="24"/>
        </w:rPr>
        <w:t>0—9.9ml/h，</w:t>
      </w:r>
      <w:r w:rsidRPr="000A0D4A">
        <w:rPr>
          <w:rFonts w:asciiTheme="minorEastAsia" w:hAnsiTheme="minorEastAsia" w:hint="eastAsia"/>
          <w:bCs/>
          <w:sz w:val="24"/>
        </w:rPr>
        <w:t>精度±0.1ml/h。</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10、置换液流量：0—24L/h（HDF-online</w:t>
      </w:r>
      <w:r w:rsidRPr="000A0D4A">
        <w:rPr>
          <w:rFonts w:asciiTheme="minorEastAsia" w:hAnsiTheme="minorEastAsia"/>
          <w:bCs/>
          <w:sz w:val="24"/>
        </w:rPr>
        <w:t>）</w:t>
      </w:r>
      <w:r w:rsidRPr="000A0D4A">
        <w:rPr>
          <w:rFonts w:asciiTheme="minorEastAsia" w:hAnsiTheme="minorEastAsia" w:hint="eastAsia"/>
          <w:bCs/>
          <w:sz w:val="24"/>
        </w:rPr>
        <w:t>;0—6 L/h （HDF-Bag）。</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10、气泡检测器：可监测≥0.05ml的气泡。</w:t>
      </w:r>
    </w:p>
    <w:p w:rsidR="002B6B8B" w:rsidRPr="000A0D4A" w:rsidRDefault="002B6B8B" w:rsidP="002B6B8B">
      <w:pPr>
        <w:spacing w:line="300" w:lineRule="exact"/>
        <w:ind w:firstLineChars="200" w:firstLine="480"/>
        <w:rPr>
          <w:rFonts w:asciiTheme="minorEastAsia" w:hAnsiTheme="minorEastAsia"/>
          <w:bCs/>
          <w:color w:val="000000"/>
          <w:sz w:val="24"/>
        </w:rPr>
      </w:pPr>
      <w:r w:rsidRPr="000A0D4A">
        <w:rPr>
          <w:rFonts w:asciiTheme="minorEastAsia" w:hAnsiTheme="minorEastAsia" w:hint="eastAsia"/>
          <w:bCs/>
          <w:color w:val="000000"/>
          <w:sz w:val="24"/>
        </w:rPr>
        <w:t>11、漏血监测：可监测0.5mL/min的漏血(HCT32%)。</w:t>
      </w:r>
    </w:p>
    <w:p w:rsidR="002B6B8B" w:rsidRPr="000A0D4A" w:rsidRDefault="002B6B8B" w:rsidP="002B6B8B">
      <w:pPr>
        <w:spacing w:line="300" w:lineRule="exact"/>
        <w:ind w:leftChars="267" w:left="561"/>
        <w:rPr>
          <w:rFonts w:asciiTheme="minorEastAsia" w:hAnsiTheme="minorEastAsia"/>
          <w:bCs/>
          <w:sz w:val="24"/>
        </w:rPr>
      </w:pPr>
      <w:r w:rsidRPr="000A0D4A">
        <w:rPr>
          <w:rFonts w:asciiTheme="minorEastAsia" w:hAnsiTheme="minorEastAsia" w:hint="eastAsia"/>
          <w:bCs/>
          <w:sz w:val="24"/>
        </w:rPr>
        <w:t>12、双泵机型，碳酸盐透析和醋酸盐透析，具有透析、单纯超滤、</w:t>
      </w:r>
    </w:p>
    <w:p w:rsidR="002B6B8B" w:rsidRPr="000A0D4A" w:rsidRDefault="002B6B8B" w:rsidP="002B6B8B">
      <w:pPr>
        <w:spacing w:line="300" w:lineRule="exact"/>
        <w:rPr>
          <w:rFonts w:asciiTheme="minorEastAsia" w:hAnsiTheme="minorEastAsia"/>
          <w:bCs/>
          <w:sz w:val="24"/>
        </w:rPr>
      </w:pPr>
      <w:r w:rsidRPr="000A0D4A">
        <w:rPr>
          <w:rFonts w:asciiTheme="minorEastAsia" w:hAnsiTheme="minorEastAsia" w:hint="eastAsia"/>
          <w:bCs/>
          <w:sz w:val="24"/>
        </w:rPr>
        <w:t>序贯透析、血液灌流、在线血液滤过，在线血液透析滤过，具有在线生成置换液功能。</w:t>
      </w:r>
    </w:p>
    <w:p w:rsidR="002B6B8B" w:rsidRPr="000A0D4A" w:rsidRDefault="002B6B8B" w:rsidP="002B6B8B">
      <w:pPr>
        <w:tabs>
          <w:tab w:val="left" w:pos="540"/>
        </w:tabs>
        <w:spacing w:line="300" w:lineRule="exact"/>
        <w:ind w:leftChars="267" w:left="561"/>
        <w:rPr>
          <w:rFonts w:asciiTheme="minorEastAsia" w:hAnsiTheme="minorEastAsia"/>
          <w:bCs/>
          <w:color w:val="000000"/>
          <w:sz w:val="24"/>
        </w:rPr>
      </w:pPr>
      <w:r w:rsidRPr="000A0D4A">
        <w:rPr>
          <w:rFonts w:asciiTheme="minorEastAsia" w:hAnsiTheme="minorEastAsia" w:hint="eastAsia"/>
          <w:bCs/>
          <w:color w:val="000000"/>
          <w:sz w:val="24"/>
        </w:rPr>
        <w:t>13、供水条件温度：进水压0—3.0bar 进水温度 0—35℃ ，进</w:t>
      </w:r>
    </w:p>
    <w:p w:rsidR="002B6B8B" w:rsidRPr="000A0D4A" w:rsidRDefault="002B6B8B" w:rsidP="002B6B8B">
      <w:pPr>
        <w:tabs>
          <w:tab w:val="left" w:pos="540"/>
        </w:tabs>
        <w:spacing w:line="300" w:lineRule="exact"/>
        <w:rPr>
          <w:rFonts w:asciiTheme="minorEastAsia" w:hAnsiTheme="minorEastAsia"/>
          <w:bCs/>
          <w:color w:val="000000"/>
          <w:sz w:val="24"/>
        </w:rPr>
      </w:pPr>
      <w:r w:rsidRPr="000A0D4A">
        <w:rPr>
          <w:rFonts w:asciiTheme="minorEastAsia" w:hAnsiTheme="minorEastAsia" w:hint="eastAsia"/>
          <w:bCs/>
          <w:color w:val="000000"/>
          <w:sz w:val="24"/>
        </w:rPr>
        <w:t>水流量：≥0.3L/min。</w:t>
      </w:r>
    </w:p>
    <w:p w:rsidR="002B6B8B" w:rsidRPr="000A0D4A" w:rsidRDefault="002B6B8B" w:rsidP="002B6B8B">
      <w:pPr>
        <w:spacing w:line="300" w:lineRule="exact"/>
        <w:ind w:leftChars="267" w:left="561"/>
        <w:rPr>
          <w:rFonts w:asciiTheme="minorEastAsia" w:hAnsiTheme="minorEastAsia"/>
          <w:bCs/>
          <w:sz w:val="24"/>
        </w:rPr>
      </w:pPr>
      <w:r w:rsidRPr="000A0D4A">
        <w:rPr>
          <w:rFonts w:asciiTheme="minorEastAsia" w:hAnsiTheme="minorEastAsia" w:hint="eastAsia"/>
          <w:bCs/>
          <w:sz w:val="24"/>
        </w:rPr>
        <w:t>14、清洗消毒功能：</w:t>
      </w:r>
      <w:r w:rsidRPr="000A0D4A">
        <w:rPr>
          <w:rFonts w:asciiTheme="minorEastAsia" w:hAnsiTheme="minorEastAsia" w:hint="eastAsia"/>
          <w:color w:val="000000"/>
          <w:sz w:val="24"/>
        </w:rPr>
        <w:t>消毒、清洗、酸洗、全自动完成</w:t>
      </w:r>
      <w:r w:rsidRPr="000A0D4A">
        <w:rPr>
          <w:rFonts w:asciiTheme="minorEastAsia" w:hAnsiTheme="minorEastAsia" w:hint="eastAsia"/>
          <w:bCs/>
          <w:sz w:val="24"/>
        </w:rPr>
        <w:t>，具有化学</w:t>
      </w:r>
    </w:p>
    <w:p w:rsidR="002B6B8B" w:rsidRPr="000A0D4A" w:rsidRDefault="002B6B8B" w:rsidP="002B6B8B">
      <w:pPr>
        <w:spacing w:line="300" w:lineRule="exact"/>
        <w:rPr>
          <w:rFonts w:asciiTheme="minorEastAsia" w:hAnsiTheme="minorEastAsia"/>
          <w:bCs/>
          <w:sz w:val="24"/>
        </w:rPr>
      </w:pPr>
      <w:r w:rsidRPr="000A0D4A">
        <w:rPr>
          <w:rFonts w:asciiTheme="minorEastAsia" w:hAnsiTheme="minorEastAsia" w:hint="eastAsia"/>
          <w:bCs/>
          <w:sz w:val="24"/>
        </w:rPr>
        <w:t>剂消毒和热消毒等消毒方式。</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15、≥10英寸全中文触摸操作显示屏。</w:t>
      </w:r>
    </w:p>
    <w:p w:rsidR="002B6B8B" w:rsidRPr="000A0D4A" w:rsidRDefault="002B6B8B" w:rsidP="002B6B8B">
      <w:pPr>
        <w:spacing w:line="300" w:lineRule="exact"/>
        <w:ind w:leftChars="267" w:left="561"/>
        <w:rPr>
          <w:rFonts w:asciiTheme="minorEastAsia" w:hAnsiTheme="minorEastAsia"/>
          <w:bCs/>
          <w:sz w:val="24"/>
        </w:rPr>
      </w:pPr>
      <w:r w:rsidRPr="000A0D4A">
        <w:rPr>
          <w:rFonts w:asciiTheme="minorEastAsia" w:hAnsiTheme="minorEastAsia" w:hint="eastAsia"/>
          <w:bCs/>
          <w:sz w:val="24"/>
        </w:rPr>
        <w:t>16、具备简单方便的序贯透析(透析←→单纯超滤)、高低钠序贯</w:t>
      </w:r>
    </w:p>
    <w:p w:rsidR="002B6B8B" w:rsidRPr="000A0D4A" w:rsidRDefault="002B6B8B" w:rsidP="002B6B8B">
      <w:pPr>
        <w:spacing w:line="300" w:lineRule="exact"/>
        <w:rPr>
          <w:rFonts w:asciiTheme="minorEastAsia" w:hAnsiTheme="minorEastAsia"/>
          <w:bCs/>
          <w:sz w:val="24"/>
        </w:rPr>
      </w:pPr>
      <w:r w:rsidRPr="000A0D4A">
        <w:rPr>
          <w:rFonts w:asciiTheme="minorEastAsia" w:hAnsiTheme="minorEastAsia" w:hint="eastAsia"/>
          <w:bCs/>
          <w:sz w:val="24"/>
        </w:rPr>
        <w:t>透析程序。</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17、采用平衡腔容量平衡控制，精确控制超滤量。</w:t>
      </w:r>
    </w:p>
    <w:p w:rsidR="002B6B8B" w:rsidRPr="000A0D4A" w:rsidRDefault="002B6B8B" w:rsidP="002B6B8B">
      <w:pPr>
        <w:spacing w:line="300" w:lineRule="exact"/>
        <w:ind w:firstLineChars="200" w:firstLine="480"/>
        <w:rPr>
          <w:rFonts w:asciiTheme="minorEastAsia" w:hAnsiTheme="minorEastAsia"/>
          <w:bCs/>
          <w:color w:val="000000"/>
          <w:sz w:val="24"/>
        </w:rPr>
      </w:pPr>
      <w:r w:rsidRPr="000A0D4A">
        <w:rPr>
          <w:rFonts w:asciiTheme="minorEastAsia" w:hAnsiTheme="minorEastAsia" w:hint="eastAsia"/>
          <w:bCs/>
          <w:color w:val="000000"/>
          <w:sz w:val="24"/>
        </w:rPr>
        <w:t>18、标准配制KT/V计算评估功能。</w:t>
      </w:r>
    </w:p>
    <w:p w:rsidR="002B6B8B" w:rsidRPr="000A0D4A" w:rsidRDefault="002B6B8B" w:rsidP="002B6B8B">
      <w:pPr>
        <w:spacing w:line="300" w:lineRule="exact"/>
        <w:ind w:leftChars="267" w:left="561"/>
        <w:rPr>
          <w:rFonts w:asciiTheme="minorEastAsia" w:hAnsiTheme="minorEastAsia"/>
          <w:bCs/>
          <w:sz w:val="24"/>
        </w:rPr>
      </w:pPr>
      <w:r w:rsidRPr="000A0D4A">
        <w:rPr>
          <w:rFonts w:asciiTheme="minorEastAsia" w:hAnsiTheme="minorEastAsia" w:hint="eastAsia"/>
          <w:bCs/>
          <w:sz w:val="24"/>
        </w:rPr>
        <w:t>19、</w:t>
      </w:r>
      <w:r w:rsidRPr="000A0D4A">
        <w:rPr>
          <w:rFonts w:asciiTheme="minorEastAsia" w:hAnsiTheme="minorEastAsia" w:hint="eastAsia"/>
          <w:sz w:val="24"/>
        </w:rPr>
        <w:t>血泵能够单独使用，</w:t>
      </w:r>
      <w:r w:rsidRPr="000A0D4A">
        <w:rPr>
          <w:rFonts w:asciiTheme="minorEastAsia" w:hAnsiTheme="minorEastAsia" w:hint="eastAsia"/>
          <w:bCs/>
          <w:sz w:val="24"/>
        </w:rPr>
        <w:t>可单独进行血液灌流模式治疗。</w:t>
      </w:r>
    </w:p>
    <w:p w:rsidR="002B6B8B" w:rsidRPr="000A0D4A" w:rsidRDefault="002B6B8B" w:rsidP="002B6B8B">
      <w:pPr>
        <w:spacing w:line="300" w:lineRule="exact"/>
        <w:ind w:leftChars="267" w:left="561"/>
        <w:rPr>
          <w:rFonts w:asciiTheme="minorEastAsia" w:hAnsiTheme="minorEastAsia"/>
          <w:bCs/>
          <w:sz w:val="24"/>
        </w:rPr>
      </w:pPr>
      <w:r w:rsidRPr="000A0D4A">
        <w:rPr>
          <w:rFonts w:asciiTheme="minorEastAsia" w:hAnsiTheme="minorEastAsia" w:hint="eastAsia"/>
          <w:bCs/>
          <w:sz w:val="24"/>
        </w:rPr>
        <w:t>20、具备完善的安全</w:t>
      </w:r>
      <w:r w:rsidRPr="000A0D4A">
        <w:rPr>
          <w:rFonts w:asciiTheme="minorEastAsia" w:hAnsiTheme="minorEastAsia" w:hint="eastAsia"/>
          <w:sz w:val="24"/>
        </w:rPr>
        <w:t>监控系统，保证设备</w:t>
      </w:r>
      <w:r w:rsidRPr="000A0D4A">
        <w:rPr>
          <w:rFonts w:asciiTheme="minorEastAsia" w:hAnsiTheme="minorEastAsia" w:hint="eastAsia"/>
          <w:bCs/>
          <w:sz w:val="24"/>
        </w:rPr>
        <w:t>系统安全可靠和治疗安</w:t>
      </w:r>
    </w:p>
    <w:p w:rsidR="002B6B8B" w:rsidRPr="000A0D4A" w:rsidRDefault="002B6B8B" w:rsidP="002B6B8B">
      <w:pPr>
        <w:spacing w:line="300" w:lineRule="exact"/>
        <w:jc w:val="left"/>
        <w:rPr>
          <w:rFonts w:asciiTheme="minorEastAsia" w:hAnsiTheme="minorEastAsia"/>
          <w:sz w:val="24"/>
        </w:rPr>
      </w:pPr>
      <w:r w:rsidRPr="000A0D4A">
        <w:rPr>
          <w:rFonts w:asciiTheme="minorEastAsia" w:hAnsiTheme="minorEastAsia" w:hint="eastAsia"/>
          <w:bCs/>
          <w:sz w:val="24"/>
        </w:rPr>
        <w:t>全</w:t>
      </w:r>
      <w:r w:rsidRPr="000A0D4A">
        <w:rPr>
          <w:rFonts w:asciiTheme="minorEastAsia" w:hAnsiTheme="minorEastAsia" w:hint="eastAsia"/>
          <w:sz w:val="24"/>
        </w:rPr>
        <w:t>：血泵流量、透析液泵流量、停电、注射流量、漏血、气泡、透析液电导度、透析液温度、供水不足、血泵安全停止、系统异常、自检功能、静脉压、动脉压、滤过压、TMP以及透析液压等监控功能。                                    21、报警功能：静脉压报警、动脉压报警、TMP报警、气泡监测报警、漏血报警、装置异常报警、注射泵结束报警、系统异常报警、自检功能异常报警以及透析压异常报警等。</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22、具有可调钠和多种超滤曲线，可提供个性化治疗。</w:t>
      </w:r>
    </w:p>
    <w:p w:rsidR="002B6B8B" w:rsidRPr="000A0D4A" w:rsidRDefault="002B6B8B" w:rsidP="002B6B8B">
      <w:pPr>
        <w:spacing w:line="300" w:lineRule="exact"/>
        <w:ind w:firstLineChars="200" w:firstLine="480"/>
        <w:rPr>
          <w:rFonts w:asciiTheme="minorEastAsia" w:hAnsiTheme="minorEastAsia"/>
          <w:bCs/>
          <w:sz w:val="24"/>
        </w:rPr>
      </w:pPr>
      <w:r w:rsidRPr="000A0D4A">
        <w:rPr>
          <w:rFonts w:asciiTheme="minorEastAsia" w:hAnsiTheme="minorEastAsia" w:hint="eastAsia"/>
          <w:bCs/>
          <w:sz w:val="24"/>
        </w:rPr>
        <w:t>23、电导度反馈控制系统，精确调整电导度。</w:t>
      </w:r>
    </w:p>
    <w:p w:rsidR="002B6B8B" w:rsidRDefault="002B6B8B" w:rsidP="002B6B8B">
      <w:pPr>
        <w:spacing w:line="300" w:lineRule="exact"/>
        <w:ind w:firstLineChars="200" w:firstLine="480"/>
        <w:rPr>
          <w:rFonts w:asciiTheme="minorEastAsia" w:hAnsiTheme="minorEastAsia"/>
          <w:bCs/>
          <w:color w:val="000000"/>
          <w:sz w:val="24"/>
        </w:rPr>
      </w:pPr>
      <w:r w:rsidRPr="000A0D4A">
        <w:rPr>
          <w:rFonts w:asciiTheme="minorEastAsia" w:hAnsiTheme="minorEastAsia" w:hint="eastAsia"/>
          <w:bCs/>
          <w:color w:val="000000"/>
          <w:sz w:val="24"/>
        </w:rPr>
        <w:t>24、可兼容各种透析液配方。</w:t>
      </w:r>
    </w:p>
    <w:p w:rsidR="002B6B8B" w:rsidRDefault="002B6B8B" w:rsidP="002B6B8B">
      <w:pPr>
        <w:spacing w:line="300" w:lineRule="exact"/>
        <w:ind w:firstLineChars="200" w:firstLine="480"/>
        <w:rPr>
          <w:rFonts w:asciiTheme="minorEastAsia" w:hAnsiTheme="minorEastAsia"/>
          <w:bCs/>
          <w:color w:val="000000"/>
          <w:sz w:val="24"/>
        </w:rPr>
      </w:pPr>
      <w:r w:rsidRPr="000A0D4A">
        <w:rPr>
          <w:rFonts w:asciiTheme="minorEastAsia" w:hAnsiTheme="minorEastAsia" w:hint="eastAsia"/>
          <w:bCs/>
          <w:sz w:val="24"/>
        </w:rPr>
        <w:t>25、</w:t>
      </w:r>
      <w:r w:rsidRPr="000A0D4A">
        <w:rPr>
          <w:rFonts w:asciiTheme="minorEastAsia" w:hAnsiTheme="minorEastAsia" w:hint="eastAsia"/>
          <w:sz w:val="24"/>
        </w:rPr>
        <w:t>产品注册证</w:t>
      </w:r>
      <w:r>
        <w:rPr>
          <w:rFonts w:asciiTheme="minorEastAsia" w:hAnsiTheme="minorEastAsia" w:hint="eastAsia"/>
          <w:sz w:val="24"/>
        </w:rPr>
        <w:t>。</w:t>
      </w:r>
    </w:p>
    <w:p w:rsidR="002B6B8B" w:rsidRPr="009921DB" w:rsidRDefault="002B6B8B" w:rsidP="002B6B8B">
      <w:pPr>
        <w:spacing w:line="300" w:lineRule="exact"/>
        <w:ind w:firstLineChars="200" w:firstLine="480"/>
        <w:rPr>
          <w:rFonts w:asciiTheme="minorEastAsia" w:hAnsiTheme="minorEastAsia"/>
          <w:bCs/>
          <w:color w:val="000000"/>
          <w:sz w:val="24"/>
        </w:rPr>
      </w:pPr>
      <w:r w:rsidRPr="000A0D4A">
        <w:rPr>
          <w:rFonts w:asciiTheme="minorEastAsia" w:hAnsiTheme="minorEastAsia" w:hint="eastAsia"/>
          <w:bCs/>
          <w:sz w:val="24"/>
        </w:rPr>
        <w:t>26、电源：220V，50Hz；配备</w:t>
      </w:r>
      <w:r w:rsidRPr="000A0D4A">
        <w:rPr>
          <w:rFonts w:asciiTheme="minorEastAsia" w:hAnsiTheme="minorEastAsia" w:hint="eastAsia"/>
          <w:sz w:val="24"/>
        </w:rPr>
        <w:t>后备不间断电源，停电后可维持体外循环30分钟以上。</w:t>
      </w:r>
    </w:p>
    <w:p w:rsidR="002B6B8B" w:rsidRPr="000A0D4A" w:rsidRDefault="002B6B8B" w:rsidP="002B6B8B">
      <w:pPr>
        <w:widowControl/>
        <w:spacing w:line="300" w:lineRule="exact"/>
        <w:rPr>
          <w:rFonts w:asciiTheme="minorEastAsia" w:hAnsiTheme="minorEastAsia"/>
          <w:b/>
          <w:color w:val="000000"/>
          <w:kern w:val="0"/>
          <w:sz w:val="24"/>
        </w:rPr>
      </w:pPr>
      <w:r w:rsidRPr="000A0D4A">
        <w:rPr>
          <w:rFonts w:asciiTheme="minorEastAsia" w:hAnsiTheme="minorEastAsia" w:hint="eastAsia"/>
          <w:b/>
          <w:color w:val="000000"/>
          <w:kern w:val="0"/>
          <w:sz w:val="24"/>
        </w:rPr>
        <w:t>五、其它要求：</w:t>
      </w:r>
    </w:p>
    <w:p w:rsidR="002B6B8B" w:rsidRPr="000A0D4A" w:rsidRDefault="002B6B8B" w:rsidP="002B6B8B">
      <w:pPr>
        <w:spacing w:line="300" w:lineRule="exact"/>
        <w:ind w:firstLineChars="50" w:firstLine="120"/>
        <w:rPr>
          <w:rFonts w:asciiTheme="minorEastAsia" w:hAnsiTheme="minorEastAsia"/>
          <w:snapToGrid w:val="0"/>
          <w:color w:val="000000"/>
          <w:sz w:val="24"/>
        </w:rPr>
      </w:pPr>
      <w:r w:rsidRPr="000A0D4A">
        <w:rPr>
          <w:rFonts w:asciiTheme="minorEastAsia" w:hAnsiTheme="minorEastAsia" w:hint="eastAsia"/>
          <w:snapToGrid w:val="0"/>
          <w:color w:val="000000"/>
          <w:sz w:val="24"/>
        </w:rPr>
        <w:t>1、免费培训操作及维修人员，免费负责设备的安装及调试。</w:t>
      </w:r>
    </w:p>
    <w:p w:rsidR="002B6B8B" w:rsidRPr="000A0D4A" w:rsidRDefault="002B6B8B" w:rsidP="002B6B8B">
      <w:pPr>
        <w:spacing w:line="300" w:lineRule="exact"/>
        <w:ind w:firstLineChars="50" w:firstLine="120"/>
        <w:rPr>
          <w:rFonts w:asciiTheme="minorEastAsia" w:hAnsiTheme="minorEastAsia"/>
          <w:snapToGrid w:val="0"/>
          <w:color w:val="000000"/>
          <w:sz w:val="24"/>
        </w:rPr>
      </w:pPr>
      <w:r w:rsidRPr="000A0D4A">
        <w:rPr>
          <w:rFonts w:asciiTheme="minorEastAsia" w:hAnsiTheme="minorEastAsia" w:hint="eastAsia"/>
          <w:color w:val="000000"/>
          <w:sz w:val="24"/>
        </w:rPr>
        <w:t>2、</w:t>
      </w:r>
      <w:r w:rsidRPr="000A0D4A">
        <w:rPr>
          <w:rFonts w:asciiTheme="minorEastAsia" w:hAnsiTheme="minorEastAsia" w:hint="eastAsia"/>
          <w:sz w:val="24"/>
        </w:rPr>
        <w:t>公司信誉度高，具有完善的售后服务，</w:t>
      </w:r>
      <w:r w:rsidRPr="000A0D4A">
        <w:rPr>
          <w:rFonts w:asciiTheme="minorEastAsia" w:hAnsiTheme="minorEastAsia" w:hint="eastAsia"/>
          <w:snapToGrid w:val="0"/>
          <w:color w:val="000000"/>
          <w:sz w:val="24"/>
        </w:rPr>
        <w:t>设备出现故障, 接到通知后24小时内工程人员应到达现场</w:t>
      </w:r>
      <w:r w:rsidRPr="000A0D4A">
        <w:rPr>
          <w:rFonts w:asciiTheme="minorEastAsia" w:hAnsiTheme="minorEastAsia" w:hint="eastAsia"/>
          <w:color w:val="000000"/>
          <w:sz w:val="24"/>
        </w:rPr>
        <w:t>。 </w:t>
      </w:r>
    </w:p>
    <w:p w:rsidR="002B6B8B" w:rsidRPr="000A0D4A" w:rsidRDefault="002B6B8B" w:rsidP="002B6B8B">
      <w:pPr>
        <w:spacing w:line="300" w:lineRule="exact"/>
        <w:ind w:firstLineChars="50" w:firstLine="120"/>
        <w:rPr>
          <w:rFonts w:asciiTheme="minorEastAsia" w:hAnsiTheme="minorEastAsia"/>
          <w:color w:val="000000"/>
          <w:sz w:val="24"/>
        </w:rPr>
      </w:pPr>
      <w:r w:rsidRPr="000A0D4A">
        <w:rPr>
          <w:rFonts w:asciiTheme="minorEastAsia" w:hAnsiTheme="minorEastAsia" w:hint="eastAsia"/>
          <w:color w:val="000000"/>
          <w:sz w:val="24"/>
        </w:rPr>
        <w:t>3、提供设备使用说明书和维修指导说明书。 </w:t>
      </w:r>
    </w:p>
    <w:p w:rsidR="002B6B8B" w:rsidRPr="000A0D4A" w:rsidRDefault="002B6B8B" w:rsidP="002B6B8B">
      <w:pPr>
        <w:spacing w:line="300" w:lineRule="exact"/>
        <w:ind w:firstLineChars="50" w:firstLine="120"/>
        <w:rPr>
          <w:rFonts w:asciiTheme="minorEastAsia" w:hAnsiTheme="minorEastAsia"/>
          <w:color w:val="000000"/>
          <w:sz w:val="24"/>
        </w:rPr>
      </w:pPr>
      <w:r w:rsidRPr="000A0D4A">
        <w:rPr>
          <w:rFonts w:asciiTheme="minorEastAsia" w:hAnsiTheme="minorEastAsia" w:hint="eastAsia"/>
          <w:color w:val="000000"/>
          <w:sz w:val="24"/>
        </w:rPr>
        <w:t>4、设备交付正常使用前产生的所有费用均由公司承担。</w:t>
      </w:r>
    </w:p>
    <w:p w:rsidR="002B6B8B" w:rsidRDefault="002B6B8B" w:rsidP="002B6B8B">
      <w:pPr>
        <w:spacing w:line="300" w:lineRule="exact"/>
        <w:ind w:firstLineChars="50" w:firstLine="120"/>
        <w:rPr>
          <w:rFonts w:asciiTheme="minorEastAsia" w:hAnsiTheme="minorEastAsia"/>
          <w:color w:val="000000"/>
          <w:sz w:val="24"/>
        </w:rPr>
      </w:pPr>
      <w:r w:rsidRPr="000A0D4A">
        <w:rPr>
          <w:rFonts w:asciiTheme="minorEastAsia" w:hAnsiTheme="minorEastAsia" w:hint="eastAsia"/>
          <w:color w:val="000000"/>
          <w:sz w:val="24"/>
        </w:rPr>
        <w:t>5、保修期：全部设备保修期≥1年。</w:t>
      </w:r>
    </w:p>
    <w:p w:rsidR="002B6B8B" w:rsidRPr="000A0D4A" w:rsidRDefault="002B6B8B" w:rsidP="002B6B8B">
      <w:pPr>
        <w:spacing w:line="300" w:lineRule="exact"/>
        <w:ind w:firstLineChars="50" w:firstLine="120"/>
        <w:rPr>
          <w:rFonts w:asciiTheme="minorEastAsia" w:hAnsiTheme="minorEastAsia"/>
          <w:color w:val="000000"/>
          <w:sz w:val="24"/>
        </w:rPr>
      </w:pPr>
    </w:p>
    <w:p w:rsidR="002B6B8B" w:rsidRPr="000A0D4A" w:rsidRDefault="002B6B8B" w:rsidP="002B6B8B">
      <w:pPr>
        <w:jc w:val="center"/>
        <w:outlineLvl w:val="0"/>
        <w:rPr>
          <w:rFonts w:asciiTheme="minorEastAsia" w:hAnsiTheme="minorEastAsia" w:cs="仿宋_GB2312"/>
          <w:b/>
          <w:sz w:val="28"/>
        </w:rPr>
      </w:pPr>
      <w:r w:rsidRPr="000A0D4A">
        <w:rPr>
          <w:rFonts w:asciiTheme="minorEastAsia" w:hAnsiTheme="minorEastAsia" w:cs="仿宋_GB2312" w:hint="eastAsia"/>
          <w:b/>
          <w:bCs/>
          <w:sz w:val="28"/>
        </w:rPr>
        <w:t>床旁持续血液滤过机</w:t>
      </w:r>
      <w:r w:rsidRPr="000A0D4A">
        <w:rPr>
          <w:rFonts w:asciiTheme="minorEastAsia" w:hAnsiTheme="minorEastAsia" w:cs="仿宋_GB2312" w:hint="eastAsia"/>
          <w:b/>
          <w:sz w:val="28"/>
        </w:rPr>
        <w:t>技术参数</w:t>
      </w:r>
    </w:p>
    <w:p w:rsidR="002B6B8B" w:rsidRPr="000A0D4A" w:rsidRDefault="002B6B8B" w:rsidP="002B6B8B">
      <w:pPr>
        <w:numPr>
          <w:ilvl w:val="0"/>
          <w:numId w:val="49"/>
        </w:numPr>
        <w:outlineLvl w:val="0"/>
        <w:rPr>
          <w:rFonts w:asciiTheme="minorEastAsia" w:hAnsiTheme="minorEastAsia" w:cs="仿宋_GB2312"/>
          <w:b/>
          <w:bCs/>
          <w:sz w:val="24"/>
        </w:rPr>
      </w:pPr>
      <w:r w:rsidRPr="000A0D4A">
        <w:rPr>
          <w:rFonts w:asciiTheme="minorEastAsia" w:hAnsiTheme="minorEastAsia" w:cs="仿宋_GB2312" w:hint="eastAsia"/>
          <w:b/>
          <w:bCs/>
          <w:sz w:val="24"/>
        </w:rPr>
        <w:t>技术要求：</w:t>
      </w:r>
    </w:p>
    <w:p w:rsidR="002B6B8B" w:rsidRPr="000A0D4A" w:rsidRDefault="002B6B8B" w:rsidP="002B6B8B">
      <w:pPr>
        <w:numPr>
          <w:ilvl w:val="0"/>
          <w:numId w:val="50"/>
        </w:numPr>
        <w:spacing w:line="400" w:lineRule="exact"/>
        <w:rPr>
          <w:rFonts w:asciiTheme="minorEastAsia" w:hAnsiTheme="minorEastAsia" w:cs="仿宋_GB2312"/>
          <w:sz w:val="24"/>
        </w:rPr>
      </w:pPr>
      <w:r w:rsidRPr="000A0D4A">
        <w:rPr>
          <w:rFonts w:asciiTheme="minorEastAsia" w:hAnsiTheme="minorEastAsia" w:cs="仿宋_GB2312" w:hint="eastAsia"/>
          <w:sz w:val="24"/>
        </w:rPr>
        <w:t>设备名称：床旁持续血液滤过机</w:t>
      </w:r>
    </w:p>
    <w:p w:rsidR="002B6B8B" w:rsidRPr="000A0D4A" w:rsidRDefault="002B6B8B" w:rsidP="002B6B8B">
      <w:pPr>
        <w:numPr>
          <w:ilvl w:val="0"/>
          <w:numId w:val="50"/>
        </w:numPr>
        <w:spacing w:line="400" w:lineRule="exact"/>
        <w:rPr>
          <w:rFonts w:asciiTheme="minorEastAsia" w:hAnsiTheme="minorEastAsia" w:cs="仿宋_GB2312"/>
          <w:sz w:val="24"/>
        </w:rPr>
      </w:pPr>
      <w:r w:rsidRPr="000A0D4A">
        <w:rPr>
          <w:rFonts w:asciiTheme="minorEastAsia" w:hAnsiTheme="minorEastAsia" w:cs="仿宋_GB2312" w:hint="eastAsia"/>
          <w:sz w:val="24"/>
        </w:rPr>
        <w:t>数量：1台</w:t>
      </w:r>
    </w:p>
    <w:p w:rsidR="002B6B8B" w:rsidRPr="000A0D4A" w:rsidRDefault="002B6B8B" w:rsidP="002B6B8B">
      <w:pPr>
        <w:spacing w:line="400" w:lineRule="exact"/>
        <w:ind w:left="360" w:hangingChars="150" w:hanging="360"/>
        <w:rPr>
          <w:rFonts w:asciiTheme="minorEastAsia" w:hAnsiTheme="minorEastAsia" w:cs="仿宋_GB2312"/>
          <w:sz w:val="24"/>
        </w:rPr>
      </w:pPr>
      <w:r w:rsidRPr="000A0D4A">
        <w:rPr>
          <w:rFonts w:asciiTheme="minorEastAsia" w:hAnsiTheme="minorEastAsia" w:cs="仿宋_GB2312" w:hint="eastAsia"/>
          <w:bCs/>
          <w:sz w:val="24"/>
        </w:rPr>
        <w:t>3、具有</w:t>
      </w:r>
      <w:r w:rsidRPr="000A0D4A">
        <w:rPr>
          <w:rFonts w:asciiTheme="minorEastAsia" w:hAnsiTheme="minorEastAsia" w:cs="仿宋_GB2312" w:hint="eastAsia"/>
          <w:sz w:val="24"/>
        </w:rPr>
        <w:t>血液滤过、血液透析、连续性缓慢超滤、连续性静-静脉血液滤过、连续性静-静脉血液透析、血浆置换功能等，具有台式和挂带式称重功能。</w:t>
      </w:r>
    </w:p>
    <w:p w:rsidR="002B6B8B" w:rsidRPr="000A0D4A" w:rsidRDefault="002B6B8B" w:rsidP="002B6B8B">
      <w:pPr>
        <w:spacing w:line="400" w:lineRule="exact"/>
        <w:ind w:left="360" w:hangingChars="150" w:hanging="360"/>
        <w:rPr>
          <w:rFonts w:asciiTheme="minorEastAsia" w:hAnsiTheme="minorEastAsia" w:cs="仿宋_GB2312"/>
          <w:sz w:val="24"/>
        </w:rPr>
      </w:pPr>
      <w:r w:rsidRPr="000A0D4A">
        <w:rPr>
          <w:rFonts w:asciiTheme="minorEastAsia" w:hAnsiTheme="minorEastAsia" w:cs="仿宋_GB2312" w:hint="eastAsia"/>
          <w:sz w:val="24"/>
        </w:rPr>
        <w:t>4、全中文液晶按键引导式操作界面。</w:t>
      </w:r>
    </w:p>
    <w:p w:rsidR="002B6B8B" w:rsidRPr="000A0D4A" w:rsidRDefault="002B6B8B" w:rsidP="002B6B8B">
      <w:pPr>
        <w:spacing w:line="400" w:lineRule="exact"/>
        <w:ind w:left="360" w:hangingChars="150" w:hanging="360"/>
        <w:rPr>
          <w:rFonts w:asciiTheme="minorEastAsia" w:hAnsiTheme="minorEastAsia" w:cs="仿宋_GB2312"/>
          <w:sz w:val="24"/>
        </w:rPr>
      </w:pPr>
      <w:r w:rsidRPr="000A0D4A">
        <w:rPr>
          <w:rFonts w:asciiTheme="minorEastAsia" w:hAnsiTheme="minorEastAsia" w:cs="仿宋_GB2312" w:hint="eastAsia"/>
          <w:sz w:val="24"/>
        </w:rPr>
        <w:t>5、</w:t>
      </w:r>
      <w:r w:rsidRPr="000A0D4A">
        <w:rPr>
          <w:rFonts w:asciiTheme="minorEastAsia" w:hAnsiTheme="minorEastAsia" w:cs="仿宋_GB2312" w:hint="eastAsia"/>
          <w:bCs/>
          <w:sz w:val="24"/>
        </w:rPr>
        <w:t>多种治疗模式，可用于各种危重症治疗或常规性治疗。</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lastRenderedPageBreak/>
        <w:t>6、台式和挂袋式两种重量平衡系统，适应不同经济群体患者。</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7、自制置换液且兼容多种血液回路，大幅度降低治疗成本。</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8、采用平板加热和红外测温双重控制，置换液温度控制更精确。</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9、血流管路的设计同时满足成人和儿童需要。</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10、具有高容量血液滤过治疗功能，可清除多种炎症介质和细胞因子。</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11、跨膜压及滤器压降双重监测功能，自动判断凝血状态。</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12 、微处理器（CPU）控制和独立的安全监控系统，保证治疗过程安全可靠。</w:t>
      </w:r>
    </w:p>
    <w:p w:rsidR="002B6B8B" w:rsidRPr="000A0D4A" w:rsidRDefault="002B6B8B" w:rsidP="002B6B8B">
      <w:pPr>
        <w:spacing w:line="360" w:lineRule="auto"/>
        <w:rPr>
          <w:rFonts w:asciiTheme="minorEastAsia" w:hAnsiTheme="minorEastAsia" w:cs="仿宋_GB2312"/>
          <w:sz w:val="24"/>
        </w:rPr>
      </w:pPr>
      <w:r w:rsidRPr="000A0D4A">
        <w:rPr>
          <w:rFonts w:asciiTheme="minorEastAsia" w:hAnsiTheme="minorEastAsia" w:cs="仿宋_GB2312" w:hint="eastAsia"/>
          <w:sz w:val="24"/>
        </w:rPr>
        <w:t>13、产品注册证及临床使用时间≥6年。</w:t>
      </w:r>
    </w:p>
    <w:p w:rsidR="002B6B8B" w:rsidRPr="000A0D4A" w:rsidRDefault="002B6B8B" w:rsidP="002B6B8B">
      <w:pPr>
        <w:spacing w:line="400" w:lineRule="exact"/>
        <w:rPr>
          <w:rFonts w:asciiTheme="minorEastAsia" w:hAnsiTheme="minorEastAsia" w:cs="仿宋_GB2312"/>
          <w:b/>
          <w:sz w:val="24"/>
        </w:rPr>
      </w:pPr>
      <w:r w:rsidRPr="000A0D4A">
        <w:rPr>
          <w:rFonts w:asciiTheme="minorEastAsia" w:hAnsiTheme="minorEastAsia" w:cs="仿宋_GB2312" w:hint="eastAsia"/>
          <w:b/>
          <w:sz w:val="24"/>
        </w:rPr>
        <w:t>14、液体流速范围</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 xml:space="preserve">14.1血流量范围：0～500ml/min ；        </w:t>
      </w:r>
    </w:p>
    <w:p w:rsidR="002B6B8B" w:rsidRPr="000A0D4A" w:rsidRDefault="002B6B8B" w:rsidP="002B6B8B">
      <w:pPr>
        <w:spacing w:line="400" w:lineRule="exact"/>
        <w:rPr>
          <w:rFonts w:asciiTheme="minorEastAsia" w:hAnsiTheme="minorEastAsia" w:cs="仿宋_GB2312"/>
          <w:sz w:val="24"/>
        </w:rPr>
      </w:pPr>
      <w:r w:rsidRPr="000A0D4A">
        <w:rPr>
          <w:rFonts w:asciiTheme="minorEastAsia" w:hAnsiTheme="minorEastAsia" w:cs="仿宋_GB2312" w:hint="eastAsia"/>
          <w:b/>
          <w:sz w:val="24"/>
        </w:rPr>
        <w:t xml:space="preserve"> 14.2</w:t>
      </w:r>
      <w:r w:rsidRPr="000A0D4A">
        <w:rPr>
          <w:rFonts w:asciiTheme="minorEastAsia" w:hAnsiTheme="minorEastAsia" w:cs="仿宋_GB2312" w:hint="eastAsia"/>
          <w:sz w:val="24"/>
        </w:rPr>
        <w:t>置换液流量：0～300ml/min；</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 xml:space="preserve">14.3透析液流量：0～400ml/min ；          </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14.4滤过液流量：0～500ml/min；</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 xml:space="preserve">14.5超滤速率：0～6000ml/h；              </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14.6肝素流量范围：0～10ml</w:t>
      </w:r>
    </w:p>
    <w:p w:rsidR="002B6B8B" w:rsidRPr="000A0D4A" w:rsidRDefault="002B6B8B" w:rsidP="002B6B8B">
      <w:pPr>
        <w:spacing w:line="400" w:lineRule="exact"/>
        <w:rPr>
          <w:rFonts w:asciiTheme="minorEastAsia" w:hAnsiTheme="minorEastAsia" w:cs="仿宋_GB2312"/>
          <w:b/>
          <w:sz w:val="24"/>
        </w:rPr>
      </w:pPr>
      <w:r w:rsidRPr="000A0D4A">
        <w:rPr>
          <w:rFonts w:asciiTheme="minorEastAsia" w:hAnsiTheme="minorEastAsia" w:cs="仿宋_GB2312" w:hint="eastAsia"/>
          <w:b/>
          <w:sz w:val="24"/>
        </w:rPr>
        <w:t>15、液体控制</w:t>
      </w:r>
    </w:p>
    <w:p w:rsidR="002B6B8B" w:rsidRPr="000A0D4A" w:rsidRDefault="002B6B8B" w:rsidP="002B6B8B">
      <w:pPr>
        <w:spacing w:line="400" w:lineRule="exact"/>
        <w:ind w:firstLineChars="50" w:firstLine="120"/>
        <w:rPr>
          <w:rFonts w:asciiTheme="minorEastAsia" w:hAnsiTheme="minorEastAsia" w:cs="仿宋_GB2312"/>
          <w:sz w:val="24"/>
          <w:lang w:val="en-GB"/>
        </w:rPr>
      </w:pPr>
      <w:r w:rsidRPr="000A0D4A">
        <w:rPr>
          <w:rFonts w:asciiTheme="minorEastAsia" w:hAnsiTheme="minorEastAsia" w:cs="仿宋_GB2312" w:hint="eastAsia"/>
          <w:sz w:val="24"/>
        </w:rPr>
        <w:t xml:space="preserve">15.1重量平衡系统：精度  </w:t>
      </w:r>
      <w:r w:rsidRPr="000A0D4A">
        <w:rPr>
          <w:rFonts w:asciiTheme="minorEastAsia" w:hAnsiTheme="minorEastAsia" w:cs="仿宋_GB2312" w:hint="eastAsia"/>
          <w:sz w:val="24"/>
          <w:lang w:val="en-GB"/>
        </w:rPr>
        <w:t xml:space="preserve">±5g             </w:t>
      </w:r>
    </w:p>
    <w:p w:rsidR="002B6B8B" w:rsidRPr="000A0D4A" w:rsidRDefault="002B6B8B" w:rsidP="002B6B8B">
      <w:pPr>
        <w:spacing w:line="400" w:lineRule="exact"/>
        <w:ind w:firstLineChars="50" w:firstLine="120"/>
        <w:rPr>
          <w:rFonts w:asciiTheme="minorEastAsia" w:hAnsiTheme="minorEastAsia" w:cs="仿宋_GB2312"/>
          <w:sz w:val="24"/>
          <w:lang w:val="en-GB"/>
        </w:rPr>
      </w:pPr>
      <w:r w:rsidRPr="000A0D4A">
        <w:rPr>
          <w:rFonts w:asciiTheme="minorEastAsia" w:hAnsiTheme="minorEastAsia" w:cs="仿宋_GB2312" w:hint="eastAsia"/>
          <w:sz w:val="24"/>
        </w:rPr>
        <w:t>15.2挂钩称重范围：0</w:t>
      </w:r>
      <w:r w:rsidRPr="000A0D4A">
        <w:rPr>
          <w:rFonts w:asciiTheme="minorEastAsia" w:hAnsiTheme="minorEastAsia" w:cs="仿宋_GB2312" w:hint="eastAsia"/>
          <w:sz w:val="24"/>
          <w:lang w:val="en-GB"/>
        </w:rPr>
        <w:t>～</w:t>
      </w:r>
      <w:r w:rsidRPr="000A0D4A">
        <w:rPr>
          <w:rFonts w:asciiTheme="minorEastAsia" w:hAnsiTheme="minorEastAsia" w:cs="仿宋_GB2312" w:hint="eastAsia"/>
          <w:sz w:val="24"/>
        </w:rPr>
        <w:t>15K</w:t>
      </w:r>
      <w:r w:rsidRPr="000A0D4A">
        <w:rPr>
          <w:rFonts w:asciiTheme="minorEastAsia" w:hAnsiTheme="minorEastAsia" w:cs="仿宋_GB2312" w:hint="eastAsia"/>
          <w:sz w:val="24"/>
          <w:lang w:val="en-GB"/>
        </w:rPr>
        <w:t xml:space="preserve">g；      </w:t>
      </w:r>
    </w:p>
    <w:p w:rsidR="002B6B8B" w:rsidRPr="000A0D4A" w:rsidRDefault="002B6B8B" w:rsidP="002B6B8B">
      <w:pPr>
        <w:spacing w:line="400" w:lineRule="exact"/>
        <w:rPr>
          <w:rFonts w:asciiTheme="minorEastAsia" w:hAnsiTheme="minorEastAsia" w:cs="仿宋_GB2312"/>
          <w:sz w:val="24"/>
          <w:lang w:val="en-GB"/>
        </w:rPr>
      </w:pPr>
      <w:r w:rsidRPr="000A0D4A">
        <w:rPr>
          <w:rFonts w:asciiTheme="minorEastAsia" w:hAnsiTheme="minorEastAsia" w:cs="仿宋_GB2312" w:hint="eastAsia"/>
          <w:b/>
          <w:sz w:val="24"/>
        </w:rPr>
        <w:t>15.3</w:t>
      </w:r>
      <w:r w:rsidRPr="000A0D4A">
        <w:rPr>
          <w:rFonts w:asciiTheme="minorEastAsia" w:hAnsiTheme="minorEastAsia" w:cs="仿宋_GB2312" w:hint="eastAsia"/>
          <w:sz w:val="24"/>
          <w:lang w:val="en-GB"/>
        </w:rPr>
        <w:t xml:space="preserve">置换液秤称重范围：0～30Kg            </w:t>
      </w:r>
    </w:p>
    <w:p w:rsidR="002B6B8B" w:rsidRPr="000A0D4A" w:rsidRDefault="002B6B8B" w:rsidP="002B6B8B">
      <w:pPr>
        <w:spacing w:line="400" w:lineRule="exact"/>
        <w:ind w:firstLineChars="50" w:firstLine="120"/>
        <w:rPr>
          <w:rFonts w:asciiTheme="minorEastAsia" w:hAnsiTheme="minorEastAsia" w:cs="仿宋_GB2312"/>
          <w:sz w:val="24"/>
          <w:lang w:val="en-GB"/>
        </w:rPr>
      </w:pPr>
      <w:r w:rsidRPr="000A0D4A">
        <w:rPr>
          <w:rFonts w:asciiTheme="minorEastAsia" w:hAnsiTheme="minorEastAsia" w:cs="仿宋_GB2312" w:hint="eastAsia"/>
          <w:sz w:val="24"/>
          <w:lang w:val="en-GB"/>
        </w:rPr>
        <w:t>1</w:t>
      </w:r>
      <w:r w:rsidRPr="000A0D4A">
        <w:rPr>
          <w:rFonts w:asciiTheme="minorEastAsia" w:hAnsiTheme="minorEastAsia" w:cs="仿宋_GB2312" w:hint="eastAsia"/>
          <w:sz w:val="24"/>
        </w:rPr>
        <w:t>5</w:t>
      </w:r>
      <w:r w:rsidRPr="000A0D4A">
        <w:rPr>
          <w:rFonts w:asciiTheme="minorEastAsia" w:hAnsiTheme="minorEastAsia" w:cs="仿宋_GB2312" w:hint="eastAsia"/>
          <w:sz w:val="24"/>
          <w:lang w:val="en-GB"/>
        </w:rPr>
        <w:t>.4滤过液秤称重范围：0～30Kg</w:t>
      </w:r>
    </w:p>
    <w:p w:rsidR="002B6B8B" w:rsidRPr="000A0D4A" w:rsidRDefault="002B6B8B" w:rsidP="002B6B8B">
      <w:pPr>
        <w:spacing w:line="400" w:lineRule="exact"/>
        <w:rPr>
          <w:rFonts w:asciiTheme="minorEastAsia" w:hAnsiTheme="minorEastAsia" w:cs="仿宋_GB2312"/>
          <w:b/>
          <w:sz w:val="24"/>
        </w:rPr>
      </w:pPr>
      <w:r w:rsidRPr="000A0D4A">
        <w:rPr>
          <w:rFonts w:asciiTheme="minorEastAsia" w:hAnsiTheme="minorEastAsia" w:cs="仿宋_GB2312" w:hint="eastAsia"/>
          <w:b/>
          <w:sz w:val="24"/>
        </w:rPr>
        <w:t>16、液体加温</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16.1温度范围：20～40</w:t>
      </w:r>
      <w:r w:rsidRPr="000A0D4A">
        <w:rPr>
          <w:rFonts w:asciiTheme="minorEastAsia" w:hAnsiTheme="minorEastAsia" w:cs="仿宋_GB2312" w:hint="eastAsia"/>
          <w:sz w:val="24"/>
          <w:lang w:val="en-GB"/>
        </w:rPr>
        <w:t>℃</w:t>
      </w:r>
      <w:r w:rsidRPr="000A0D4A">
        <w:rPr>
          <w:rFonts w:asciiTheme="minorEastAsia" w:hAnsiTheme="minorEastAsia" w:cs="仿宋_GB2312" w:hint="eastAsia"/>
          <w:sz w:val="24"/>
        </w:rPr>
        <w:t xml:space="preserve">                  </w:t>
      </w:r>
    </w:p>
    <w:p w:rsidR="002B6B8B" w:rsidRPr="000A0D4A" w:rsidRDefault="002B6B8B" w:rsidP="002B6B8B">
      <w:pPr>
        <w:spacing w:line="400" w:lineRule="exact"/>
        <w:ind w:firstLineChars="50" w:firstLine="120"/>
        <w:rPr>
          <w:rFonts w:asciiTheme="minorEastAsia" w:hAnsiTheme="minorEastAsia" w:cs="仿宋_GB2312"/>
          <w:sz w:val="24"/>
        </w:rPr>
      </w:pPr>
      <w:r w:rsidRPr="000A0D4A">
        <w:rPr>
          <w:rFonts w:asciiTheme="minorEastAsia" w:hAnsiTheme="minorEastAsia" w:cs="仿宋_GB2312" w:hint="eastAsia"/>
          <w:sz w:val="24"/>
        </w:rPr>
        <w:t>16.2置换液温度控制精度：</w:t>
      </w:r>
      <w:r w:rsidRPr="000A0D4A">
        <w:rPr>
          <w:rFonts w:asciiTheme="minorEastAsia" w:hAnsiTheme="minorEastAsia" w:cs="仿宋_GB2312" w:hint="eastAsia"/>
          <w:sz w:val="24"/>
          <w:lang w:val="en-GB"/>
        </w:rPr>
        <w:t>±0.1℃</w:t>
      </w:r>
    </w:p>
    <w:p w:rsidR="002B6B8B" w:rsidRPr="000A0D4A" w:rsidRDefault="002B6B8B" w:rsidP="002B6B8B">
      <w:pPr>
        <w:spacing w:line="400" w:lineRule="exact"/>
        <w:rPr>
          <w:rFonts w:asciiTheme="minorEastAsia" w:hAnsiTheme="minorEastAsia" w:cs="仿宋_GB2312"/>
          <w:b/>
          <w:sz w:val="24"/>
          <w:lang w:val="en-GB"/>
        </w:rPr>
      </w:pPr>
      <w:r w:rsidRPr="000A0D4A">
        <w:rPr>
          <w:rFonts w:asciiTheme="minorEastAsia" w:hAnsiTheme="minorEastAsia" w:cs="仿宋_GB2312" w:hint="eastAsia"/>
          <w:b/>
          <w:sz w:val="24"/>
          <w:lang w:val="en-GB"/>
        </w:rPr>
        <w:t>1</w:t>
      </w:r>
      <w:r w:rsidRPr="000A0D4A">
        <w:rPr>
          <w:rFonts w:asciiTheme="minorEastAsia" w:hAnsiTheme="minorEastAsia" w:cs="仿宋_GB2312" w:hint="eastAsia"/>
          <w:b/>
          <w:sz w:val="24"/>
        </w:rPr>
        <w:t>7</w:t>
      </w:r>
      <w:r w:rsidRPr="000A0D4A">
        <w:rPr>
          <w:rFonts w:asciiTheme="minorEastAsia" w:hAnsiTheme="minorEastAsia" w:cs="仿宋_GB2312" w:hint="eastAsia"/>
          <w:b/>
          <w:sz w:val="24"/>
          <w:lang w:val="en-GB"/>
        </w:rPr>
        <w:t>、压力监测范围</w:t>
      </w:r>
    </w:p>
    <w:p w:rsidR="002B6B8B" w:rsidRPr="000A0D4A" w:rsidRDefault="002B6B8B" w:rsidP="002B6B8B">
      <w:pPr>
        <w:spacing w:line="400" w:lineRule="exact"/>
        <w:ind w:firstLineChars="50" w:firstLine="120"/>
        <w:rPr>
          <w:rFonts w:asciiTheme="minorEastAsia" w:hAnsiTheme="minorEastAsia" w:cs="仿宋_GB2312"/>
          <w:b/>
          <w:sz w:val="24"/>
        </w:rPr>
      </w:pPr>
      <w:r w:rsidRPr="000A0D4A">
        <w:rPr>
          <w:rFonts w:asciiTheme="minorEastAsia" w:hAnsiTheme="minorEastAsia" w:cs="仿宋_GB2312" w:hint="eastAsia"/>
          <w:sz w:val="24"/>
        </w:rPr>
        <w:t>17.1动脉压监测：</w:t>
      </w:r>
      <w:r w:rsidRPr="000A0D4A">
        <w:rPr>
          <w:rFonts w:asciiTheme="minorEastAsia" w:hAnsiTheme="minorEastAsia" w:cs="仿宋_GB2312" w:hint="eastAsia"/>
          <w:sz w:val="24"/>
          <w:lang w:val="en-GB"/>
        </w:rPr>
        <w:t>-500</w:t>
      </w:r>
      <w:r w:rsidRPr="000A0D4A">
        <w:rPr>
          <w:rFonts w:asciiTheme="minorEastAsia" w:hAnsiTheme="minorEastAsia" w:cs="仿宋_GB2312" w:hint="eastAsia"/>
          <w:sz w:val="24"/>
        </w:rPr>
        <w:t>～+700mmHg</w:t>
      </w:r>
    </w:p>
    <w:p w:rsidR="002B6B8B" w:rsidRPr="000A0D4A" w:rsidRDefault="002B6B8B" w:rsidP="002B6B8B">
      <w:pPr>
        <w:spacing w:line="400" w:lineRule="exact"/>
        <w:ind w:firstLineChars="50" w:firstLine="120"/>
        <w:rPr>
          <w:rFonts w:asciiTheme="minorEastAsia" w:hAnsiTheme="minorEastAsia" w:cs="仿宋_GB2312"/>
          <w:b/>
          <w:sz w:val="24"/>
        </w:rPr>
      </w:pPr>
      <w:r w:rsidRPr="000A0D4A">
        <w:rPr>
          <w:rFonts w:asciiTheme="minorEastAsia" w:hAnsiTheme="minorEastAsia" w:cs="仿宋_GB2312" w:hint="eastAsia"/>
          <w:sz w:val="24"/>
        </w:rPr>
        <w:t>17.2静脉压监测：</w:t>
      </w:r>
      <w:r w:rsidRPr="000A0D4A">
        <w:rPr>
          <w:rFonts w:asciiTheme="minorEastAsia" w:hAnsiTheme="minorEastAsia" w:cs="仿宋_GB2312" w:hint="eastAsia"/>
          <w:sz w:val="24"/>
          <w:lang w:val="en-GB"/>
        </w:rPr>
        <w:t>-500</w:t>
      </w:r>
      <w:r w:rsidRPr="000A0D4A">
        <w:rPr>
          <w:rFonts w:asciiTheme="minorEastAsia" w:hAnsiTheme="minorEastAsia" w:cs="仿宋_GB2312" w:hint="eastAsia"/>
          <w:sz w:val="24"/>
        </w:rPr>
        <w:t>～+700mmHg</w:t>
      </w:r>
    </w:p>
    <w:p w:rsidR="002B6B8B" w:rsidRPr="000A0D4A" w:rsidRDefault="002B6B8B" w:rsidP="002B6B8B">
      <w:pPr>
        <w:spacing w:line="400" w:lineRule="exact"/>
        <w:ind w:firstLineChars="50" w:firstLine="120"/>
        <w:rPr>
          <w:rFonts w:asciiTheme="minorEastAsia" w:hAnsiTheme="minorEastAsia" w:cs="仿宋_GB2312"/>
          <w:b/>
          <w:sz w:val="24"/>
        </w:rPr>
      </w:pPr>
      <w:r w:rsidRPr="000A0D4A">
        <w:rPr>
          <w:rFonts w:asciiTheme="minorEastAsia" w:hAnsiTheme="minorEastAsia" w:cs="仿宋_GB2312" w:hint="eastAsia"/>
          <w:sz w:val="24"/>
        </w:rPr>
        <w:t>17.3跨膜压监测：</w:t>
      </w:r>
      <w:r w:rsidRPr="000A0D4A">
        <w:rPr>
          <w:rFonts w:asciiTheme="minorEastAsia" w:hAnsiTheme="minorEastAsia" w:cs="仿宋_GB2312" w:hint="eastAsia"/>
          <w:sz w:val="24"/>
          <w:lang w:val="en-GB"/>
        </w:rPr>
        <w:t>-500</w:t>
      </w:r>
      <w:r w:rsidRPr="000A0D4A">
        <w:rPr>
          <w:rFonts w:asciiTheme="minorEastAsia" w:hAnsiTheme="minorEastAsia" w:cs="仿宋_GB2312" w:hint="eastAsia"/>
          <w:sz w:val="24"/>
        </w:rPr>
        <w:t>～+700mmHg</w:t>
      </w:r>
    </w:p>
    <w:p w:rsidR="002B6B8B" w:rsidRPr="000A0D4A" w:rsidRDefault="002B6B8B" w:rsidP="002B6B8B">
      <w:pPr>
        <w:spacing w:line="400" w:lineRule="exact"/>
        <w:ind w:firstLineChars="50" w:firstLine="120"/>
        <w:rPr>
          <w:rFonts w:asciiTheme="minorEastAsia" w:hAnsiTheme="minorEastAsia" w:cs="仿宋_GB2312"/>
          <w:b/>
          <w:sz w:val="24"/>
        </w:rPr>
      </w:pPr>
      <w:r w:rsidRPr="000A0D4A">
        <w:rPr>
          <w:rFonts w:asciiTheme="minorEastAsia" w:hAnsiTheme="minorEastAsia" w:cs="仿宋_GB2312" w:hint="eastAsia"/>
          <w:sz w:val="24"/>
        </w:rPr>
        <w:t>17.4滤器前压力监测：</w:t>
      </w:r>
      <w:r w:rsidRPr="000A0D4A">
        <w:rPr>
          <w:rFonts w:asciiTheme="minorEastAsia" w:hAnsiTheme="minorEastAsia" w:cs="仿宋_GB2312" w:hint="eastAsia"/>
          <w:sz w:val="24"/>
          <w:lang w:val="en-GB"/>
        </w:rPr>
        <w:t>-500</w:t>
      </w:r>
      <w:r w:rsidRPr="000A0D4A">
        <w:rPr>
          <w:rFonts w:asciiTheme="minorEastAsia" w:hAnsiTheme="minorEastAsia" w:cs="仿宋_GB2312" w:hint="eastAsia"/>
          <w:sz w:val="24"/>
        </w:rPr>
        <w:t>～+700mmHg</w:t>
      </w:r>
    </w:p>
    <w:p w:rsidR="002B6B8B" w:rsidRPr="000A0D4A" w:rsidRDefault="002B6B8B" w:rsidP="002B6B8B">
      <w:pPr>
        <w:spacing w:line="400" w:lineRule="exact"/>
        <w:rPr>
          <w:rFonts w:asciiTheme="minorEastAsia" w:hAnsiTheme="minorEastAsia" w:cs="仿宋_GB2312"/>
          <w:b/>
          <w:sz w:val="24"/>
        </w:rPr>
      </w:pPr>
      <w:r w:rsidRPr="000A0D4A">
        <w:rPr>
          <w:rFonts w:asciiTheme="minorEastAsia" w:hAnsiTheme="minorEastAsia" w:cs="仿宋_GB2312" w:hint="eastAsia"/>
          <w:b/>
          <w:sz w:val="24"/>
        </w:rPr>
        <w:t>18、监测</w:t>
      </w:r>
    </w:p>
    <w:p w:rsidR="002B6B8B" w:rsidRPr="009921DB" w:rsidRDefault="002B6B8B" w:rsidP="002B6B8B">
      <w:pPr>
        <w:spacing w:line="400" w:lineRule="exact"/>
        <w:ind w:firstLineChars="50" w:firstLine="120"/>
        <w:rPr>
          <w:rFonts w:asciiTheme="minorEastAsia" w:hAnsiTheme="minorEastAsia" w:cs="仿宋_GB2312"/>
          <w:sz w:val="24"/>
        </w:rPr>
      </w:pPr>
      <w:r w:rsidRPr="008D7093">
        <w:rPr>
          <w:rFonts w:ascii="仿宋_GB2312" w:eastAsia="仿宋_GB2312" w:hAnsi="仿宋_GB2312" w:cs="仿宋_GB2312" w:hint="eastAsia"/>
          <w:sz w:val="24"/>
        </w:rPr>
        <w:t>18</w:t>
      </w:r>
      <w:r w:rsidRPr="009921DB">
        <w:rPr>
          <w:rFonts w:asciiTheme="minorEastAsia" w:hAnsiTheme="minorEastAsia" w:cs="仿宋_GB2312" w:hint="eastAsia"/>
          <w:sz w:val="24"/>
        </w:rPr>
        <w:t>.1空气监测：可检测≥0.02ml气泡</w:t>
      </w:r>
    </w:p>
    <w:p w:rsidR="002B6B8B" w:rsidRPr="009921DB" w:rsidRDefault="002B6B8B" w:rsidP="002B6B8B">
      <w:pPr>
        <w:ind w:firstLineChars="50" w:firstLine="120"/>
        <w:rPr>
          <w:rFonts w:asciiTheme="minorEastAsia" w:hAnsiTheme="minorEastAsia" w:cs="仿宋_GB2312"/>
          <w:sz w:val="24"/>
        </w:rPr>
      </w:pPr>
      <w:r w:rsidRPr="009921DB">
        <w:rPr>
          <w:rFonts w:asciiTheme="minorEastAsia" w:hAnsiTheme="minorEastAsia" w:cs="仿宋_GB2312" w:hint="eastAsia"/>
          <w:sz w:val="24"/>
        </w:rPr>
        <w:t>18.2漏血监测：可检测≥0.35ml/min漏血（HCT32%）</w:t>
      </w:r>
    </w:p>
    <w:p w:rsidR="002B6B8B" w:rsidRPr="009921DB" w:rsidRDefault="002B6B8B" w:rsidP="002B6B8B">
      <w:pPr>
        <w:tabs>
          <w:tab w:val="left" w:pos="360"/>
        </w:tabs>
        <w:spacing w:line="320" w:lineRule="atLeast"/>
        <w:ind w:firstLineChars="100" w:firstLine="241"/>
        <w:rPr>
          <w:rFonts w:asciiTheme="minorEastAsia" w:hAnsiTheme="minorEastAsia" w:cs="仿宋_GB2312"/>
          <w:b/>
          <w:sz w:val="24"/>
        </w:rPr>
      </w:pPr>
      <w:r w:rsidRPr="009921DB">
        <w:rPr>
          <w:rFonts w:asciiTheme="minorEastAsia" w:hAnsiTheme="minorEastAsia" w:cs="仿宋_GB2312" w:hint="eastAsia"/>
          <w:b/>
          <w:sz w:val="24"/>
        </w:rPr>
        <w:t>二、其他要求：</w:t>
      </w:r>
    </w:p>
    <w:p w:rsidR="002B6B8B" w:rsidRPr="009921DB" w:rsidRDefault="002B6B8B" w:rsidP="002B6B8B">
      <w:pPr>
        <w:spacing w:line="320" w:lineRule="atLeast"/>
        <w:ind w:firstLineChars="50" w:firstLine="120"/>
        <w:rPr>
          <w:rFonts w:asciiTheme="minorEastAsia" w:hAnsiTheme="minorEastAsia" w:cs="仿宋_GB2312"/>
          <w:sz w:val="24"/>
        </w:rPr>
      </w:pPr>
      <w:r w:rsidRPr="009921DB">
        <w:rPr>
          <w:rFonts w:asciiTheme="minorEastAsia" w:hAnsiTheme="minorEastAsia" w:cs="仿宋_GB2312" w:hint="eastAsia"/>
          <w:sz w:val="24"/>
        </w:rPr>
        <w:t>1、交货期：合同签订后20天内。</w:t>
      </w:r>
    </w:p>
    <w:p w:rsidR="002B6B8B" w:rsidRPr="009921DB" w:rsidRDefault="002B6B8B" w:rsidP="002B6B8B">
      <w:pPr>
        <w:spacing w:line="320" w:lineRule="atLeast"/>
        <w:ind w:firstLineChars="50" w:firstLine="120"/>
        <w:rPr>
          <w:rFonts w:asciiTheme="minorEastAsia" w:hAnsiTheme="minorEastAsia" w:cs="仿宋_GB2312"/>
          <w:sz w:val="24"/>
        </w:rPr>
      </w:pPr>
      <w:r w:rsidRPr="009921DB">
        <w:rPr>
          <w:rFonts w:asciiTheme="minorEastAsia" w:hAnsiTheme="minorEastAsia" w:cs="仿宋_GB2312" w:hint="eastAsia"/>
          <w:sz w:val="24"/>
        </w:rPr>
        <w:t>2、售后服务：</w:t>
      </w:r>
    </w:p>
    <w:p w:rsidR="002B6B8B" w:rsidRPr="009921DB" w:rsidRDefault="002B6B8B" w:rsidP="002B6B8B">
      <w:pPr>
        <w:spacing w:line="320" w:lineRule="atLeast"/>
        <w:ind w:firstLineChars="100" w:firstLine="228"/>
        <w:rPr>
          <w:rFonts w:asciiTheme="minorEastAsia" w:hAnsiTheme="minorEastAsia" w:cs="仿宋_GB2312"/>
          <w:spacing w:val="-6"/>
          <w:sz w:val="24"/>
        </w:rPr>
      </w:pPr>
      <w:r w:rsidRPr="009921DB">
        <w:rPr>
          <w:rFonts w:asciiTheme="minorEastAsia" w:hAnsiTheme="minorEastAsia" w:cs="仿宋_GB2312" w:hint="eastAsia"/>
          <w:spacing w:val="-6"/>
          <w:sz w:val="24"/>
        </w:rPr>
        <w:t>（1）免费送货至医院指定地点安装调试，免费培训工程师、操作人员至能熟练操作为止。</w:t>
      </w:r>
    </w:p>
    <w:p w:rsidR="002B6B8B" w:rsidRPr="009921DB" w:rsidRDefault="002B6B8B" w:rsidP="002B6B8B">
      <w:pPr>
        <w:spacing w:line="320" w:lineRule="atLeast"/>
        <w:ind w:firstLineChars="100" w:firstLine="240"/>
        <w:rPr>
          <w:rFonts w:asciiTheme="minorEastAsia" w:hAnsiTheme="minorEastAsia" w:cs="仿宋_GB2312"/>
          <w:sz w:val="24"/>
        </w:rPr>
      </w:pPr>
      <w:r w:rsidRPr="009921DB">
        <w:rPr>
          <w:rFonts w:asciiTheme="minorEastAsia" w:hAnsiTheme="minorEastAsia" w:cs="仿宋_GB2312" w:hint="eastAsia"/>
          <w:sz w:val="24"/>
        </w:rPr>
        <w:t>（2）</w:t>
      </w:r>
      <w:r w:rsidRPr="009921DB">
        <w:rPr>
          <w:rFonts w:asciiTheme="minorEastAsia" w:hAnsiTheme="minorEastAsia" w:cs="仿宋_GB2312" w:hint="eastAsia"/>
          <w:spacing w:val="-6"/>
          <w:sz w:val="24"/>
        </w:rPr>
        <w:t>质保期：</w:t>
      </w:r>
      <w:r w:rsidRPr="009921DB">
        <w:rPr>
          <w:rFonts w:asciiTheme="minorEastAsia" w:hAnsiTheme="minorEastAsia" w:cs="仿宋_GB2312" w:hint="eastAsia"/>
          <w:sz w:val="24"/>
        </w:rPr>
        <w:t>≥1</w:t>
      </w:r>
      <w:r w:rsidRPr="009921DB">
        <w:rPr>
          <w:rFonts w:asciiTheme="minorEastAsia" w:hAnsiTheme="minorEastAsia" w:cs="仿宋_GB2312" w:hint="eastAsia"/>
          <w:spacing w:val="-6"/>
          <w:sz w:val="24"/>
        </w:rPr>
        <w:t>年。质保期内的维修费用全免；质保期后的维修只收取零备件费。设备出现故障，接到通知后24小时内赶到现场维修。</w:t>
      </w:r>
    </w:p>
    <w:p w:rsidR="002B6B8B" w:rsidRPr="006849C4" w:rsidRDefault="002B6B8B" w:rsidP="002B6B8B">
      <w:pPr>
        <w:rPr>
          <w:b/>
          <w:sz w:val="32"/>
          <w:szCs w:val="32"/>
        </w:rPr>
      </w:pPr>
      <w:r w:rsidRPr="006849C4">
        <w:rPr>
          <w:rFonts w:hint="eastAsia"/>
          <w:b/>
          <w:sz w:val="32"/>
          <w:szCs w:val="32"/>
        </w:rPr>
        <w:lastRenderedPageBreak/>
        <w:t>第十包：</w:t>
      </w:r>
    </w:p>
    <w:p w:rsidR="002B6B8B" w:rsidRDefault="002B6B8B" w:rsidP="002B6B8B">
      <w:pPr>
        <w:jc w:val="center"/>
        <w:rPr>
          <w:rFonts w:ascii="仿宋_GB2312" w:eastAsia="仿宋_GB2312"/>
          <w:b/>
          <w:sz w:val="36"/>
          <w:szCs w:val="36"/>
        </w:rPr>
      </w:pPr>
      <w:r>
        <w:rPr>
          <w:rFonts w:hint="eastAsia"/>
          <w:b/>
          <w:sz w:val="36"/>
          <w:szCs w:val="36"/>
        </w:rPr>
        <w:t>透析机</w:t>
      </w:r>
      <w:r>
        <w:rPr>
          <w:rFonts w:ascii="仿宋_GB2312" w:eastAsia="仿宋_GB2312" w:hint="eastAsia"/>
          <w:b/>
          <w:sz w:val="36"/>
          <w:szCs w:val="36"/>
        </w:rPr>
        <w:t>技术参数及要求</w:t>
      </w:r>
    </w:p>
    <w:p w:rsidR="002B6B8B" w:rsidRPr="006849C4" w:rsidRDefault="002B6B8B" w:rsidP="002B6B8B">
      <w:pPr>
        <w:spacing w:line="20" w:lineRule="atLeast"/>
        <w:ind w:leftChars="-1" w:left="-2" w:firstLineChars="200" w:firstLine="480"/>
        <w:rPr>
          <w:rFonts w:asciiTheme="minorEastAsia" w:hAnsiTheme="minorEastAsia"/>
          <w:sz w:val="24"/>
        </w:rPr>
      </w:pPr>
      <w:r w:rsidRPr="006849C4">
        <w:rPr>
          <w:rFonts w:asciiTheme="minorEastAsia" w:hAnsiTheme="minorEastAsia" w:hint="eastAsia"/>
          <w:sz w:val="24"/>
        </w:rPr>
        <w:t>一、</w:t>
      </w:r>
      <w:r w:rsidRPr="006849C4">
        <w:rPr>
          <w:rFonts w:asciiTheme="minorEastAsia" w:hAnsiTheme="minorEastAsia" w:hint="eastAsia"/>
          <w:b/>
          <w:sz w:val="24"/>
        </w:rPr>
        <w:t>设备名称</w:t>
      </w:r>
      <w:r w:rsidRPr="006849C4">
        <w:rPr>
          <w:rFonts w:asciiTheme="minorEastAsia" w:hAnsiTheme="minorEastAsia" w:hint="eastAsia"/>
          <w:sz w:val="24"/>
        </w:rPr>
        <w:t>：血液透析机，数量 3台。</w:t>
      </w:r>
    </w:p>
    <w:p w:rsidR="002B6B8B" w:rsidRPr="006849C4" w:rsidRDefault="002B6B8B" w:rsidP="002B6B8B">
      <w:pPr>
        <w:spacing w:line="20" w:lineRule="atLeast"/>
        <w:ind w:leftChars="-1" w:left="-2" w:firstLineChars="196" w:firstLine="472"/>
        <w:rPr>
          <w:rFonts w:asciiTheme="minorEastAsia" w:hAnsiTheme="minorEastAsia"/>
          <w:color w:val="000000"/>
          <w:sz w:val="24"/>
        </w:rPr>
      </w:pPr>
      <w:r w:rsidRPr="006849C4">
        <w:rPr>
          <w:rFonts w:asciiTheme="minorEastAsia" w:hAnsiTheme="minorEastAsia" w:hint="eastAsia"/>
          <w:b/>
          <w:color w:val="000000"/>
          <w:sz w:val="24"/>
        </w:rPr>
        <w:t>二、设备要求及用途：</w:t>
      </w:r>
      <w:r w:rsidRPr="006849C4">
        <w:rPr>
          <w:rFonts w:asciiTheme="minorEastAsia" w:hAnsiTheme="minorEastAsia" w:hint="eastAsia"/>
          <w:color w:val="000000"/>
          <w:sz w:val="24"/>
        </w:rPr>
        <w:t>适用于临床治疗急慢性肾衰、尿毒症、多脏器衰竭和各种毒物中毒等疾病。</w:t>
      </w:r>
    </w:p>
    <w:p w:rsidR="002B6B8B" w:rsidRPr="006849C4" w:rsidRDefault="002B6B8B" w:rsidP="002B6B8B">
      <w:pPr>
        <w:spacing w:line="20" w:lineRule="atLeast"/>
        <w:ind w:leftChars="-1" w:left="-2" w:firstLineChars="196" w:firstLine="472"/>
        <w:rPr>
          <w:rFonts w:asciiTheme="minorEastAsia" w:hAnsiTheme="minorEastAsia"/>
          <w:b/>
          <w:sz w:val="24"/>
        </w:rPr>
      </w:pPr>
      <w:r w:rsidRPr="006849C4">
        <w:rPr>
          <w:rFonts w:asciiTheme="minorEastAsia" w:hAnsiTheme="minorEastAsia" w:hint="eastAsia"/>
          <w:b/>
          <w:sz w:val="24"/>
        </w:rPr>
        <w:t>三、主要技术参数及要求：</w:t>
      </w:r>
    </w:p>
    <w:p w:rsidR="002B6B8B" w:rsidRPr="006849C4" w:rsidRDefault="002B6B8B" w:rsidP="002B6B8B">
      <w:pPr>
        <w:spacing w:line="20" w:lineRule="atLeast"/>
        <w:ind w:firstLineChars="200" w:firstLine="480"/>
        <w:rPr>
          <w:rFonts w:asciiTheme="minorEastAsia" w:hAnsiTheme="minorEastAsia"/>
          <w:b/>
          <w:bCs/>
          <w:sz w:val="24"/>
        </w:rPr>
      </w:pPr>
      <w:r w:rsidRPr="006849C4">
        <w:rPr>
          <w:rFonts w:asciiTheme="minorEastAsia" w:hAnsiTheme="minorEastAsia" w:hint="eastAsia"/>
          <w:sz w:val="24"/>
        </w:rPr>
        <w:t>1、动脉压监测:</w:t>
      </w:r>
      <w:r w:rsidRPr="006849C4">
        <w:rPr>
          <w:rFonts w:asciiTheme="minorEastAsia" w:hAnsiTheme="minorEastAsia" w:hint="eastAsia"/>
          <w:bCs/>
          <w:sz w:val="24"/>
        </w:rPr>
        <w:t xml:space="preserve"> -500mmHg—+700mmHg，精度：≤±10 mmHg。</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sz w:val="24"/>
        </w:rPr>
        <w:t>2、静脉压监测:</w:t>
      </w:r>
      <w:r w:rsidRPr="006849C4">
        <w:rPr>
          <w:rFonts w:asciiTheme="minorEastAsia" w:hAnsiTheme="minorEastAsia" w:hint="eastAsia"/>
          <w:bCs/>
          <w:sz w:val="24"/>
        </w:rPr>
        <w:t xml:space="preserve"> -500mmHg—+700mmHg，精度: ≤±10mmHg。 </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sz w:val="24"/>
        </w:rPr>
        <w:t>3、跨膜压监测:</w:t>
      </w:r>
      <w:r w:rsidRPr="006849C4">
        <w:rPr>
          <w:rFonts w:asciiTheme="minorEastAsia" w:hAnsiTheme="minorEastAsia" w:hint="eastAsia"/>
          <w:bCs/>
          <w:sz w:val="24"/>
        </w:rPr>
        <w:t xml:space="preserve"> -500mmHg—+700mmHg，精度: ≤±10mmHg。</w:t>
      </w:r>
    </w:p>
    <w:p w:rsidR="002B6B8B" w:rsidRPr="006849C4" w:rsidRDefault="002B6B8B" w:rsidP="002B6B8B">
      <w:pPr>
        <w:tabs>
          <w:tab w:val="left" w:pos="6180"/>
        </w:tabs>
        <w:spacing w:line="20" w:lineRule="atLeast"/>
        <w:ind w:firstLineChars="200" w:firstLine="480"/>
        <w:rPr>
          <w:rFonts w:asciiTheme="minorEastAsia" w:hAnsiTheme="minorEastAsia"/>
          <w:sz w:val="24"/>
        </w:rPr>
      </w:pPr>
      <w:r w:rsidRPr="006849C4">
        <w:rPr>
          <w:rFonts w:asciiTheme="minorEastAsia" w:hAnsiTheme="minorEastAsia" w:hint="eastAsia"/>
          <w:sz w:val="24"/>
        </w:rPr>
        <w:t>4、</w:t>
      </w:r>
      <w:r w:rsidRPr="006849C4">
        <w:rPr>
          <w:rFonts w:asciiTheme="minorEastAsia" w:hAnsiTheme="minorEastAsia" w:hint="eastAsia"/>
          <w:bCs/>
          <w:sz w:val="24"/>
        </w:rPr>
        <w:t>透析液流量：  300—800ml/min，可调节。</w:t>
      </w:r>
      <w:r w:rsidRPr="006849C4">
        <w:rPr>
          <w:rFonts w:asciiTheme="minorEastAsia" w:hAnsiTheme="minorEastAsia" w:hint="eastAsia"/>
          <w:bCs/>
          <w:sz w:val="24"/>
        </w:rPr>
        <w:tab/>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5、透析液温度范围：33—40℃，精度：≤±0.5℃。</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 xml:space="preserve">6、透析液电导率:12.7—15.5ms/cm，精度: ≤±0.1 </w:t>
      </w:r>
      <w:proofErr w:type="spellStart"/>
      <w:r w:rsidRPr="006849C4">
        <w:rPr>
          <w:rFonts w:asciiTheme="minorEastAsia" w:hAnsiTheme="minorEastAsia" w:hint="eastAsia"/>
          <w:bCs/>
          <w:sz w:val="24"/>
        </w:rPr>
        <w:t>mS</w:t>
      </w:r>
      <w:proofErr w:type="spellEnd"/>
      <w:r w:rsidRPr="006849C4">
        <w:rPr>
          <w:rFonts w:asciiTheme="minorEastAsia" w:hAnsiTheme="minorEastAsia" w:hint="eastAsia"/>
          <w:bCs/>
          <w:sz w:val="24"/>
        </w:rPr>
        <w:t xml:space="preserve">/cm。   </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 xml:space="preserve">7、血流量：0—650mL/min。          </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sz w:val="24"/>
        </w:rPr>
        <w:t>8、超滤控制超滤率：0—4000mL/h，精度：</w:t>
      </w:r>
      <w:r w:rsidRPr="006849C4">
        <w:rPr>
          <w:rFonts w:asciiTheme="minorEastAsia" w:hAnsiTheme="minorEastAsia" w:hint="eastAsia"/>
          <w:bCs/>
          <w:sz w:val="24"/>
        </w:rPr>
        <w:t>≤</w:t>
      </w:r>
      <w:r w:rsidRPr="006849C4">
        <w:rPr>
          <w:rFonts w:asciiTheme="minorEastAsia" w:hAnsiTheme="minorEastAsia" w:hint="eastAsia"/>
          <w:sz w:val="24"/>
        </w:rPr>
        <w:t>±30mL/h。</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9、肝素泵注入流量：</w:t>
      </w:r>
      <w:r w:rsidRPr="006849C4">
        <w:rPr>
          <w:rFonts w:asciiTheme="minorEastAsia" w:hAnsiTheme="minorEastAsia" w:hint="eastAsia"/>
          <w:bCs/>
          <w:color w:val="000000"/>
          <w:sz w:val="24"/>
        </w:rPr>
        <w:t>0—9.9ml/</w:t>
      </w:r>
      <w:r w:rsidRPr="006849C4">
        <w:rPr>
          <w:rFonts w:asciiTheme="minorEastAsia" w:hAnsiTheme="minorEastAsia" w:hint="eastAsia"/>
          <w:bCs/>
          <w:sz w:val="24"/>
        </w:rPr>
        <w:t>h，精度：≤±0.1ml/h。</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10、气泡检测器：可监测≥0.05ml的气泡。</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11、漏血监测：可监测0.5mL/min的漏血(HCT32%)。</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12、单泵机型，碳酸盐透析和醋酸盐透析，具有透析、单纯超滤、序贯透析、血液灌流等功能。</w:t>
      </w:r>
    </w:p>
    <w:p w:rsidR="002B6B8B" w:rsidRPr="006849C4" w:rsidRDefault="002B6B8B" w:rsidP="002B6B8B">
      <w:pPr>
        <w:tabs>
          <w:tab w:val="left" w:pos="0"/>
        </w:tabs>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13、供水条件温度：进水压0—3.0bar，进水温度 0—35℃，进水流量：≥0.3L/min。</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14、清洗消毒功能：</w:t>
      </w:r>
      <w:r w:rsidRPr="006849C4">
        <w:rPr>
          <w:rFonts w:asciiTheme="minorEastAsia" w:hAnsiTheme="minorEastAsia" w:hint="eastAsia"/>
          <w:color w:val="000000"/>
          <w:sz w:val="24"/>
        </w:rPr>
        <w:t>消毒、清洗、酸洗、全自动完成</w:t>
      </w:r>
      <w:r w:rsidRPr="006849C4">
        <w:rPr>
          <w:rFonts w:asciiTheme="minorEastAsia" w:hAnsiTheme="minorEastAsia" w:hint="eastAsia"/>
          <w:bCs/>
          <w:color w:val="000000"/>
          <w:sz w:val="24"/>
        </w:rPr>
        <w:t>，具有化学剂消毒和热消毒等消毒方式。</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15、≥12英寸全中文触摸操作显示屏。</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16、 具备简单方便的序贯透析(透析←→单纯超滤)、高低钠序贯透析程序。</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17、采用平衡腔容量平衡控制，精确控制超滤量。</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18、标准配制KT/V计算评估功能。</w:t>
      </w:r>
    </w:p>
    <w:p w:rsidR="002B6B8B" w:rsidRPr="006849C4" w:rsidRDefault="002B6B8B" w:rsidP="002B6B8B">
      <w:pPr>
        <w:spacing w:line="20" w:lineRule="atLeast"/>
        <w:ind w:leftChars="267" w:left="561"/>
        <w:rPr>
          <w:rFonts w:asciiTheme="minorEastAsia" w:hAnsiTheme="minorEastAsia"/>
          <w:bCs/>
          <w:color w:val="000000"/>
          <w:sz w:val="24"/>
        </w:rPr>
      </w:pPr>
      <w:r w:rsidRPr="006849C4">
        <w:rPr>
          <w:rFonts w:asciiTheme="minorEastAsia" w:hAnsiTheme="minorEastAsia" w:hint="eastAsia"/>
          <w:bCs/>
          <w:color w:val="000000"/>
          <w:sz w:val="24"/>
        </w:rPr>
        <w:t>19、</w:t>
      </w:r>
      <w:r w:rsidRPr="006849C4">
        <w:rPr>
          <w:rFonts w:asciiTheme="minorEastAsia" w:hAnsiTheme="minorEastAsia" w:hint="eastAsia"/>
          <w:color w:val="000000"/>
          <w:sz w:val="24"/>
        </w:rPr>
        <w:t>血泵能够单独使用，可单独进行血液灌流模式治疗</w:t>
      </w:r>
      <w:r w:rsidRPr="006849C4">
        <w:rPr>
          <w:rFonts w:asciiTheme="minorEastAsia" w:hAnsiTheme="minorEastAsia" w:hint="eastAsia"/>
          <w:bCs/>
          <w:color w:val="000000"/>
          <w:sz w:val="24"/>
        </w:rPr>
        <w:t>。</w:t>
      </w:r>
    </w:p>
    <w:p w:rsidR="002B6B8B" w:rsidRPr="006849C4" w:rsidRDefault="002B6B8B" w:rsidP="002B6B8B">
      <w:pPr>
        <w:spacing w:line="20" w:lineRule="atLeast"/>
        <w:ind w:firstLineChars="200" w:firstLine="480"/>
        <w:rPr>
          <w:rFonts w:asciiTheme="minorEastAsia" w:hAnsiTheme="minorEastAsia"/>
          <w:sz w:val="24"/>
        </w:rPr>
      </w:pPr>
      <w:r w:rsidRPr="006849C4">
        <w:rPr>
          <w:rFonts w:asciiTheme="minorEastAsia" w:hAnsiTheme="minorEastAsia" w:hint="eastAsia"/>
          <w:bCs/>
          <w:sz w:val="24"/>
        </w:rPr>
        <w:t>20、具备完善的安全</w:t>
      </w:r>
      <w:r w:rsidRPr="006849C4">
        <w:rPr>
          <w:rFonts w:asciiTheme="minorEastAsia" w:hAnsiTheme="minorEastAsia" w:hint="eastAsia"/>
          <w:sz w:val="24"/>
        </w:rPr>
        <w:t>监控系统，保证设备</w:t>
      </w:r>
      <w:r w:rsidRPr="006849C4">
        <w:rPr>
          <w:rFonts w:asciiTheme="minorEastAsia" w:hAnsiTheme="minorEastAsia" w:hint="eastAsia"/>
          <w:bCs/>
          <w:sz w:val="24"/>
        </w:rPr>
        <w:t>系统安全可靠和治疗安全</w:t>
      </w:r>
      <w:r w:rsidRPr="006849C4">
        <w:rPr>
          <w:rFonts w:asciiTheme="minorEastAsia" w:hAnsiTheme="minorEastAsia" w:hint="eastAsia"/>
          <w:sz w:val="24"/>
        </w:rPr>
        <w:t>：血泵流量、透析液泵流量、停电、注射流量、漏血、气泡、透析液电导度、透析液温度、供水不足、血泵安全停止、系统异常、自检功能、静脉压、动脉压、滤过压、TMP以及透析液压等监控功能。</w:t>
      </w:r>
    </w:p>
    <w:p w:rsidR="002B6B8B" w:rsidRPr="006849C4" w:rsidRDefault="002B6B8B" w:rsidP="002B6B8B">
      <w:pPr>
        <w:spacing w:line="20" w:lineRule="atLeast"/>
        <w:ind w:firstLineChars="200" w:firstLine="480"/>
        <w:rPr>
          <w:rFonts w:asciiTheme="minorEastAsia" w:hAnsiTheme="minorEastAsia"/>
          <w:sz w:val="24"/>
        </w:rPr>
      </w:pPr>
      <w:r w:rsidRPr="006849C4">
        <w:rPr>
          <w:rFonts w:asciiTheme="minorEastAsia" w:hAnsiTheme="minorEastAsia" w:hint="eastAsia"/>
          <w:sz w:val="24"/>
        </w:rPr>
        <w:t>21、报警功能：静脉压报警、动脉压报警、TMP报警、气泡监测报警、漏血报警、装置异常报警、注射泵结束报警、系统异常报警、自检功能异常报警、透析压异常报警。</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22、具有可调钠和多种超滤曲线，可提供个性化治疗。</w:t>
      </w:r>
    </w:p>
    <w:p w:rsidR="002B6B8B" w:rsidRPr="006849C4" w:rsidRDefault="002B6B8B" w:rsidP="002B6B8B">
      <w:pPr>
        <w:spacing w:line="20" w:lineRule="atLeast"/>
        <w:ind w:firstLineChars="200" w:firstLine="480"/>
        <w:rPr>
          <w:rFonts w:asciiTheme="minorEastAsia" w:hAnsiTheme="minorEastAsia"/>
          <w:bCs/>
          <w:sz w:val="24"/>
        </w:rPr>
      </w:pPr>
      <w:r w:rsidRPr="006849C4">
        <w:rPr>
          <w:rFonts w:asciiTheme="minorEastAsia" w:hAnsiTheme="minorEastAsia" w:hint="eastAsia"/>
          <w:bCs/>
          <w:sz w:val="24"/>
        </w:rPr>
        <w:t>23、电导度反馈控制系统，精确调整电导度。</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color w:val="000000"/>
          <w:sz w:val="24"/>
        </w:rPr>
        <w:t>24、可兼容各种透析液配方。</w:t>
      </w:r>
    </w:p>
    <w:p w:rsidR="002B6B8B" w:rsidRPr="006849C4" w:rsidRDefault="002B6B8B" w:rsidP="002B6B8B">
      <w:pPr>
        <w:spacing w:line="20" w:lineRule="atLeast"/>
        <w:ind w:firstLineChars="200" w:firstLine="480"/>
        <w:rPr>
          <w:rFonts w:asciiTheme="minorEastAsia" w:hAnsiTheme="minorEastAsia"/>
          <w:bCs/>
          <w:color w:val="000000"/>
          <w:sz w:val="24"/>
        </w:rPr>
      </w:pPr>
      <w:r w:rsidRPr="006849C4">
        <w:rPr>
          <w:rFonts w:asciiTheme="minorEastAsia" w:hAnsiTheme="minorEastAsia" w:hint="eastAsia"/>
          <w:bCs/>
          <w:sz w:val="24"/>
        </w:rPr>
        <w:t>25、</w:t>
      </w:r>
      <w:r w:rsidRPr="006849C4">
        <w:rPr>
          <w:rFonts w:asciiTheme="minorEastAsia" w:hAnsiTheme="minorEastAsia" w:hint="eastAsia"/>
          <w:sz w:val="24"/>
        </w:rPr>
        <w:t>产品注册证及临床使用时间</w:t>
      </w:r>
      <w:r w:rsidRPr="006849C4">
        <w:rPr>
          <w:rFonts w:asciiTheme="minorEastAsia" w:hAnsiTheme="minorEastAsia" w:hint="eastAsia"/>
          <w:bCs/>
          <w:color w:val="000000"/>
          <w:sz w:val="24"/>
        </w:rPr>
        <w:t>≥6年。</w:t>
      </w:r>
    </w:p>
    <w:p w:rsidR="002B6B8B" w:rsidRPr="006849C4" w:rsidRDefault="002B6B8B" w:rsidP="002B6B8B">
      <w:pPr>
        <w:spacing w:line="20" w:lineRule="atLeast"/>
        <w:ind w:firstLineChars="200" w:firstLine="480"/>
        <w:rPr>
          <w:rFonts w:asciiTheme="minorEastAsia" w:hAnsiTheme="minorEastAsia"/>
          <w:sz w:val="24"/>
        </w:rPr>
      </w:pPr>
      <w:r w:rsidRPr="006849C4">
        <w:rPr>
          <w:rFonts w:asciiTheme="minorEastAsia" w:hAnsiTheme="minorEastAsia" w:hint="eastAsia"/>
          <w:bCs/>
          <w:color w:val="000000"/>
          <w:sz w:val="24"/>
        </w:rPr>
        <w:t>26、</w:t>
      </w:r>
      <w:r w:rsidRPr="006849C4">
        <w:rPr>
          <w:rFonts w:asciiTheme="minorEastAsia" w:hAnsiTheme="minorEastAsia" w:hint="eastAsia"/>
          <w:bCs/>
          <w:sz w:val="24"/>
        </w:rPr>
        <w:t>电源：220V，50Hz；配备有</w:t>
      </w:r>
      <w:r w:rsidRPr="006849C4">
        <w:rPr>
          <w:rFonts w:asciiTheme="minorEastAsia" w:hAnsiTheme="minorEastAsia" w:hint="eastAsia"/>
          <w:sz w:val="24"/>
        </w:rPr>
        <w:t>后备不间断电源，停电后可维持体外循环30分钟以上。</w:t>
      </w:r>
    </w:p>
    <w:p w:rsidR="002B6B8B" w:rsidRPr="006849C4" w:rsidRDefault="002B6B8B" w:rsidP="002B6B8B">
      <w:pPr>
        <w:widowControl/>
        <w:spacing w:line="20" w:lineRule="atLeast"/>
        <w:rPr>
          <w:rFonts w:asciiTheme="minorEastAsia" w:hAnsiTheme="minorEastAsia"/>
          <w:b/>
          <w:color w:val="000000"/>
          <w:kern w:val="0"/>
          <w:sz w:val="24"/>
        </w:rPr>
      </w:pPr>
      <w:r w:rsidRPr="006849C4">
        <w:rPr>
          <w:rFonts w:asciiTheme="minorEastAsia" w:hAnsiTheme="minorEastAsia" w:hint="eastAsia"/>
          <w:b/>
          <w:color w:val="000000"/>
          <w:kern w:val="0"/>
          <w:sz w:val="24"/>
        </w:rPr>
        <w:t>五、其它要求：</w:t>
      </w:r>
    </w:p>
    <w:p w:rsidR="002B6B8B" w:rsidRPr="006849C4" w:rsidRDefault="002B6B8B" w:rsidP="002B6B8B">
      <w:pPr>
        <w:spacing w:line="20" w:lineRule="atLeast"/>
        <w:ind w:firstLineChars="50" w:firstLine="120"/>
        <w:rPr>
          <w:rFonts w:asciiTheme="minorEastAsia" w:hAnsiTheme="minorEastAsia"/>
          <w:snapToGrid w:val="0"/>
          <w:color w:val="000000"/>
          <w:sz w:val="24"/>
        </w:rPr>
      </w:pPr>
      <w:r w:rsidRPr="006849C4">
        <w:rPr>
          <w:rFonts w:asciiTheme="minorEastAsia" w:hAnsiTheme="minorEastAsia" w:hint="eastAsia"/>
          <w:snapToGrid w:val="0"/>
          <w:color w:val="000000"/>
          <w:sz w:val="24"/>
        </w:rPr>
        <w:t>1、免费培训操作及维修人员，免费负责设备的安装及调试。</w:t>
      </w:r>
    </w:p>
    <w:p w:rsidR="002B6B8B" w:rsidRPr="006849C4" w:rsidRDefault="002B6B8B" w:rsidP="002B6B8B">
      <w:pPr>
        <w:spacing w:line="20" w:lineRule="atLeast"/>
        <w:ind w:firstLineChars="50" w:firstLine="120"/>
        <w:rPr>
          <w:rFonts w:asciiTheme="minorEastAsia" w:hAnsiTheme="minorEastAsia"/>
          <w:snapToGrid w:val="0"/>
          <w:color w:val="000000"/>
          <w:sz w:val="24"/>
        </w:rPr>
      </w:pPr>
      <w:r w:rsidRPr="006849C4">
        <w:rPr>
          <w:rFonts w:asciiTheme="minorEastAsia" w:hAnsiTheme="minorEastAsia" w:hint="eastAsia"/>
          <w:color w:val="000000"/>
          <w:sz w:val="24"/>
        </w:rPr>
        <w:t>2、</w:t>
      </w:r>
      <w:r w:rsidRPr="006849C4">
        <w:rPr>
          <w:rFonts w:asciiTheme="minorEastAsia" w:hAnsiTheme="minorEastAsia" w:hint="eastAsia"/>
          <w:sz w:val="24"/>
        </w:rPr>
        <w:t>公司信誉度高，具有完善的售后服务，</w:t>
      </w:r>
      <w:r w:rsidRPr="006849C4">
        <w:rPr>
          <w:rFonts w:asciiTheme="minorEastAsia" w:hAnsiTheme="minorEastAsia" w:hint="eastAsia"/>
          <w:snapToGrid w:val="0"/>
          <w:color w:val="000000"/>
          <w:sz w:val="24"/>
        </w:rPr>
        <w:t>设备出现故障, 接到通知后24小时内工程人员应到达现场</w:t>
      </w:r>
      <w:r w:rsidRPr="006849C4">
        <w:rPr>
          <w:rFonts w:asciiTheme="minorEastAsia" w:hAnsiTheme="minorEastAsia" w:hint="eastAsia"/>
          <w:color w:val="000000"/>
          <w:sz w:val="24"/>
        </w:rPr>
        <w:t>。 </w:t>
      </w:r>
    </w:p>
    <w:p w:rsidR="002B6B8B" w:rsidRPr="006849C4" w:rsidRDefault="002B6B8B" w:rsidP="002B6B8B">
      <w:pPr>
        <w:spacing w:line="20" w:lineRule="atLeast"/>
        <w:ind w:firstLineChars="50" w:firstLine="120"/>
        <w:rPr>
          <w:rFonts w:asciiTheme="minorEastAsia" w:hAnsiTheme="minorEastAsia"/>
          <w:color w:val="000000"/>
          <w:sz w:val="24"/>
        </w:rPr>
      </w:pPr>
      <w:r w:rsidRPr="006849C4">
        <w:rPr>
          <w:rFonts w:asciiTheme="minorEastAsia" w:hAnsiTheme="minorEastAsia" w:hint="eastAsia"/>
          <w:color w:val="000000"/>
          <w:sz w:val="24"/>
        </w:rPr>
        <w:t>3、提供设备使用说明书和维修指导说明书。 </w:t>
      </w:r>
    </w:p>
    <w:p w:rsidR="002B6B8B" w:rsidRPr="006849C4" w:rsidRDefault="002B6B8B" w:rsidP="002B6B8B">
      <w:pPr>
        <w:spacing w:line="20" w:lineRule="atLeast"/>
        <w:ind w:firstLineChars="50" w:firstLine="120"/>
        <w:rPr>
          <w:rFonts w:asciiTheme="minorEastAsia" w:hAnsiTheme="minorEastAsia"/>
          <w:color w:val="000000"/>
          <w:sz w:val="24"/>
        </w:rPr>
      </w:pPr>
      <w:r w:rsidRPr="006849C4">
        <w:rPr>
          <w:rFonts w:asciiTheme="minorEastAsia" w:hAnsiTheme="minorEastAsia" w:hint="eastAsia"/>
          <w:color w:val="000000"/>
          <w:sz w:val="24"/>
        </w:rPr>
        <w:t>4、设备交付正常使用前所发生的所有费用均由公司承担。</w:t>
      </w:r>
    </w:p>
    <w:p w:rsidR="002B6B8B" w:rsidRDefault="002B6B8B" w:rsidP="002B6B8B">
      <w:pPr>
        <w:spacing w:line="20" w:lineRule="atLeast"/>
        <w:ind w:firstLineChars="50" w:firstLine="120"/>
        <w:rPr>
          <w:rFonts w:ascii="仿宋_GB2312" w:eastAsia="仿宋_GB2312" w:hAnsi="宋体"/>
          <w:color w:val="000000"/>
          <w:sz w:val="28"/>
          <w:szCs w:val="28"/>
        </w:rPr>
      </w:pPr>
      <w:r w:rsidRPr="006849C4">
        <w:rPr>
          <w:rFonts w:asciiTheme="minorEastAsia" w:hAnsiTheme="minorEastAsia" w:hint="eastAsia"/>
          <w:color w:val="000000"/>
          <w:sz w:val="24"/>
        </w:rPr>
        <w:t>5、保修期：全部设备保修期≥1年。</w:t>
      </w:r>
    </w:p>
    <w:p w:rsidR="002B6B8B" w:rsidRPr="006849C4" w:rsidRDefault="002B6B8B" w:rsidP="002B6B8B">
      <w:pPr>
        <w:rPr>
          <w:b/>
          <w:sz w:val="32"/>
          <w:szCs w:val="32"/>
        </w:rPr>
      </w:pPr>
      <w:r w:rsidRPr="006849C4">
        <w:rPr>
          <w:rFonts w:hint="eastAsia"/>
          <w:b/>
          <w:sz w:val="32"/>
          <w:szCs w:val="32"/>
        </w:rPr>
        <w:t>第十一包：</w:t>
      </w:r>
    </w:p>
    <w:p w:rsidR="002B6B8B" w:rsidRDefault="002B6B8B" w:rsidP="002B6B8B">
      <w:pPr>
        <w:jc w:val="center"/>
        <w:rPr>
          <w:b/>
          <w:bCs/>
          <w:sz w:val="32"/>
          <w:szCs w:val="32"/>
        </w:rPr>
      </w:pPr>
      <w:r>
        <w:rPr>
          <w:rFonts w:ascii="宋体" w:hAnsi="宋体" w:hint="eastAsia"/>
          <w:b/>
          <w:bCs/>
          <w:sz w:val="32"/>
          <w:szCs w:val="32"/>
        </w:rPr>
        <w:t>产后盆底康复仪主要技术参数</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8094"/>
        <w:gridCol w:w="1102"/>
      </w:tblGrid>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b/>
                <w:bCs/>
                <w:sz w:val="24"/>
              </w:rPr>
            </w:pPr>
            <w:r>
              <w:rPr>
                <w:rFonts w:ascii="宋体" w:hAnsi="宋体" w:cs="宋体" w:hint="eastAsia"/>
                <w:b/>
                <w:bCs/>
                <w:sz w:val="24"/>
              </w:rPr>
              <w:lastRenderedPageBreak/>
              <w:t>序号</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b/>
                <w:bCs/>
                <w:sz w:val="24"/>
              </w:rPr>
            </w:pPr>
            <w:r>
              <w:rPr>
                <w:rFonts w:ascii="宋体" w:hAnsi="宋体" w:cs="宋体" w:hint="eastAsia"/>
                <w:b/>
                <w:bCs/>
                <w:sz w:val="24"/>
              </w:rPr>
              <w:t>内容</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b/>
                <w:bCs/>
                <w:sz w:val="24"/>
              </w:rPr>
            </w:pPr>
            <w:r>
              <w:rPr>
                <w:rFonts w:ascii="宋体" w:hAnsi="宋体" w:cs="宋体" w:hint="eastAsia"/>
                <w:b/>
                <w:bCs/>
                <w:sz w:val="24"/>
              </w:rPr>
              <w:t>备注</w:t>
            </w: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bCs/>
                <w:sz w:val="24"/>
              </w:rPr>
            </w:pPr>
            <w:r>
              <w:rPr>
                <w:rFonts w:ascii="宋体" w:hAnsi="宋体" w:cs="宋体" w:hint="eastAsia"/>
                <w:bCs/>
                <w:kern w:val="0"/>
                <w:sz w:val="24"/>
              </w:rPr>
              <w:t>产品适用范围：采用电刺激疗法对神经和肌肉软组织进行治疗，具有缓解疼痛、改善肌肉健康状态、提高局部机能、促进软组织损伤和刺激细胞恢复功能，可用于术后恢复及康复治疗（提供产品注册证）。</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r>
              <w:rPr>
                <w:rFonts w:ascii="宋体" w:hAnsi="宋体" w:cs="宋体" w:hint="eastAsia"/>
                <w:sz w:val="24"/>
              </w:rPr>
              <w:t>主机原装进口，</w:t>
            </w:r>
            <w:r>
              <w:rPr>
                <w:rFonts w:ascii="宋体" w:hAnsi="宋体" w:cs="宋体" w:hint="eastAsia"/>
                <w:kern w:val="0"/>
                <w:sz w:val="24"/>
              </w:rPr>
              <w:t>厂家质量保证体系：</w:t>
            </w:r>
            <w:r>
              <w:rPr>
                <w:rFonts w:ascii="宋体" w:hAnsi="宋体" w:cs="宋体" w:hint="eastAsia"/>
                <w:sz w:val="24"/>
              </w:rPr>
              <w:t>通过ISO 13485；</w:t>
            </w:r>
            <w:r>
              <w:rPr>
                <w:rFonts w:ascii="宋体" w:hAnsi="宋体" w:cs="宋体"/>
                <w:sz w:val="24"/>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3</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r>
              <w:rPr>
                <w:rFonts w:ascii="宋体" w:hAnsi="宋体" w:cs="宋体" w:hint="eastAsia"/>
                <w:color w:val="000000"/>
                <w:kern w:val="0"/>
                <w:sz w:val="24"/>
              </w:rPr>
              <w:t>治疗通道≥8个：仿生物电刺激通道数</w:t>
            </w:r>
            <w:r>
              <w:rPr>
                <w:rFonts w:ascii="宋体" w:hAnsi="宋体" w:cs="宋体" w:hint="eastAsia"/>
                <w:color w:val="000000"/>
                <w:sz w:val="24"/>
              </w:rPr>
              <w:t>量</w:t>
            </w:r>
            <w:r>
              <w:rPr>
                <w:rFonts w:ascii="宋体" w:hAnsi="宋体" w:cs="宋体" w:hint="eastAsia"/>
                <w:color w:val="000000"/>
                <w:kern w:val="0"/>
                <w:sz w:val="24"/>
              </w:rPr>
              <w:t>≥</w:t>
            </w:r>
            <w:r>
              <w:rPr>
                <w:rFonts w:ascii="宋体" w:hAnsi="宋体" w:cs="宋体" w:hint="eastAsia"/>
                <w:color w:val="000000"/>
                <w:sz w:val="24"/>
              </w:rPr>
              <w:t>4个；生物反馈治疗</w:t>
            </w:r>
            <w:r>
              <w:rPr>
                <w:rFonts w:ascii="宋体" w:hAnsi="宋体" w:cs="宋体" w:hint="eastAsia"/>
                <w:color w:val="000000"/>
                <w:kern w:val="0"/>
                <w:sz w:val="24"/>
              </w:rPr>
              <w:t>通道数</w:t>
            </w:r>
            <w:r>
              <w:rPr>
                <w:rFonts w:ascii="宋体" w:hAnsi="宋体" w:cs="宋体" w:hint="eastAsia"/>
                <w:color w:val="000000"/>
                <w:sz w:val="24"/>
              </w:rPr>
              <w:t>量</w:t>
            </w:r>
            <w:r>
              <w:rPr>
                <w:rFonts w:ascii="宋体" w:hAnsi="宋体" w:cs="宋体" w:hint="eastAsia"/>
                <w:color w:val="000000"/>
                <w:kern w:val="0"/>
                <w:sz w:val="24"/>
              </w:rPr>
              <w:t>≥</w:t>
            </w:r>
            <w:r>
              <w:rPr>
                <w:rFonts w:ascii="宋体" w:hAnsi="宋体" w:cs="宋体" w:hint="eastAsia"/>
                <w:color w:val="000000"/>
                <w:sz w:val="24"/>
              </w:rPr>
              <w:t>4个</w:t>
            </w:r>
            <w:r>
              <w:rPr>
                <w:rFonts w:ascii="宋体" w:hAnsi="宋体" w:cs="宋体" w:hint="eastAsia"/>
                <w:color w:val="000000"/>
                <w:kern w:val="0"/>
                <w:sz w:val="24"/>
              </w:rPr>
              <w:t>。</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color w:val="000000"/>
                <w:sz w:val="24"/>
              </w:rPr>
            </w:pPr>
            <w:r>
              <w:rPr>
                <w:rFonts w:ascii="宋体" w:hAnsi="宋体" w:cs="宋体" w:hint="eastAsia"/>
                <w:color w:val="000000"/>
                <w:sz w:val="24"/>
              </w:rPr>
              <w:t>4</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外部模拟信号通道：</w:t>
            </w:r>
            <w:r>
              <w:rPr>
                <w:rFonts w:ascii="宋体" w:hAnsi="宋体" w:cs="宋体" w:hint="eastAsia"/>
                <w:color w:val="000000"/>
                <w:sz w:val="24"/>
              </w:rPr>
              <w:t>外部模拟信号（压力）采集与治疗通道数量</w:t>
            </w:r>
            <w:r>
              <w:rPr>
                <w:rFonts w:ascii="宋体" w:hAnsi="宋体" w:cs="宋体" w:hint="eastAsia"/>
                <w:color w:val="000000"/>
                <w:kern w:val="0"/>
                <w:sz w:val="24"/>
              </w:rPr>
              <w:t>≥</w:t>
            </w:r>
            <w:r>
              <w:rPr>
                <w:rFonts w:ascii="宋体" w:hAnsi="宋体" w:cs="宋体" w:hint="eastAsia"/>
                <w:color w:val="000000"/>
                <w:sz w:val="24"/>
              </w:rPr>
              <w:t>2个（E、F）</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color w:val="000000"/>
                <w:sz w:val="24"/>
              </w:rPr>
            </w:pPr>
            <w:r>
              <w:rPr>
                <w:rFonts w:ascii="宋体" w:hAnsi="宋体" w:cs="宋体" w:hint="eastAsia"/>
                <w:color w:val="000000"/>
                <w:sz w:val="24"/>
              </w:rPr>
              <w:t>5</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外部数字信号通道：</w:t>
            </w:r>
            <w:r>
              <w:rPr>
                <w:rFonts w:ascii="宋体" w:hAnsi="宋体" w:cs="宋体" w:hint="eastAsia"/>
                <w:color w:val="000000"/>
                <w:sz w:val="24"/>
              </w:rPr>
              <w:t>外部数字信号采集与治疗通道（张力、收缩力）</w:t>
            </w:r>
            <w:r>
              <w:rPr>
                <w:rFonts w:ascii="宋体" w:hAnsi="宋体" w:cs="宋体" w:hint="eastAsia"/>
                <w:color w:val="000000"/>
                <w:kern w:val="0"/>
                <w:sz w:val="24"/>
              </w:rPr>
              <w:t>≥</w:t>
            </w:r>
            <w:r>
              <w:rPr>
                <w:rFonts w:ascii="宋体" w:hAnsi="宋体" w:cs="宋体" w:hint="eastAsia"/>
                <w:color w:val="000000"/>
                <w:sz w:val="24"/>
              </w:rPr>
              <w:t>1个（EXT）。</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6</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电流发生器≥2个。</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highlight w:val="yellow"/>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7</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电刺激电流类型≥9种，包括：直流电流、单向脉冲、双向脉冲、补充电流脉冲、同步补充脉冲、同步双向脉冲、单向半正弦、双向半正弦、平均值（正弦）。</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8</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刺激电流强度：</w:t>
            </w:r>
            <w:r>
              <w:rPr>
                <w:rFonts w:ascii="宋体" w:hAnsi="宋体" w:cs="宋体" w:hint="eastAsia"/>
                <w:color w:val="000000"/>
                <w:sz w:val="24"/>
              </w:rPr>
              <w:t xml:space="preserve">0-100mA任意调整，调节精度0.5 </w:t>
            </w:r>
            <w:proofErr w:type="spellStart"/>
            <w:r>
              <w:rPr>
                <w:rFonts w:ascii="宋体" w:hAnsi="宋体" w:cs="宋体" w:hint="eastAsia"/>
                <w:color w:val="000000"/>
                <w:sz w:val="24"/>
              </w:rPr>
              <w:t>mA</w:t>
            </w:r>
            <w:proofErr w:type="spellEnd"/>
            <w:r>
              <w:rPr>
                <w:rFonts w:ascii="宋体" w:hAnsi="宋体" w:cs="宋体" w:hint="eastAsia"/>
                <w:color w:val="000000"/>
                <w:sz w:val="24"/>
              </w:rPr>
              <w:t>。</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highlight w:val="yellow"/>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9</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刺激电流脉宽：</w:t>
            </w:r>
            <w:r>
              <w:rPr>
                <w:rFonts w:ascii="宋体" w:hAnsi="宋体" w:cs="宋体" w:hint="eastAsia"/>
                <w:color w:val="000000"/>
                <w:sz w:val="24"/>
              </w:rPr>
              <w:t>50-1000uS任意调整，调节精度50us。</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10</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刺激电流频率：</w:t>
            </w:r>
            <w:r>
              <w:rPr>
                <w:rFonts w:ascii="宋体" w:hAnsi="宋体" w:cs="宋体" w:hint="eastAsia"/>
                <w:color w:val="000000"/>
                <w:sz w:val="24"/>
              </w:rPr>
              <w:t>1-2000Hz，其中1-400Hz任意调整, 调节精度1Hz。</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highlight w:val="yellow"/>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11</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sz w:val="24"/>
              </w:rPr>
              <w:t xml:space="preserve">生物反馈 EMG可检测最大、最小、瞬间肌电位值，可检测范围：0-2000 </w:t>
            </w:r>
            <w:proofErr w:type="spellStart"/>
            <w:r>
              <w:rPr>
                <w:rFonts w:ascii="宋体" w:hAnsi="宋体" w:cs="宋体" w:hint="eastAsia"/>
                <w:color w:val="000000"/>
                <w:sz w:val="24"/>
              </w:rPr>
              <w:t>uV</w:t>
            </w:r>
            <w:proofErr w:type="spellEnd"/>
            <w:r>
              <w:rPr>
                <w:rFonts w:ascii="宋体" w:hAnsi="宋体" w:cs="宋体" w:hint="eastAsia"/>
                <w:color w:val="000000"/>
                <w:sz w:val="24"/>
              </w:rPr>
              <w:t xml:space="preserve">，肌电位灵敏度：1 </w:t>
            </w:r>
            <w:proofErr w:type="spellStart"/>
            <w:r>
              <w:rPr>
                <w:rFonts w:ascii="宋体" w:hAnsi="宋体" w:cs="宋体" w:hint="eastAsia"/>
                <w:color w:val="000000"/>
                <w:sz w:val="24"/>
              </w:rPr>
              <w:t>uV</w:t>
            </w:r>
            <w:proofErr w:type="spellEnd"/>
            <w:r>
              <w:rPr>
                <w:rFonts w:ascii="宋体" w:hAnsi="宋体" w:cs="宋体" w:hint="eastAsia"/>
                <w:color w:val="000000"/>
                <w:sz w:val="24"/>
              </w:rPr>
              <w:t>。</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12</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电极诊断功能：具有电极自动检测系统提示功能，诊断电极连接是否正常</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highlight w:val="yellow"/>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13</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有视觉和听觉辅助生物反馈，达到锻炼目标和结果时，出现趣味反馈显示并伴有声音提示。</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14</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生物反馈曲线包含盆底肌曲线和腹部肌曲线。</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15</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混合模式：可对每个通道和每个阶段进行设置、调整（刺激、获取、反馈）。两个刺激通道、两个生物反馈通道布局可调。</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16</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条件刺激：当病人进行生物反馈不能达到目标时，激活电刺激来加强肌肉收缩。</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17</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A3反射预置≥10种，可增加。</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18</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场景反射预置≥58种，可增加。</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19</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治疗方案及治疗参数的设定：治疗过程中可任意调整颜色、曲线厚度、缓冲</w:t>
            </w:r>
            <w:r>
              <w:rPr>
                <w:rFonts w:ascii="宋体" w:hAnsi="宋体" w:cs="宋体" w:hint="eastAsia"/>
                <w:color w:val="000000"/>
                <w:kern w:val="0"/>
                <w:sz w:val="24"/>
              </w:rPr>
              <w:lastRenderedPageBreak/>
              <w:t>值、治疗时间、工作时间、休息时间、样板图、电流的频率和脉宽、生物反馈波形等参数，实现个体化方案治疗。</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lastRenderedPageBreak/>
              <w:t>20</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sz w:val="24"/>
              </w:rPr>
              <w:t>专业的电生理评估软件，将肌纤维类型分为Ⅰ类肌纤维和Ⅱ类肌纤维，Ⅱ类肌纤维分为ⅡA和ⅡB，可分别对Ⅰ类或Ⅱ类肌纤维进行诊断，每一类型的肌纤维可智能自动化测量出肌电位的最大值，肌电位最小值，肌电位瞬间值，以及肌肉疲劳度，并分别对Ⅰ类或Ⅱ类肌纤维受损情况进行针对性治疗。</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highlight w:val="yellow"/>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21</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kern w:val="0"/>
                <w:sz w:val="24"/>
              </w:rPr>
              <w:t>病人文档的管理：</w:t>
            </w:r>
            <w:r>
              <w:rPr>
                <w:rFonts w:ascii="宋体" w:hAnsi="宋体" w:cs="宋体" w:hint="eastAsia"/>
                <w:color w:val="000000"/>
                <w:sz w:val="24"/>
              </w:rPr>
              <w:t>记录每一位病人的治疗全过程，储存、回放并进行各种诊断与评估分析；病人的每一个疗程都可以建立开始、中间（多次）、结束的检查报告，可对以上报告进行多项参数综合对比，使病人清楚的知道治疗效果。</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22</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bookmarkStart w:id="0" w:name="OLE_LINK22"/>
            <w:r>
              <w:rPr>
                <w:rFonts w:ascii="宋体" w:hAnsi="宋体" w:cs="宋体" w:hint="eastAsia"/>
                <w:color w:val="000000"/>
                <w:sz w:val="24"/>
              </w:rPr>
              <w:t>治疗模式≥12种，包括：电刺激、条件性电刺激、阈值电刺激、生物反馈、负生物反馈、生物反馈-电刺激、场景反射、排尿记录表、离子导入、TENS镇痛、盆底肌肉康复器、压力器治疗。</w:t>
            </w:r>
            <w:bookmarkEnd w:id="0"/>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23</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color w:val="000000"/>
                <w:sz w:val="24"/>
              </w:rPr>
            </w:pPr>
            <w:r>
              <w:rPr>
                <w:rFonts w:ascii="宋体" w:hAnsi="宋体" w:cs="宋体" w:hint="eastAsia"/>
                <w:color w:val="000000"/>
                <w:sz w:val="24"/>
              </w:rPr>
              <w:t>预置治疗方案数≥262个，并可以编制适合病人具体情况的治疗方案。每个方案提供禁忌症、适应症、电极和传感器位置示意图等信息。</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56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24</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r>
              <w:rPr>
                <w:rFonts w:ascii="宋体" w:hAnsi="宋体" w:cs="宋体" w:hint="eastAsia"/>
                <w:kern w:val="0"/>
                <w:sz w:val="24"/>
              </w:rPr>
              <w:t>数据处理：</w:t>
            </w:r>
            <w:r>
              <w:rPr>
                <w:rFonts w:ascii="宋体" w:hAnsi="宋体" w:cs="宋体" w:hint="eastAsia"/>
                <w:sz w:val="24"/>
              </w:rPr>
              <w:t>数据可备份、统计、分析、更新，支持数据动态存储。</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38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25</w:t>
            </w:r>
          </w:p>
        </w:tc>
        <w:tc>
          <w:tcPr>
            <w:tcW w:w="8094"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r>
              <w:rPr>
                <w:rFonts w:ascii="宋体" w:hAnsi="宋体" w:cs="宋体" w:hint="eastAsia"/>
                <w:sz w:val="24"/>
              </w:rPr>
              <w:t>整机保修壹年，保修期内软件免费升级。</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r w:rsidR="002B6B8B" w:rsidTr="002B6B8B">
        <w:trPr>
          <w:trHeight w:val="387"/>
          <w:jc w:val="center"/>
        </w:trPr>
        <w:tc>
          <w:tcPr>
            <w:tcW w:w="907"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jc w:val="center"/>
              <w:rPr>
                <w:rFonts w:ascii="宋体" w:hAnsi="宋体" w:cs="宋体"/>
                <w:sz w:val="24"/>
              </w:rPr>
            </w:pPr>
            <w:r>
              <w:rPr>
                <w:rFonts w:ascii="宋体" w:hAnsi="宋体" w:cs="宋体" w:hint="eastAsia"/>
                <w:sz w:val="24"/>
              </w:rPr>
              <w:t>26</w:t>
            </w:r>
          </w:p>
        </w:tc>
        <w:tc>
          <w:tcPr>
            <w:tcW w:w="8094" w:type="dxa"/>
            <w:tcBorders>
              <w:top w:val="single" w:sz="4" w:space="0" w:color="auto"/>
              <w:left w:val="single" w:sz="4" w:space="0" w:color="auto"/>
              <w:bottom w:val="single" w:sz="4" w:space="0" w:color="auto"/>
              <w:right w:val="single" w:sz="4" w:space="0" w:color="auto"/>
            </w:tcBorders>
          </w:tcPr>
          <w:p w:rsidR="002B6B8B" w:rsidRDefault="002B6B8B" w:rsidP="002B6B8B">
            <w:pPr>
              <w:spacing w:line="420" w:lineRule="exact"/>
              <w:rPr>
                <w:rFonts w:ascii="宋体" w:hAnsi="宋体" w:cs="宋体"/>
                <w:sz w:val="24"/>
              </w:rPr>
            </w:pPr>
            <w:r>
              <w:rPr>
                <w:rFonts w:ascii="宋体" w:hAnsi="宋体" w:cs="宋体" w:hint="eastAsia"/>
                <w:kern w:val="0"/>
                <w:sz w:val="24"/>
              </w:rPr>
              <w:t>技术服务：提供中华预防医学会三级网络临床数据库接口、全国培训证书网络数据库接口、欧洲证书培训数据库接口、疑难病例数据库接口；提供QQ技术群、手机移动端技术公众平台、手机移动端中国电生理专家论坛</w:t>
            </w:r>
          </w:p>
        </w:tc>
        <w:tc>
          <w:tcPr>
            <w:tcW w:w="1102" w:type="dxa"/>
            <w:tcBorders>
              <w:top w:val="single" w:sz="4" w:space="0" w:color="auto"/>
              <w:left w:val="single" w:sz="4" w:space="0" w:color="auto"/>
              <w:bottom w:val="single" w:sz="4" w:space="0" w:color="auto"/>
              <w:right w:val="single" w:sz="4" w:space="0" w:color="auto"/>
            </w:tcBorders>
            <w:vAlign w:val="center"/>
          </w:tcPr>
          <w:p w:rsidR="002B6B8B" w:rsidRDefault="002B6B8B" w:rsidP="002B6B8B">
            <w:pPr>
              <w:spacing w:line="420" w:lineRule="exact"/>
              <w:rPr>
                <w:rFonts w:ascii="宋体" w:hAnsi="宋体" w:cs="宋体"/>
                <w:sz w:val="24"/>
              </w:rPr>
            </w:pPr>
          </w:p>
        </w:tc>
      </w:tr>
    </w:tbl>
    <w:p w:rsidR="002B6B8B" w:rsidRDefault="002B6B8B" w:rsidP="003B6EC8">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lang w:val="zh-CN"/>
        </w:rPr>
        <w:t>其它要求</w:t>
      </w:r>
    </w:p>
    <w:p w:rsidR="002B6B8B" w:rsidRDefault="002B6B8B" w:rsidP="002B6B8B">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、专利权：投标人应保证用户在使用该货物或其任何一部分时不受第三方提出侵犯其专利权、商标权和工业设计权等的起诉。</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3、提供设备使用说明书、维修指导说明书以及部分维修密码。</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4、公司信誉度高，具有完善的售后服务，设备出现故障, 接到通知后24小时内工程人员应到达现场。免费培训操作及维修人员，免费负责设备的安装及调试。质量保修期：各包有特殊要求的，以其技术参数要求为准。</w:t>
      </w:r>
      <w:r>
        <w:rPr>
          <w:rFonts w:ascii="宋体" w:cs="宋体" w:hint="eastAsia"/>
          <w:b/>
          <w:sz w:val="24"/>
          <w:lang w:val="zh-CN"/>
        </w:rPr>
        <w:t>不响应者为无效投标。</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5、保质期内外运行所需的随机备件、备品备件和易损件，应详细列出名称、规格、数量及单价。</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5.1、投标人在用户所在地设有维修中心的，应提供中心的地址、电话、联系人姓名；如在用户所在地没有维修中心，则提供负责该地维修事宜的维修点的名称、地址、电话、传真和邮编；</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lastRenderedPageBreak/>
        <w:t>5.2、培训是指涉及产品基本原理、安装、调试、操作使用和保养维修运行维护等有关内容的学习。受训者的人数和培训时间在投标文件中应说明。</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应提供所有系统应用人员不低于2次的操作培训。</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6、投标人应就该项目每包完整投标，</w:t>
      </w:r>
      <w:r>
        <w:rPr>
          <w:rFonts w:ascii="宋体" w:cs="宋体" w:hint="eastAsia"/>
          <w:b/>
          <w:sz w:val="24"/>
          <w:lang w:val="zh-CN"/>
        </w:rPr>
        <w:t>否则为无效投标</w:t>
      </w:r>
      <w:r>
        <w:rPr>
          <w:rFonts w:ascii="宋体" w:cs="宋体" w:hint="eastAsia"/>
          <w:sz w:val="24"/>
          <w:lang w:val="zh-CN"/>
        </w:rPr>
        <w:t>。</w:t>
      </w:r>
    </w:p>
    <w:p w:rsidR="002B6B8B" w:rsidRDefault="002B6B8B" w:rsidP="002B6B8B">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2B6B8B" w:rsidRDefault="002B6B8B" w:rsidP="002B6B8B">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8、付款方式</w:t>
      </w:r>
      <w:r>
        <w:rPr>
          <w:rFonts w:ascii="宋体" w:cs="宋体" w:hint="eastAsia"/>
          <w:b/>
          <w:sz w:val="24"/>
          <w:lang w:val="zh-CN"/>
        </w:rPr>
        <w:t>（不响应者为无效投标）</w:t>
      </w:r>
    </w:p>
    <w:p w:rsidR="002B6B8B" w:rsidRDefault="002B6B8B" w:rsidP="002B6B8B">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安装调试正常运行1个工作月后付百分之九十，余款一年后付清。</w:t>
      </w:r>
    </w:p>
    <w:p w:rsidR="002B6B8B" w:rsidRDefault="002B6B8B" w:rsidP="002B6B8B">
      <w:pPr>
        <w:autoSpaceDE w:val="0"/>
        <w:autoSpaceDN w:val="0"/>
        <w:adjustRightInd w:val="0"/>
        <w:snapToGrid w:val="0"/>
        <w:spacing w:line="360" w:lineRule="auto"/>
        <w:ind w:firstLineChars="200" w:firstLine="480"/>
        <w:rPr>
          <w:rFonts w:ascii="宋体" w:hAnsi="宋体"/>
          <w:sz w:val="24"/>
        </w:rPr>
      </w:pPr>
      <w:r>
        <w:rPr>
          <w:rFonts w:ascii="宋体" w:cs="宋体" w:hint="eastAsia"/>
          <w:sz w:val="24"/>
          <w:lang w:val="zh-CN"/>
        </w:rPr>
        <w:t xml:space="preserve"> 9、</w:t>
      </w:r>
      <w:r>
        <w:rPr>
          <w:rFonts w:ascii="宋体" w:cs="宋体" w:hint="eastAsia"/>
          <w:b/>
          <w:sz w:val="24"/>
          <w:lang w:val="zh-CN"/>
        </w:rPr>
        <w:t>采购预算：</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宋体" w:hAnsi="宋体" w:hint="eastAsia"/>
        </w:rPr>
        <w:t xml:space="preserve">      </w:t>
      </w:r>
      <w:r w:rsidRPr="009921DB">
        <w:rPr>
          <w:rFonts w:asciiTheme="minorEastAsia" w:eastAsiaTheme="minorEastAsia" w:hAnsiTheme="minorEastAsia" w:cs="仿宋_GB2312" w:hint="eastAsia"/>
          <w:color w:val="000000"/>
          <w:shd w:val="clear" w:color="auto" w:fill="FFFFFF"/>
        </w:rPr>
        <w:t>第一包：450000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最高限价：450000元。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第二包：230000元，最高限价：230000元。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第三包：45000</w:t>
      </w:r>
      <w:r>
        <w:rPr>
          <w:rFonts w:asciiTheme="minorEastAsia" w:eastAsiaTheme="minorEastAsia" w:hAnsiTheme="minorEastAsia" w:cs="仿宋_GB2312" w:hint="eastAsia"/>
          <w:color w:val="000000"/>
          <w:shd w:val="clear" w:color="auto" w:fill="FFFFFF"/>
        </w:rPr>
        <w:t xml:space="preserve">元， </w:t>
      </w:r>
      <w:r w:rsidRPr="009921DB">
        <w:rPr>
          <w:rFonts w:asciiTheme="minorEastAsia" w:eastAsiaTheme="minorEastAsia" w:hAnsiTheme="minorEastAsia" w:cs="仿宋_GB2312" w:hint="eastAsia"/>
          <w:color w:val="000000"/>
          <w:shd w:val="clear" w:color="auto" w:fill="FFFFFF"/>
        </w:rPr>
        <w:t>最高限价：45000元。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第四包：330000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第五包：280000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最高限价：280000元。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第六包：340000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最高限价：340000元。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第七包：150000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最高限价：150000元。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第八包：85000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最高限价：85000元。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第九包：420000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最高限价：420000元。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第十包：330000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p>
    <w:p w:rsidR="002B6B8B" w:rsidRPr="009921DB" w:rsidRDefault="002B6B8B" w:rsidP="002B6B8B">
      <w:pPr>
        <w:pStyle w:val="a6"/>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9921DB">
        <w:rPr>
          <w:rFonts w:asciiTheme="minorEastAsia" w:eastAsiaTheme="minorEastAsia" w:hAnsiTheme="minorEastAsia" w:cs="仿宋_GB2312" w:hint="eastAsia"/>
          <w:color w:val="000000"/>
          <w:shd w:val="clear" w:color="auto" w:fill="FFFFFF"/>
        </w:rPr>
        <w:t xml:space="preserve">      第十一包：300000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最高限价：300000元。</w:t>
      </w:r>
    </w:p>
    <w:p w:rsidR="002B6B8B" w:rsidRDefault="002B6B8B" w:rsidP="002B6B8B">
      <w:pPr>
        <w:rPr>
          <w:rFonts w:ascii="宋体" w:hAnsi="宋体"/>
          <w:sz w:val="24"/>
        </w:rPr>
      </w:pPr>
      <w:r>
        <w:rPr>
          <w:rFonts w:ascii="宋体" w:hAnsi="宋体" w:hint="eastAsia"/>
          <w:sz w:val="24"/>
        </w:rPr>
        <w:t xml:space="preserve">    10、验收标准：</w:t>
      </w:r>
    </w:p>
    <w:p w:rsidR="002B6B8B" w:rsidRDefault="002B6B8B" w:rsidP="002B6B8B">
      <w:pPr>
        <w:rPr>
          <w:rFonts w:ascii="宋体" w:hAnsi="宋体"/>
          <w:sz w:val="24"/>
        </w:rPr>
      </w:pPr>
      <w:r>
        <w:rPr>
          <w:rFonts w:ascii="宋体" w:hAnsi="宋体" w:hint="eastAsia"/>
          <w:sz w:val="24"/>
        </w:rPr>
        <w:t xml:space="preserve">    10.1本项目采用现场运行、测试验收方式验收。投标人完成的项目应达到的质量标准应符合国家和履约地相关安全质量标准；行业技术规范标准；环保节能标准；强制认证相关标准。</w:t>
      </w:r>
    </w:p>
    <w:p w:rsidR="002B6B8B" w:rsidRDefault="002B6B8B" w:rsidP="002B6B8B">
      <w:pPr>
        <w:adjustRightInd w:val="0"/>
        <w:snapToGrid w:val="0"/>
        <w:spacing w:line="360" w:lineRule="auto"/>
        <w:rPr>
          <w:rFonts w:ascii="宋体" w:hAnsi="宋体"/>
          <w:sz w:val="24"/>
        </w:rPr>
      </w:pPr>
      <w:r>
        <w:rPr>
          <w:rFonts w:ascii="宋体" w:hAnsi="宋体" w:hint="eastAsia"/>
          <w:sz w:val="24"/>
        </w:rPr>
        <w:t xml:space="preserve">    10.2符合招标文件要求和投标文件承诺。</w:t>
      </w:r>
    </w:p>
    <w:p w:rsidR="002B6B8B" w:rsidRDefault="002B6B8B" w:rsidP="002B6B8B">
      <w:pPr>
        <w:adjustRightInd w:val="0"/>
        <w:snapToGrid w:val="0"/>
        <w:spacing w:line="360" w:lineRule="auto"/>
        <w:rPr>
          <w:rFonts w:ascii="宋体" w:hAnsi="宋体"/>
          <w:sz w:val="24"/>
        </w:rPr>
      </w:pPr>
      <w:r>
        <w:rPr>
          <w:rFonts w:ascii="宋体" w:hAnsi="宋体" w:hint="eastAsia"/>
          <w:sz w:val="24"/>
        </w:rPr>
        <w:t xml:space="preserve">    10.3本项目验收将由采购人组织进行。</w:t>
      </w:r>
    </w:p>
    <w:p w:rsidR="002B6B8B" w:rsidRDefault="002B6B8B" w:rsidP="002B6B8B">
      <w:pPr>
        <w:rPr>
          <w:rFonts w:ascii="宋体" w:hAnsi="宋体"/>
          <w:sz w:val="24"/>
        </w:rPr>
      </w:pPr>
      <w:r>
        <w:rPr>
          <w:rFonts w:ascii="宋体" w:hAnsi="宋体" w:hint="eastAsia"/>
          <w:sz w:val="24"/>
        </w:rPr>
        <w:t xml:space="preserve">    11、核心产品：</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sz w:val="24"/>
        </w:rPr>
        <w:t xml:space="preserve">          </w:t>
      </w:r>
      <w:r>
        <w:rPr>
          <w:rFonts w:hAnsi="宋体" w:cs="仿宋_GB2312" w:hint="eastAsia"/>
          <w:sz w:val="24"/>
        </w:rPr>
        <w:t>第一包：高清电子鼻咽喉镜一套</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第二包：耳鼻喉科电钻一套</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第三包：低温等离子射频消融一套</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第四包：</w:t>
      </w:r>
      <w:r>
        <w:rPr>
          <w:rFonts w:hAnsi="宋体" w:cs="仿宋_GB2312" w:hint="eastAsia"/>
          <w:sz w:val="24"/>
        </w:rPr>
        <w:t>C</w:t>
      </w:r>
      <w:r>
        <w:rPr>
          <w:rFonts w:hAnsi="宋体" w:cs="仿宋_GB2312" w:hint="eastAsia"/>
          <w:sz w:val="24"/>
        </w:rPr>
        <w:t>型臂一套</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第五包：</w:t>
      </w:r>
      <w:r>
        <w:rPr>
          <w:rFonts w:hAnsi="宋体" w:cs="仿宋_GB2312" w:hint="eastAsia"/>
          <w:sz w:val="24"/>
        </w:rPr>
        <w:t>308</w:t>
      </w:r>
      <w:r>
        <w:rPr>
          <w:rFonts w:hAnsi="宋体" w:cs="仿宋_GB2312" w:hint="eastAsia"/>
          <w:sz w:val="24"/>
        </w:rPr>
        <w:t>准分子激光治疗机一台</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第六包：射频控温热凝器一台</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第七包：床旁彩超一台</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第八包：等离子射频消融系统一套</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第九包：血滤机二台</w:t>
      </w:r>
    </w:p>
    <w:p w:rsidR="002B6B8B"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Pr>
          <w:rFonts w:hAnsi="宋体" w:cs="仿宋_GB2312" w:hint="eastAsia"/>
          <w:sz w:val="24"/>
        </w:rPr>
        <w:t>第十包：血液透析机三台</w:t>
      </w:r>
    </w:p>
    <w:p w:rsidR="002B6B8B" w:rsidRPr="00393EDD" w:rsidRDefault="002B6B8B" w:rsidP="002B6B8B">
      <w:pPr>
        <w:autoSpaceDE w:val="0"/>
        <w:autoSpaceDN w:val="0"/>
        <w:adjustRightInd w:val="0"/>
        <w:spacing w:line="360" w:lineRule="auto"/>
        <w:jc w:val="left"/>
        <w:rPr>
          <w:rFonts w:hAnsi="宋体" w:cs="仿宋_GB2312"/>
          <w:sz w:val="24"/>
        </w:rPr>
      </w:pPr>
      <w:r>
        <w:rPr>
          <w:rFonts w:hAnsi="宋体" w:cs="仿宋_GB2312" w:hint="eastAsia"/>
          <w:sz w:val="24"/>
        </w:rPr>
        <w:lastRenderedPageBreak/>
        <w:t xml:space="preserve">          </w:t>
      </w:r>
      <w:r>
        <w:rPr>
          <w:rFonts w:hAnsi="宋体" w:cs="仿宋_GB2312" w:hint="eastAsia"/>
          <w:sz w:val="24"/>
        </w:rPr>
        <w:t>第十一包：产后盆底康复仪一台</w:t>
      </w:r>
    </w:p>
    <w:p w:rsidR="002D66C9" w:rsidRPr="008F583B" w:rsidRDefault="002D66C9" w:rsidP="002D66C9">
      <w:pPr>
        <w:pStyle w:val="a5"/>
        <w:spacing w:line="360" w:lineRule="auto"/>
        <w:ind w:firstLineChars="196" w:firstLine="472"/>
        <w:contextualSpacing/>
        <w:rPr>
          <w:rFonts w:ascii="Calibri" w:hAnsi="宋体" w:cs="仿宋_GB2312"/>
          <w:b/>
          <w:szCs w:val="21"/>
          <w:lang w:val="zh-CN"/>
        </w:rPr>
      </w:pPr>
      <w:r w:rsidRPr="008F583B">
        <w:rPr>
          <w:rFonts w:ascii="Calibri" w:hAnsi="宋体" w:cs="仿宋_GB2312" w:hint="eastAsia"/>
          <w:b/>
          <w:szCs w:val="21"/>
          <w:lang w:val="zh-CN"/>
        </w:rPr>
        <w:t>评分方法</w:t>
      </w:r>
    </w:p>
    <w:p w:rsidR="002D66C9" w:rsidRDefault="002D66C9" w:rsidP="002D66C9">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2D66C9" w:rsidRPr="0065405B" w:rsidRDefault="002D66C9" w:rsidP="002D66C9">
      <w:pPr>
        <w:pStyle w:val="a5"/>
        <w:spacing w:line="360" w:lineRule="auto"/>
        <w:ind w:firstLineChars="200" w:firstLine="482"/>
        <w:contextualSpacing/>
        <w:rPr>
          <w:rFonts w:ascii="Calibri" w:hAnsi="宋体" w:cs="仿宋_GB2312"/>
          <w:szCs w:val="21"/>
          <w:lang w:val="zh-CN"/>
        </w:rPr>
      </w:pPr>
      <w:r w:rsidRPr="008F583B">
        <w:rPr>
          <w:rFonts w:ascii="Calibri" w:hAnsi="宋体" w:cs="仿宋_GB2312" w:hint="eastAsia"/>
          <w:b/>
          <w:szCs w:val="21"/>
          <w:lang w:val="zh-CN"/>
        </w:rPr>
        <w:t>评标标准</w:t>
      </w:r>
    </w:p>
    <w:p w:rsidR="002D66C9" w:rsidRPr="00FA7930" w:rsidRDefault="002D66C9" w:rsidP="002D66C9">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2D66C9" w:rsidRPr="00FA7930" w:rsidTr="00D15425">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2D66C9" w:rsidRPr="00FA7930" w:rsidTr="00D15425">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2D66C9" w:rsidRPr="00FA7930" w:rsidTr="00D15425">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2D66C9" w:rsidRPr="00FA7930" w:rsidTr="00D15425">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2D66C9" w:rsidRPr="00FA7930" w:rsidTr="00D15425">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p>
        </w:tc>
      </w:tr>
    </w:tbl>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2D66C9" w:rsidRPr="00FA7930" w:rsidTr="00D15425">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2D66C9" w:rsidRPr="00FA7930" w:rsidTr="00D15425">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2D66C9" w:rsidRPr="00FA7930" w:rsidRDefault="002D66C9" w:rsidP="002D66C9">
      <w:pPr>
        <w:snapToGrid w:val="0"/>
        <w:spacing w:line="300" w:lineRule="auto"/>
        <w:ind w:leftChars="72" w:left="151" w:rightChars="127" w:right="267"/>
        <w:rPr>
          <w:rFonts w:ascii="宋体" w:hAnsi="宋体"/>
          <w:bCs/>
          <w:sz w:val="24"/>
        </w:rPr>
      </w:pP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2D66C9" w:rsidRPr="00FA7930" w:rsidTr="00D15425">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2D66C9" w:rsidRPr="00FA7930" w:rsidTr="00D15425">
        <w:trPr>
          <w:trHeight w:val="302"/>
          <w:jc w:val="center"/>
        </w:trPr>
        <w:tc>
          <w:tcPr>
            <w:tcW w:w="816" w:type="dxa"/>
            <w:tcBorders>
              <w:top w:val="single" w:sz="4" w:space="0" w:color="auto"/>
              <w:left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2D66C9" w:rsidRPr="00FA7930" w:rsidTr="00D15425">
        <w:trPr>
          <w:trHeight w:val="1037"/>
          <w:jc w:val="center"/>
        </w:trPr>
        <w:tc>
          <w:tcPr>
            <w:tcW w:w="816" w:type="dxa"/>
            <w:vMerge w:val="restart"/>
            <w:tcBorders>
              <w:top w:val="single" w:sz="4" w:space="0" w:color="auto"/>
              <w:left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bCs/>
                <w:sz w:val="24"/>
              </w:rPr>
              <w:lastRenderedPageBreak/>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2D66C9" w:rsidRPr="00FA7930" w:rsidTr="00D15425">
        <w:trPr>
          <w:trHeight w:val="1037"/>
          <w:jc w:val="center"/>
        </w:trPr>
        <w:tc>
          <w:tcPr>
            <w:tcW w:w="816" w:type="dxa"/>
            <w:vMerge/>
            <w:tcBorders>
              <w:left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2D66C9" w:rsidRPr="00FA7930" w:rsidTr="00D15425">
        <w:trPr>
          <w:trHeight w:val="1037"/>
          <w:jc w:val="center"/>
        </w:trPr>
        <w:tc>
          <w:tcPr>
            <w:tcW w:w="816" w:type="dxa"/>
            <w:vMerge/>
            <w:tcBorders>
              <w:left w:val="single" w:sz="12"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2D66C9" w:rsidRPr="00FA7930" w:rsidRDefault="002D66C9" w:rsidP="002D66C9">
      <w:pPr>
        <w:snapToGrid w:val="0"/>
        <w:spacing w:line="300" w:lineRule="auto"/>
        <w:ind w:leftChars="72" w:left="151" w:rightChars="127" w:right="267"/>
        <w:rPr>
          <w:rFonts w:ascii="宋体" w:hAnsi="宋体"/>
          <w:bCs/>
          <w:sz w:val="24"/>
        </w:rPr>
      </w:pPr>
    </w:p>
    <w:p w:rsidR="002D66C9" w:rsidRPr="00FA7930" w:rsidRDefault="002D66C9" w:rsidP="002D66C9">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2D66C9" w:rsidRPr="00FA7930" w:rsidTr="00D15425">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p>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2D66C9" w:rsidRPr="00FA7930" w:rsidRDefault="002D66C9" w:rsidP="00D15425">
            <w:pPr>
              <w:snapToGrid w:val="0"/>
              <w:spacing w:line="300" w:lineRule="auto"/>
              <w:ind w:rightChars="127" w:right="267"/>
              <w:rPr>
                <w:rFonts w:ascii="宋体" w:hAnsi="宋体"/>
                <w:bCs/>
                <w:sz w:val="24"/>
              </w:rPr>
            </w:pPr>
          </w:p>
        </w:tc>
      </w:tr>
      <w:tr w:rsidR="002D66C9" w:rsidRPr="00FA7930" w:rsidTr="00D15425">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Pr>
                <w:rFonts w:ascii="宋体" w:hAnsi="宋体" w:hint="eastAsia"/>
                <w:bCs/>
                <w:sz w:val="24"/>
              </w:rPr>
              <w:t>第一</w:t>
            </w:r>
            <w:r w:rsidRPr="00FA7930">
              <w:rPr>
                <w:rFonts w:ascii="宋体" w:hAnsi="宋体" w:hint="eastAsia"/>
                <w:bCs/>
                <w:sz w:val="24"/>
              </w:rPr>
              <w:t>包：</w:t>
            </w:r>
            <w:r>
              <w:rPr>
                <w:rFonts w:ascii="宋体" w:hAnsi="宋体" w:hint="eastAsia"/>
                <w:bCs/>
                <w:sz w:val="24"/>
              </w:rPr>
              <w:t>45</w:t>
            </w:r>
            <w:r w:rsidRPr="00FA7930">
              <w:rPr>
                <w:rFonts w:ascii="宋体" w:hAnsi="宋体" w:hint="eastAsia"/>
                <w:bCs/>
                <w:sz w:val="24"/>
              </w:rPr>
              <w:t>万元以上（含</w:t>
            </w:r>
            <w:r>
              <w:rPr>
                <w:rFonts w:ascii="宋体" w:hAnsi="宋体" w:hint="eastAsia"/>
                <w:bCs/>
                <w:sz w:val="24"/>
              </w:rPr>
              <w:t>45</w:t>
            </w:r>
            <w:r w:rsidRPr="00FA7930">
              <w:rPr>
                <w:rFonts w:ascii="宋体" w:hAnsi="宋体" w:hint="eastAsia"/>
                <w:bCs/>
                <w:sz w:val="24"/>
              </w:rPr>
              <w:t>万元）；</w:t>
            </w:r>
            <w:r>
              <w:rPr>
                <w:rFonts w:ascii="宋体" w:hAnsi="宋体" w:hint="eastAsia"/>
                <w:bCs/>
                <w:sz w:val="24"/>
              </w:rPr>
              <w:t>第二</w:t>
            </w:r>
            <w:r w:rsidRPr="00FA7930">
              <w:rPr>
                <w:rFonts w:ascii="宋体" w:hAnsi="宋体" w:hint="eastAsia"/>
                <w:bCs/>
                <w:sz w:val="24"/>
              </w:rPr>
              <w:t>包：</w:t>
            </w:r>
            <w:r>
              <w:rPr>
                <w:rFonts w:ascii="宋体" w:hAnsi="宋体" w:hint="eastAsia"/>
                <w:bCs/>
                <w:sz w:val="24"/>
              </w:rPr>
              <w:t>23</w:t>
            </w:r>
            <w:r w:rsidRPr="00FA7930">
              <w:rPr>
                <w:rFonts w:ascii="宋体" w:hAnsi="宋体" w:hint="eastAsia"/>
                <w:bCs/>
                <w:sz w:val="24"/>
              </w:rPr>
              <w:t>万元以上（含2</w:t>
            </w:r>
            <w:r>
              <w:rPr>
                <w:rFonts w:ascii="宋体" w:hAnsi="宋体" w:hint="eastAsia"/>
                <w:bCs/>
                <w:sz w:val="24"/>
              </w:rPr>
              <w:t>3</w:t>
            </w:r>
            <w:r w:rsidRPr="00FA7930">
              <w:rPr>
                <w:rFonts w:ascii="宋体" w:hAnsi="宋体" w:hint="eastAsia"/>
                <w:bCs/>
                <w:sz w:val="24"/>
              </w:rPr>
              <w:t>万元）；</w:t>
            </w:r>
            <w:r>
              <w:rPr>
                <w:rFonts w:ascii="宋体" w:hAnsi="宋体" w:hint="eastAsia"/>
                <w:bCs/>
                <w:sz w:val="24"/>
              </w:rPr>
              <w:t>第三</w:t>
            </w:r>
            <w:r w:rsidRPr="00FA7930">
              <w:rPr>
                <w:rFonts w:ascii="宋体" w:hAnsi="宋体" w:hint="eastAsia"/>
                <w:bCs/>
                <w:sz w:val="24"/>
              </w:rPr>
              <w:t>包：</w:t>
            </w:r>
            <w:r>
              <w:rPr>
                <w:rFonts w:ascii="宋体" w:hAnsi="宋体" w:hint="eastAsia"/>
                <w:bCs/>
                <w:sz w:val="24"/>
              </w:rPr>
              <w:t>4.5</w:t>
            </w:r>
            <w:r w:rsidRPr="00FA7930">
              <w:rPr>
                <w:rFonts w:ascii="宋体" w:hAnsi="宋体" w:hint="eastAsia"/>
                <w:bCs/>
                <w:sz w:val="24"/>
              </w:rPr>
              <w:t>万元以上（含4</w:t>
            </w:r>
            <w:r>
              <w:rPr>
                <w:rFonts w:ascii="宋体" w:hAnsi="宋体" w:hint="eastAsia"/>
                <w:bCs/>
                <w:sz w:val="24"/>
              </w:rPr>
              <w:t>.5</w:t>
            </w:r>
            <w:r w:rsidRPr="00FA7930">
              <w:rPr>
                <w:rFonts w:ascii="宋体" w:hAnsi="宋体" w:hint="eastAsia"/>
                <w:bCs/>
                <w:sz w:val="24"/>
              </w:rPr>
              <w:t>万元）；</w:t>
            </w:r>
            <w:r>
              <w:rPr>
                <w:rFonts w:ascii="宋体" w:hAnsi="宋体" w:hint="eastAsia"/>
                <w:bCs/>
                <w:sz w:val="24"/>
              </w:rPr>
              <w:t>第四</w:t>
            </w:r>
            <w:r w:rsidRPr="00FA7930">
              <w:rPr>
                <w:rFonts w:ascii="宋体" w:hAnsi="宋体" w:hint="eastAsia"/>
                <w:bCs/>
                <w:sz w:val="24"/>
              </w:rPr>
              <w:t>包：</w:t>
            </w:r>
            <w:r>
              <w:rPr>
                <w:rFonts w:ascii="宋体" w:hAnsi="宋体" w:hint="eastAsia"/>
                <w:bCs/>
                <w:sz w:val="24"/>
              </w:rPr>
              <w:t>33</w:t>
            </w:r>
            <w:r w:rsidRPr="00FA7930">
              <w:rPr>
                <w:rFonts w:ascii="宋体" w:hAnsi="宋体" w:hint="eastAsia"/>
                <w:bCs/>
                <w:sz w:val="24"/>
              </w:rPr>
              <w:t>万元以上（含</w:t>
            </w:r>
            <w:r>
              <w:rPr>
                <w:rFonts w:ascii="宋体" w:hAnsi="宋体" w:hint="eastAsia"/>
                <w:bCs/>
                <w:sz w:val="24"/>
              </w:rPr>
              <w:t>33</w:t>
            </w:r>
            <w:r w:rsidRPr="00FA7930">
              <w:rPr>
                <w:rFonts w:ascii="宋体" w:hAnsi="宋体" w:hint="eastAsia"/>
                <w:bCs/>
                <w:sz w:val="24"/>
              </w:rPr>
              <w:t>万元）；</w:t>
            </w:r>
            <w:r>
              <w:rPr>
                <w:rFonts w:ascii="宋体" w:hAnsi="宋体" w:hint="eastAsia"/>
                <w:bCs/>
                <w:sz w:val="24"/>
              </w:rPr>
              <w:t>第五</w:t>
            </w:r>
            <w:r w:rsidRPr="00FA7930">
              <w:rPr>
                <w:rFonts w:ascii="宋体" w:hAnsi="宋体" w:hint="eastAsia"/>
                <w:bCs/>
                <w:sz w:val="24"/>
              </w:rPr>
              <w:t>包：</w:t>
            </w:r>
            <w:r>
              <w:rPr>
                <w:rFonts w:ascii="宋体" w:hAnsi="宋体" w:hint="eastAsia"/>
                <w:bCs/>
                <w:sz w:val="24"/>
              </w:rPr>
              <w:t>28</w:t>
            </w:r>
            <w:r w:rsidRPr="00FA7930">
              <w:rPr>
                <w:rFonts w:ascii="宋体" w:hAnsi="宋体" w:hint="eastAsia"/>
                <w:bCs/>
                <w:sz w:val="24"/>
              </w:rPr>
              <w:t>万元以上（含2</w:t>
            </w:r>
            <w:r>
              <w:rPr>
                <w:rFonts w:ascii="宋体" w:hAnsi="宋体" w:hint="eastAsia"/>
                <w:bCs/>
                <w:sz w:val="24"/>
              </w:rPr>
              <w:t>8</w:t>
            </w:r>
            <w:r w:rsidRPr="00FA7930">
              <w:rPr>
                <w:rFonts w:ascii="宋体" w:hAnsi="宋体" w:hint="eastAsia"/>
                <w:bCs/>
                <w:sz w:val="24"/>
              </w:rPr>
              <w:t>万元）；</w:t>
            </w:r>
            <w:r>
              <w:rPr>
                <w:rFonts w:ascii="宋体" w:hAnsi="宋体" w:hint="eastAsia"/>
                <w:bCs/>
                <w:sz w:val="24"/>
              </w:rPr>
              <w:t>第六</w:t>
            </w:r>
            <w:r w:rsidRPr="00FA7930">
              <w:rPr>
                <w:rFonts w:ascii="宋体" w:hAnsi="宋体" w:hint="eastAsia"/>
                <w:bCs/>
                <w:sz w:val="24"/>
              </w:rPr>
              <w:t>包：</w:t>
            </w:r>
            <w:r>
              <w:rPr>
                <w:rFonts w:ascii="宋体" w:hAnsi="宋体" w:hint="eastAsia"/>
                <w:bCs/>
                <w:sz w:val="24"/>
              </w:rPr>
              <w:t>34</w:t>
            </w:r>
            <w:r w:rsidRPr="00FA7930">
              <w:rPr>
                <w:rFonts w:ascii="宋体" w:hAnsi="宋体" w:hint="eastAsia"/>
                <w:bCs/>
                <w:sz w:val="24"/>
              </w:rPr>
              <w:t>万元以上（含</w:t>
            </w:r>
            <w:r>
              <w:rPr>
                <w:rFonts w:ascii="宋体" w:hAnsi="宋体" w:hint="eastAsia"/>
                <w:bCs/>
                <w:sz w:val="24"/>
              </w:rPr>
              <w:t>34</w:t>
            </w:r>
            <w:r w:rsidRPr="00FA7930">
              <w:rPr>
                <w:rFonts w:ascii="宋体" w:hAnsi="宋体" w:hint="eastAsia"/>
                <w:bCs/>
                <w:sz w:val="24"/>
              </w:rPr>
              <w:t>万元）；</w:t>
            </w:r>
            <w:r>
              <w:rPr>
                <w:rFonts w:ascii="宋体" w:hAnsi="宋体" w:hint="eastAsia"/>
                <w:bCs/>
                <w:sz w:val="24"/>
              </w:rPr>
              <w:t>第七</w:t>
            </w:r>
            <w:r w:rsidRPr="00FA7930">
              <w:rPr>
                <w:rFonts w:ascii="宋体" w:hAnsi="宋体" w:hint="eastAsia"/>
                <w:bCs/>
                <w:sz w:val="24"/>
              </w:rPr>
              <w:t>包：15万元以上（含15万元）</w:t>
            </w:r>
            <w:r>
              <w:rPr>
                <w:rFonts w:ascii="宋体" w:hAnsi="宋体" w:hint="eastAsia"/>
                <w:bCs/>
                <w:sz w:val="24"/>
              </w:rPr>
              <w:t>；第八包：8.5万元以上（含8.5万元）；第九包：42万元以上（含42万元）；第十包：33万元以上（含33万元）；第十一包：30万元以上（含30万元）</w:t>
            </w:r>
            <w:r w:rsidRPr="00FA7930">
              <w:rPr>
                <w:rFonts w:ascii="宋体" w:hAnsi="宋体" w:hint="eastAsia"/>
                <w:color w:val="000000"/>
                <w:sz w:val="28"/>
                <w:szCs w:val="28"/>
              </w:rPr>
              <w:t>。</w:t>
            </w:r>
            <w:r w:rsidRPr="00FA7930">
              <w:rPr>
                <w:rFonts w:ascii="宋体" w:hAnsi="宋体" w:hint="eastAsia"/>
                <w:bCs/>
                <w:sz w:val="24"/>
              </w:rPr>
              <w:t>合同及验收报告齐全，每提供一份得1分，最多得5分，不提供者为0分。</w:t>
            </w:r>
          </w:p>
        </w:tc>
      </w:tr>
      <w:tr w:rsidR="002D66C9" w:rsidRPr="00FA7930" w:rsidTr="00D15425">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2D66C9" w:rsidRPr="00FA7930" w:rsidTr="00D15425">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2D66C9" w:rsidRPr="00FA7930" w:rsidTr="00D15425">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根据招标文件要求的机器故障响应时间、及解决问题时间，符合</w:t>
            </w:r>
            <w:r>
              <w:rPr>
                <w:rFonts w:ascii="宋体" w:hAnsi="宋体" w:hint="eastAsia"/>
                <w:bCs/>
                <w:sz w:val="24"/>
              </w:rPr>
              <w:t>3</w:t>
            </w:r>
            <w:r w:rsidRPr="00FA7930">
              <w:rPr>
                <w:rFonts w:ascii="宋体" w:hAnsi="宋体" w:hint="eastAsia"/>
                <w:bCs/>
                <w:sz w:val="24"/>
              </w:rPr>
              <w:t>分，不符合0分。</w:t>
            </w:r>
          </w:p>
        </w:tc>
      </w:tr>
      <w:tr w:rsidR="002D66C9" w:rsidRPr="00FA7930" w:rsidTr="00D15425">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w:t>
            </w:r>
            <w:r>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2D66C9" w:rsidRPr="00FA7930" w:rsidRDefault="002D66C9" w:rsidP="00D15425">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2D66C9" w:rsidRPr="00FA7930" w:rsidRDefault="002D66C9" w:rsidP="00D15425">
            <w:pPr>
              <w:snapToGrid w:val="0"/>
              <w:spacing w:line="300" w:lineRule="auto"/>
              <w:ind w:rightChars="127" w:right="267"/>
              <w:rPr>
                <w:rFonts w:ascii="宋体" w:hAnsi="宋体"/>
                <w:bCs/>
                <w:sz w:val="24"/>
              </w:rPr>
            </w:pPr>
            <w:r>
              <w:rPr>
                <w:rFonts w:asciiTheme="minorEastAsia" w:hAnsiTheme="minorEastAsia" w:cs="仿宋_GB2312" w:hint="eastAsia"/>
                <w:sz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tc>
      </w:tr>
    </w:tbl>
    <w:p w:rsidR="002D66C9" w:rsidRDefault="002D66C9" w:rsidP="002D66C9">
      <w:pPr>
        <w:spacing w:line="360" w:lineRule="auto"/>
        <w:ind w:firstLineChars="200" w:firstLine="482"/>
        <w:rPr>
          <w:rFonts w:ascii="宋体" w:hAnsi="宋体"/>
          <w:b/>
          <w:bCs/>
          <w:sz w:val="24"/>
        </w:rPr>
      </w:pPr>
      <w:r>
        <w:rPr>
          <w:rFonts w:ascii="宋体" w:hAnsi="宋体" w:hint="eastAsia"/>
          <w:b/>
          <w:bCs/>
          <w:sz w:val="24"/>
        </w:rPr>
        <w:t>3. 各投标人的最终得分：评标委员会成员对上述各项分别打分、汇总后的算术平均值。</w:t>
      </w:r>
    </w:p>
    <w:p w:rsidR="002D66C9" w:rsidRDefault="002D66C9" w:rsidP="002D66C9">
      <w:pPr>
        <w:spacing w:line="360" w:lineRule="auto"/>
        <w:ind w:firstLineChars="200" w:firstLine="482"/>
        <w:rPr>
          <w:rFonts w:ascii="宋体" w:hAnsi="宋体"/>
          <w:b/>
          <w:bCs/>
          <w:sz w:val="24"/>
        </w:rPr>
      </w:pPr>
      <w:r>
        <w:rPr>
          <w:rFonts w:ascii="宋体" w:hAnsi="宋体" w:hint="eastAsia"/>
          <w:b/>
          <w:bCs/>
          <w:sz w:val="24"/>
        </w:rPr>
        <w:t>4. 本评分办法中的各种有效证明材料，投标文件中必须提供完整的复印件，且在评标时同时提供与复印件一致的原件，否则不得分。</w:t>
      </w:r>
    </w:p>
    <w:p w:rsidR="002B6B8B" w:rsidRDefault="002B6B8B">
      <w:pPr>
        <w:autoSpaceDE w:val="0"/>
        <w:autoSpaceDN w:val="0"/>
        <w:adjustRightInd w:val="0"/>
        <w:snapToGrid w:val="0"/>
        <w:spacing w:line="360" w:lineRule="auto"/>
        <w:rPr>
          <w:rFonts w:ascii="宋体"/>
          <w:sz w:val="24"/>
        </w:rPr>
      </w:pPr>
    </w:p>
    <w:p w:rsidR="002B6B8B" w:rsidRDefault="002B6B8B">
      <w:pPr>
        <w:autoSpaceDE w:val="0"/>
        <w:autoSpaceDN w:val="0"/>
        <w:adjustRightInd w:val="0"/>
        <w:snapToGrid w:val="0"/>
        <w:spacing w:line="360" w:lineRule="auto"/>
        <w:rPr>
          <w:rFonts w:ascii="宋体"/>
          <w:sz w:val="24"/>
        </w:rPr>
      </w:pPr>
    </w:p>
    <w:sectPr w:rsidR="002B6B8B" w:rsidSect="00CE5F1A">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B8B" w:rsidRDefault="002B6B8B" w:rsidP="00CE5F1A">
      <w:r>
        <w:separator/>
      </w:r>
    </w:p>
  </w:endnote>
  <w:endnote w:type="continuationSeparator" w:id="0">
    <w:p w:rsidR="002B6B8B" w:rsidRDefault="002B6B8B" w:rsidP="00CE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B8B" w:rsidRDefault="002B6B8B" w:rsidP="00CE5F1A">
      <w:r>
        <w:separator/>
      </w:r>
    </w:p>
  </w:footnote>
  <w:footnote w:type="continuationSeparator" w:id="0">
    <w:p w:rsidR="002B6B8B" w:rsidRDefault="002B6B8B" w:rsidP="00CE5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8B" w:rsidRDefault="002B6B8B" w:rsidP="005F7FF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2">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C710CCC"/>
    <w:multiLevelType w:val="multilevel"/>
    <w:tmpl w:val="0C710CCC"/>
    <w:lvl w:ilvl="0">
      <w:start w:val="1"/>
      <w:numFmt w:val="decimal"/>
      <w:lvlText w:val="%1)"/>
      <w:lvlJc w:val="left"/>
      <w:pPr>
        <w:tabs>
          <w:tab w:val="num" w:pos="780"/>
        </w:tabs>
        <w:ind w:left="780" w:hanging="420"/>
      </w:pPr>
    </w:lvl>
    <w:lvl w:ilvl="1">
      <w:start w:val="1"/>
      <w:numFmt w:val="lowerLetter"/>
      <w:lvlText w:val="%2."/>
      <w:lvlJc w:val="left"/>
      <w:pPr>
        <w:tabs>
          <w:tab w:val="num" w:pos="2700"/>
        </w:tabs>
        <w:ind w:left="27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2F2E6D"/>
    <w:multiLevelType w:val="multilevel"/>
    <w:tmpl w:val="302F2E6D"/>
    <w:lvl w:ilvl="0">
      <w:start w:val="1"/>
      <w:numFmt w:val="decimal"/>
      <w:lvlText w:val="%1、"/>
      <w:lvlJc w:val="left"/>
      <w:pPr>
        <w:tabs>
          <w:tab w:val="num" w:pos="1020"/>
        </w:tabs>
        <w:ind w:left="1020" w:hanging="420"/>
      </w:pPr>
      <w:rPr>
        <w:rFonts w:ascii="Times New Roman" w:eastAsia="宋体" w:hAnsi="Times New Roman" w:cs="Times New Roman"/>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5">
    <w:nsid w:val="317E663E"/>
    <w:multiLevelType w:val="multilevel"/>
    <w:tmpl w:val="317E663E"/>
    <w:lvl w:ilvl="0">
      <w:start w:val="1"/>
      <w:numFmt w:val="japaneseCounting"/>
      <w:lvlText w:val="%1、"/>
      <w:lvlJc w:val="left"/>
      <w:pPr>
        <w:ind w:left="480" w:hanging="480"/>
      </w:pPr>
      <w:rPr>
        <w:rFonts w:hint="default"/>
      </w:rPr>
    </w:lvl>
    <w:lvl w:ilvl="1">
      <w:start w:val="1"/>
      <w:numFmt w:val="decimal"/>
      <w:lvlText w:val="%2、"/>
      <w:lvlJc w:val="left"/>
      <w:pPr>
        <w:ind w:left="840" w:hanging="420"/>
      </w:pPr>
      <w:rPr>
        <w:rFonts w:ascii="宋体" w:eastAsia="宋体" w:hAnsi="宋体" w:cs="Times New Roman"/>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538EA59"/>
    <w:multiLevelType w:val="singleLevel"/>
    <w:tmpl w:val="5538EA59"/>
    <w:lvl w:ilvl="0">
      <w:start w:val="5"/>
      <w:numFmt w:val="decimal"/>
      <w:suff w:val="nothing"/>
      <w:lvlText w:val="%1."/>
      <w:lvlJc w:val="left"/>
    </w:lvl>
  </w:abstractNum>
  <w:abstractNum w:abstractNumId="30">
    <w:nsid w:val="554DCDC1"/>
    <w:multiLevelType w:val="singleLevel"/>
    <w:tmpl w:val="554DCDC1"/>
    <w:lvl w:ilvl="0">
      <w:start w:val="1"/>
      <w:numFmt w:val="decimal"/>
      <w:suff w:val="nothing"/>
      <w:lvlText w:val="%1．"/>
      <w:lvlJc w:val="left"/>
    </w:lvl>
  </w:abstractNum>
  <w:abstractNum w:abstractNumId="31">
    <w:nsid w:val="5786C266"/>
    <w:multiLevelType w:val="singleLevel"/>
    <w:tmpl w:val="5786C266"/>
    <w:lvl w:ilvl="0">
      <w:start w:val="1"/>
      <w:numFmt w:val="decimal"/>
      <w:suff w:val="nothing"/>
      <w:lvlText w:val="%1、"/>
      <w:lvlJc w:val="left"/>
    </w:lvl>
  </w:abstractNum>
  <w:abstractNum w:abstractNumId="32">
    <w:nsid w:val="5966D1A0"/>
    <w:multiLevelType w:val="singleLevel"/>
    <w:tmpl w:val="5966D1A0"/>
    <w:lvl w:ilvl="0">
      <w:start w:val="1"/>
      <w:numFmt w:val="chineseCounting"/>
      <w:suff w:val="nothing"/>
      <w:lvlText w:val="%1、"/>
      <w:lvlJc w:val="left"/>
    </w:lvl>
  </w:abstractNum>
  <w:abstractNum w:abstractNumId="33">
    <w:nsid w:val="5966D2A4"/>
    <w:multiLevelType w:val="singleLevel"/>
    <w:tmpl w:val="5966D2A4"/>
    <w:lvl w:ilvl="0">
      <w:start w:val="1"/>
      <w:numFmt w:val="decimal"/>
      <w:suff w:val="nothing"/>
      <w:lvlText w:val="%1、"/>
      <w:lvlJc w:val="left"/>
    </w:lvl>
  </w:abstractNum>
  <w:abstractNum w:abstractNumId="34">
    <w:nsid w:val="5976A2C1"/>
    <w:multiLevelType w:val="singleLevel"/>
    <w:tmpl w:val="5976A2C1"/>
    <w:lvl w:ilvl="0">
      <w:start w:val="12"/>
      <w:numFmt w:val="decimal"/>
      <w:suff w:val="nothing"/>
      <w:lvlText w:val="%1."/>
      <w:lvlJc w:val="left"/>
    </w:lvl>
  </w:abstractNum>
  <w:abstractNum w:abstractNumId="35">
    <w:nsid w:val="5976A2F2"/>
    <w:multiLevelType w:val="singleLevel"/>
    <w:tmpl w:val="5976A2F2"/>
    <w:lvl w:ilvl="0">
      <w:start w:val="15"/>
      <w:numFmt w:val="decimal"/>
      <w:suff w:val="nothing"/>
      <w:lvlText w:val="%1."/>
      <w:lvlJc w:val="left"/>
    </w:lvl>
  </w:abstractNum>
  <w:abstractNum w:abstractNumId="36">
    <w:nsid w:val="5976A32C"/>
    <w:multiLevelType w:val="singleLevel"/>
    <w:tmpl w:val="5976A32C"/>
    <w:lvl w:ilvl="0">
      <w:start w:val="17"/>
      <w:numFmt w:val="decimal"/>
      <w:suff w:val="nothing"/>
      <w:lvlText w:val="%1."/>
      <w:lvlJc w:val="left"/>
    </w:lvl>
  </w:abstractNum>
  <w:abstractNum w:abstractNumId="37">
    <w:nsid w:val="5976A43A"/>
    <w:multiLevelType w:val="singleLevel"/>
    <w:tmpl w:val="5976A43A"/>
    <w:lvl w:ilvl="0">
      <w:start w:val="24"/>
      <w:numFmt w:val="decimal"/>
      <w:suff w:val="nothing"/>
      <w:lvlText w:val="%1."/>
      <w:lvlJc w:val="left"/>
    </w:lvl>
  </w:abstractNum>
  <w:abstractNum w:abstractNumId="38">
    <w:nsid w:val="5976A4B1"/>
    <w:multiLevelType w:val="singleLevel"/>
    <w:tmpl w:val="5976A4B1"/>
    <w:lvl w:ilvl="0">
      <w:start w:val="29"/>
      <w:numFmt w:val="decimal"/>
      <w:suff w:val="nothing"/>
      <w:lvlText w:val="%1."/>
      <w:lvlJc w:val="left"/>
    </w:lvl>
  </w:abstractNum>
  <w:abstractNum w:abstractNumId="39">
    <w:nsid w:val="597725C5"/>
    <w:multiLevelType w:val="singleLevel"/>
    <w:tmpl w:val="597725C5"/>
    <w:lvl w:ilvl="0">
      <w:start w:val="21"/>
      <w:numFmt w:val="decimal"/>
      <w:suff w:val="nothing"/>
      <w:lvlText w:val="%1."/>
      <w:lvlJc w:val="left"/>
    </w:lvl>
  </w:abstractNum>
  <w:abstractNum w:abstractNumId="40">
    <w:nsid w:val="59772652"/>
    <w:multiLevelType w:val="singleLevel"/>
    <w:tmpl w:val="59772652"/>
    <w:lvl w:ilvl="0">
      <w:start w:val="34"/>
      <w:numFmt w:val="decimal"/>
      <w:suff w:val="nothing"/>
      <w:lvlText w:val="%1."/>
      <w:lvlJc w:val="left"/>
    </w:lvl>
  </w:abstractNum>
  <w:abstractNum w:abstractNumId="41">
    <w:nsid w:val="59F817C2"/>
    <w:multiLevelType w:val="singleLevel"/>
    <w:tmpl w:val="59F817C2"/>
    <w:lvl w:ilvl="0">
      <w:start w:val="2"/>
      <w:numFmt w:val="chineseCounting"/>
      <w:suff w:val="space"/>
      <w:lvlText w:val="第%1章"/>
      <w:lvlJc w:val="left"/>
    </w:lvl>
  </w:abstractNum>
  <w:abstractNum w:abstractNumId="42">
    <w:nsid w:val="59F817E8"/>
    <w:multiLevelType w:val="singleLevel"/>
    <w:tmpl w:val="59F817E8"/>
    <w:lvl w:ilvl="0">
      <w:start w:val="1"/>
      <w:numFmt w:val="chineseCounting"/>
      <w:suff w:val="nothing"/>
      <w:lvlText w:val="%1、"/>
      <w:lvlJc w:val="left"/>
    </w:lvl>
  </w:abstractNum>
  <w:abstractNum w:abstractNumId="43">
    <w:nsid w:val="59F82C47"/>
    <w:multiLevelType w:val="singleLevel"/>
    <w:tmpl w:val="59F82C47"/>
    <w:lvl w:ilvl="0">
      <w:start w:val="16"/>
      <w:numFmt w:val="decimal"/>
      <w:lvlText w:val="%1."/>
      <w:lvlJc w:val="left"/>
      <w:pPr>
        <w:tabs>
          <w:tab w:val="left" w:pos="312"/>
        </w:tabs>
      </w:pPr>
    </w:lvl>
  </w:abstractNum>
  <w:abstractNum w:abstractNumId="4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5593841"/>
    <w:multiLevelType w:val="multilevel"/>
    <w:tmpl w:val="75593841"/>
    <w:lvl w:ilvl="0">
      <w:start w:val="1"/>
      <w:numFmt w:val="decimal"/>
      <w:lvlText w:val="%1)"/>
      <w:lvlJc w:val="left"/>
      <w:pPr>
        <w:tabs>
          <w:tab w:val="num" w:pos="704"/>
        </w:tabs>
        <w:ind w:left="704"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8">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49">
    <w:nsid w:val="7DF866C0"/>
    <w:multiLevelType w:val="multilevel"/>
    <w:tmpl w:val="7DF866C0"/>
    <w:lvl w:ilvl="0">
      <w:start w:val="1"/>
      <w:numFmt w:val="lowerLetter"/>
      <w:lvlText w:val="%1."/>
      <w:lvlJc w:val="left"/>
      <w:pPr>
        <w:tabs>
          <w:tab w:val="num" w:pos="780"/>
        </w:tabs>
        <w:ind w:left="78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0"/>
  </w:num>
  <w:num w:numId="2">
    <w:abstractNumId w:val="26"/>
  </w:num>
  <w:num w:numId="3">
    <w:abstractNumId w:val="22"/>
  </w:num>
  <w:num w:numId="4">
    <w:abstractNumId w:val="15"/>
  </w:num>
  <w:num w:numId="5">
    <w:abstractNumId w:val="41"/>
  </w:num>
  <w:num w:numId="6">
    <w:abstractNumId w:val="42"/>
  </w:num>
  <w:num w:numId="7">
    <w:abstractNumId w:val="43"/>
  </w:num>
  <w:num w:numId="8">
    <w:abstractNumId w:val="9"/>
  </w:num>
  <w:num w:numId="9">
    <w:abstractNumId w:val="10"/>
  </w:num>
  <w:num w:numId="10">
    <w:abstractNumId w:val="5"/>
  </w:num>
  <w:num w:numId="11">
    <w:abstractNumId w:val="8"/>
  </w:num>
  <w:num w:numId="12">
    <w:abstractNumId w:val="34"/>
  </w:num>
  <w:num w:numId="13">
    <w:abstractNumId w:val="35"/>
  </w:num>
  <w:num w:numId="14">
    <w:abstractNumId w:val="36"/>
  </w:num>
  <w:num w:numId="15">
    <w:abstractNumId w:val="39"/>
  </w:num>
  <w:num w:numId="16">
    <w:abstractNumId w:val="37"/>
  </w:num>
  <w:num w:numId="17">
    <w:abstractNumId w:val="38"/>
  </w:num>
  <w:num w:numId="18">
    <w:abstractNumId w:val="40"/>
  </w:num>
  <w:num w:numId="19">
    <w:abstractNumId w:val="11"/>
  </w:num>
  <w:num w:numId="20">
    <w:abstractNumId w:val="6"/>
  </w:num>
  <w:num w:numId="21">
    <w:abstractNumId w:val="7"/>
  </w:num>
  <w:num w:numId="22">
    <w:abstractNumId w:val="0"/>
  </w:num>
  <w:num w:numId="23">
    <w:abstractNumId w:val="23"/>
  </w:num>
  <w:num w:numId="24">
    <w:abstractNumId w:val="1"/>
  </w:num>
  <w:num w:numId="25">
    <w:abstractNumId w:val="12"/>
  </w:num>
  <w:num w:numId="26">
    <w:abstractNumId w:val="3"/>
  </w:num>
  <w:num w:numId="27">
    <w:abstractNumId w:val="2"/>
  </w:num>
  <w:num w:numId="28">
    <w:abstractNumId w:val="14"/>
  </w:num>
  <w:num w:numId="29">
    <w:abstractNumId w:val="4"/>
  </w:num>
  <w:num w:numId="30">
    <w:abstractNumId w:val="13"/>
  </w:num>
  <w:num w:numId="31">
    <w:abstractNumId w:val="31"/>
  </w:num>
  <w:num w:numId="32">
    <w:abstractNumId w:val="29"/>
  </w:num>
  <w:num w:numId="33">
    <w:abstractNumId w:val="30"/>
  </w:num>
  <w:num w:numId="34">
    <w:abstractNumId w:val="17"/>
  </w:num>
  <w:num w:numId="35">
    <w:abstractNumId w:val="47"/>
  </w:num>
  <w:num w:numId="36">
    <w:abstractNumId w:val="49"/>
  </w:num>
  <w:num w:numId="37">
    <w:abstractNumId w:val="48"/>
  </w:num>
  <w:num w:numId="38">
    <w:abstractNumId w:val="46"/>
  </w:num>
  <w:num w:numId="39">
    <w:abstractNumId w:val="44"/>
  </w:num>
  <w:num w:numId="40">
    <w:abstractNumId w:val="19"/>
  </w:num>
  <w:num w:numId="41">
    <w:abstractNumId w:val="28"/>
  </w:num>
  <w:num w:numId="42">
    <w:abstractNumId w:val="16"/>
  </w:num>
  <w:num w:numId="43">
    <w:abstractNumId w:val="18"/>
  </w:num>
  <w:num w:numId="44">
    <w:abstractNumId w:val="45"/>
  </w:num>
  <w:num w:numId="45">
    <w:abstractNumId w:val="27"/>
  </w:num>
  <w:num w:numId="46">
    <w:abstractNumId w:val="21"/>
  </w:num>
  <w:num w:numId="47">
    <w:abstractNumId w:val="25"/>
  </w:num>
  <w:num w:numId="48">
    <w:abstractNumId w:val="24"/>
  </w:num>
  <w:num w:numId="49">
    <w:abstractNumId w:val="32"/>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2D1FEA"/>
    <w:rsid w:val="0004726C"/>
    <w:rsid w:val="000D3EE5"/>
    <w:rsid w:val="001D1CB7"/>
    <w:rsid w:val="002B6B8B"/>
    <w:rsid w:val="002D66C9"/>
    <w:rsid w:val="003B6EC8"/>
    <w:rsid w:val="005F7FFC"/>
    <w:rsid w:val="00675B43"/>
    <w:rsid w:val="006B3409"/>
    <w:rsid w:val="00803B98"/>
    <w:rsid w:val="00805950"/>
    <w:rsid w:val="008342A7"/>
    <w:rsid w:val="00B57A4F"/>
    <w:rsid w:val="00B733DC"/>
    <w:rsid w:val="00CE5F1A"/>
    <w:rsid w:val="00D30B13"/>
    <w:rsid w:val="00D62A8A"/>
    <w:rsid w:val="00EA41E5"/>
    <w:rsid w:val="03C765E9"/>
    <w:rsid w:val="068942EE"/>
    <w:rsid w:val="08970D32"/>
    <w:rsid w:val="0DA72F60"/>
    <w:rsid w:val="1002291A"/>
    <w:rsid w:val="11790992"/>
    <w:rsid w:val="11AC533F"/>
    <w:rsid w:val="17CD523B"/>
    <w:rsid w:val="198512F8"/>
    <w:rsid w:val="1A843DDC"/>
    <w:rsid w:val="1D4027D6"/>
    <w:rsid w:val="22295C08"/>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C305AD7"/>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qFormat="1"/>
    <w:lsdException w:name="HTML Top of Form" w:locked="1" w:semiHidden="0" w:uiPriority="0" w:unhideWhenUsed="0"/>
    <w:lsdException w:name="HTML Bottom of Form" w:locked="1" w:semiHidden="0" w:uiPriority="0" w:unhideWhenUsed="0"/>
    <w:lsdException w:name="Normal (Web)" w:qFormat="1"/>
    <w:lsdException w:name="Normal Table" w:locked="1" w:semiHidden="0" w:uiPriority="0" w:unhideWhenUsed="0"/>
    <w:lsdException w:name="No List" w:locked="1" w:semiHidden="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A"/>
    <w:pPr>
      <w:widowControl w:val="0"/>
      <w:jc w:val="both"/>
    </w:pPr>
    <w:rPr>
      <w:rFonts w:ascii="Calibri" w:hAnsi="Calibri"/>
      <w:szCs w:val="24"/>
    </w:rPr>
  </w:style>
  <w:style w:type="paragraph" w:styleId="1">
    <w:name w:val="heading 1"/>
    <w:basedOn w:val="a"/>
    <w:next w:val="a"/>
    <w:link w:val="1Char"/>
    <w:uiPriority w:val="99"/>
    <w:qFormat/>
    <w:rsid w:val="00CE5F1A"/>
    <w:pPr>
      <w:jc w:val="left"/>
      <w:outlineLvl w:val="0"/>
    </w:pPr>
    <w:rPr>
      <w:rFonts w:ascii="宋体" w:hAnsi="宋体"/>
      <w:b/>
      <w:kern w:val="44"/>
      <w:sz w:val="42"/>
      <w:szCs w:val="42"/>
    </w:rPr>
  </w:style>
  <w:style w:type="paragraph" w:styleId="2">
    <w:name w:val="heading 2"/>
    <w:basedOn w:val="a"/>
    <w:next w:val="a"/>
    <w:link w:val="2Char"/>
    <w:semiHidden/>
    <w:unhideWhenUsed/>
    <w:qFormat/>
    <w:locked/>
    <w:rsid w:val="006B34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locked/>
    <w:rsid w:val="00EA41E5"/>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1203"/>
    <w:rPr>
      <w:rFonts w:ascii="Calibri" w:hAnsi="Calibri"/>
      <w:b/>
      <w:bCs/>
      <w:kern w:val="44"/>
      <w:sz w:val="44"/>
      <w:szCs w:val="44"/>
    </w:rPr>
  </w:style>
  <w:style w:type="paragraph" w:styleId="a3">
    <w:name w:val="footer"/>
    <w:basedOn w:val="a"/>
    <w:link w:val="Char"/>
    <w:uiPriority w:val="99"/>
    <w:rsid w:val="00CE5F1A"/>
    <w:pPr>
      <w:tabs>
        <w:tab w:val="center" w:pos="4153"/>
        <w:tab w:val="right" w:pos="8306"/>
      </w:tabs>
      <w:snapToGrid w:val="0"/>
      <w:jc w:val="left"/>
    </w:pPr>
    <w:rPr>
      <w:sz w:val="18"/>
      <w:szCs w:val="18"/>
    </w:rPr>
  </w:style>
  <w:style w:type="character" w:customStyle="1" w:styleId="Char">
    <w:name w:val="页脚 Char"/>
    <w:basedOn w:val="a0"/>
    <w:link w:val="a3"/>
    <w:uiPriority w:val="99"/>
    <w:rsid w:val="00A71203"/>
    <w:rPr>
      <w:rFonts w:ascii="Calibri" w:hAnsi="Calibri"/>
      <w:sz w:val="18"/>
      <w:szCs w:val="18"/>
    </w:rPr>
  </w:style>
  <w:style w:type="paragraph" w:styleId="a4">
    <w:name w:val="header"/>
    <w:basedOn w:val="a"/>
    <w:link w:val="Char0"/>
    <w:uiPriority w:val="99"/>
    <w:rsid w:val="00CE5F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71203"/>
    <w:rPr>
      <w:rFonts w:ascii="Calibri" w:hAnsi="Calibri"/>
      <w:sz w:val="18"/>
      <w:szCs w:val="18"/>
    </w:rPr>
  </w:style>
  <w:style w:type="paragraph" w:customStyle="1" w:styleId="ListParagraph1">
    <w:name w:val="List Paragraph1"/>
    <w:basedOn w:val="a"/>
    <w:uiPriority w:val="99"/>
    <w:rsid w:val="00CE5F1A"/>
    <w:pPr>
      <w:ind w:firstLineChars="200" w:firstLine="420"/>
    </w:pPr>
    <w:rPr>
      <w:szCs w:val="22"/>
    </w:rPr>
  </w:style>
  <w:style w:type="character" w:customStyle="1" w:styleId="2Char">
    <w:name w:val="标题 2 Char"/>
    <w:basedOn w:val="a0"/>
    <w:link w:val="2"/>
    <w:semiHidden/>
    <w:rsid w:val="006B3409"/>
    <w:rPr>
      <w:rFonts w:asciiTheme="majorHAnsi" w:eastAsiaTheme="majorEastAsia" w:hAnsiTheme="majorHAnsi" w:cstheme="majorBidi"/>
      <w:b/>
      <w:bCs/>
      <w:sz w:val="32"/>
      <w:szCs w:val="32"/>
    </w:rPr>
  </w:style>
  <w:style w:type="paragraph" w:customStyle="1" w:styleId="10">
    <w:name w:val="列出段落1"/>
    <w:basedOn w:val="a"/>
    <w:uiPriority w:val="34"/>
    <w:qFormat/>
    <w:rsid w:val="006B3409"/>
    <w:pPr>
      <w:ind w:firstLineChars="200" w:firstLine="420"/>
    </w:pPr>
    <w:rPr>
      <w:rFonts w:asciiTheme="minorHAnsi" w:eastAsiaTheme="minorEastAsia" w:hAnsiTheme="minorHAnsi" w:cstheme="minorBidi"/>
      <w:szCs w:val="22"/>
    </w:rPr>
  </w:style>
  <w:style w:type="paragraph" w:styleId="a5">
    <w:name w:val="Plain Text"/>
    <w:basedOn w:val="a"/>
    <w:link w:val="Char1"/>
    <w:qFormat/>
    <w:rsid w:val="001D1CB7"/>
    <w:rPr>
      <w:rFonts w:asciiTheme="minorHAnsi" w:hAnsiTheme="minorHAnsi" w:cstheme="minorBidi"/>
      <w:sz w:val="24"/>
      <w:szCs w:val="22"/>
    </w:rPr>
  </w:style>
  <w:style w:type="character" w:customStyle="1" w:styleId="Char1">
    <w:name w:val="纯文本 Char"/>
    <w:basedOn w:val="a0"/>
    <w:link w:val="a5"/>
    <w:qFormat/>
    <w:rsid w:val="001D1CB7"/>
    <w:rPr>
      <w:rFonts w:asciiTheme="minorHAnsi" w:hAnsiTheme="minorHAnsi" w:cstheme="minorBidi"/>
      <w:sz w:val="24"/>
    </w:rPr>
  </w:style>
  <w:style w:type="character" w:customStyle="1" w:styleId="3Char">
    <w:name w:val="标题 3 Char"/>
    <w:basedOn w:val="a0"/>
    <w:link w:val="3"/>
    <w:rsid w:val="00EA41E5"/>
    <w:rPr>
      <w:b/>
      <w:bCs/>
      <w:sz w:val="32"/>
      <w:szCs w:val="32"/>
    </w:rPr>
  </w:style>
  <w:style w:type="paragraph" w:styleId="a6">
    <w:name w:val="Normal (Web)"/>
    <w:basedOn w:val="a"/>
    <w:uiPriority w:val="99"/>
    <w:qFormat/>
    <w:rsid w:val="00EA41E5"/>
    <w:rPr>
      <w:sz w:val="24"/>
    </w:rPr>
  </w:style>
  <w:style w:type="character" w:styleId="a7">
    <w:name w:val="page number"/>
    <w:basedOn w:val="a0"/>
    <w:rsid w:val="00EA41E5"/>
  </w:style>
  <w:style w:type="paragraph" w:styleId="11">
    <w:name w:val="toc 1"/>
    <w:basedOn w:val="a"/>
    <w:next w:val="a"/>
    <w:uiPriority w:val="39"/>
    <w:rsid w:val="00EA41E5"/>
    <w:rPr>
      <w:rFonts w:ascii="Times New Roman" w:hAnsi="Times New Roman"/>
    </w:rPr>
  </w:style>
  <w:style w:type="paragraph" w:styleId="a8">
    <w:name w:val="Balloon Text"/>
    <w:basedOn w:val="a"/>
    <w:link w:val="Char2"/>
    <w:uiPriority w:val="99"/>
    <w:semiHidden/>
    <w:unhideWhenUsed/>
    <w:rsid w:val="00EA41E5"/>
    <w:rPr>
      <w:rFonts w:asciiTheme="minorHAnsi" w:eastAsiaTheme="minorEastAsia" w:hAnsiTheme="minorHAnsi" w:cstheme="minorBidi"/>
      <w:sz w:val="18"/>
      <w:szCs w:val="18"/>
    </w:rPr>
  </w:style>
  <w:style w:type="character" w:customStyle="1" w:styleId="Char2">
    <w:name w:val="批注框文本 Char"/>
    <w:basedOn w:val="a0"/>
    <w:link w:val="a8"/>
    <w:uiPriority w:val="99"/>
    <w:semiHidden/>
    <w:rsid w:val="00EA41E5"/>
    <w:rPr>
      <w:rFonts w:asciiTheme="minorHAnsi" w:eastAsiaTheme="minorEastAsia" w:hAnsiTheme="minorHAnsi" w:cstheme="minorBidi"/>
      <w:sz w:val="18"/>
      <w:szCs w:val="18"/>
    </w:rPr>
  </w:style>
  <w:style w:type="paragraph" w:styleId="a9">
    <w:name w:val="No Spacing"/>
    <w:uiPriority w:val="1"/>
    <w:qFormat/>
    <w:rsid w:val="00EA41E5"/>
    <w:pPr>
      <w:widowControl w:val="0"/>
      <w:jc w:val="both"/>
    </w:pPr>
    <w:rPr>
      <w:rFonts w:asciiTheme="minorHAnsi" w:eastAsiaTheme="minorEastAsia" w:hAnsiTheme="minorHAnsi" w:cstheme="minorBidi"/>
    </w:rPr>
  </w:style>
  <w:style w:type="paragraph" w:styleId="aa">
    <w:name w:val="Body Text Indent"/>
    <w:basedOn w:val="a"/>
    <w:link w:val="Char3"/>
    <w:uiPriority w:val="99"/>
    <w:unhideWhenUsed/>
    <w:rsid w:val="00EA41E5"/>
    <w:pPr>
      <w:spacing w:line="600" w:lineRule="auto"/>
      <w:ind w:leftChars="257" w:left="540"/>
    </w:pPr>
    <w:rPr>
      <w:rFonts w:ascii="Times New Roman" w:hAnsi="Times New Roman"/>
      <w:sz w:val="30"/>
      <w:szCs w:val="20"/>
    </w:rPr>
  </w:style>
  <w:style w:type="character" w:customStyle="1" w:styleId="Char3">
    <w:name w:val="正文文本缩进 Char"/>
    <w:basedOn w:val="a0"/>
    <w:link w:val="aa"/>
    <w:uiPriority w:val="99"/>
    <w:rsid w:val="00EA41E5"/>
    <w:rPr>
      <w:sz w:val="30"/>
      <w:szCs w:val="20"/>
    </w:rPr>
  </w:style>
  <w:style w:type="paragraph" w:customStyle="1" w:styleId="Ab">
    <w:name w:val="正文 A"/>
    <w:qFormat/>
    <w:rsid w:val="00EA41E5"/>
    <w:pPr>
      <w:widowControl w:val="0"/>
      <w:jc w:val="both"/>
    </w:pPr>
    <w:rPr>
      <w:rFonts w:cs="Arial Unicode MS"/>
      <w:color w:val="000000"/>
      <w:szCs w:val="21"/>
      <w:u w:color="000000"/>
    </w:rPr>
  </w:style>
  <w:style w:type="table" w:customStyle="1" w:styleId="TableNormal">
    <w:name w:val="Table Normal"/>
    <w:qFormat/>
    <w:rsid w:val="00EA41E5"/>
    <w:rPr>
      <w:kern w:val="0"/>
      <w:sz w:val="20"/>
      <w:szCs w:val="20"/>
    </w:rPr>
    <w:tblPr>
      <w:tblCellMar>
        <w:top w:w="0" w:type="dxa"/>
        <w:left w:w="0" w:type="dxa"/>
        <w:bottom w:w="0" w:type="dxa"/>
        <w:right w:w="0" w:type="dxa"/>
      </w:tblCellMar>
    </w:tblPr>
  </w:style>
  <w:style w:type="character" w:customStyle="1" w:styleId="ac">
    <w:name w:val="无"/>
    <w:qFormat/>
    <w:rsid w:val="00EA41E5"/>
  </w:style>
  <w:style w:type="paragraph" w:styleId="ad">
    <w:name w:val="Body Text"/>
    <w:basedOn w:val="a"/>
    <w:link w:val="Char4"/>
    <w:uiPriority w:val="99"/>
    <w:semiHidden/>
    <w:unhideWhenUsed/>
    <w:rsid w:val="00EA41E5"/>
    <w:pPr>
      <w:spacing w:after="120"/>
    </w:pPr>
    <w:rPr>
      <w:rFonts w:asciiTheme="minorHAnsi" w:eastAsiaTheme="minorEastAsia" w:hAnsiTheme="minorHAnsi" w:cstheme="minorBidi"/>
      <w:szCs w:val="22"/>
    </w:rPr>
  </w:style>
  <w:style w:type="character" w:customStyle="1" w:styleId="Char4">
    <w:name w:val="正文文本 Char"/>
    <w:basedOn w:val="a0"/>
    <w:link w:val="ad"/>
    <w:uiPriority w:val="99"/>
    <w:semiHidden/>
    <w:rsid w:val="00EA41E5"/>
    <w:rPr>
      <w:rFonts w:asciiTheme="minorHAnsi" w:eastAsiaTheme="minorEastAsia" w:hAnsiTheme="minorHAnsi" w:cstheme="minorBidi"/>
    </w:rPr>
  </w:style>
  <w:style w:type="paragraph" w:styleId="ae">
    <w:name w:val="Body Text First Indent"/>
    <w:basedOn w:val="ad"/>
    <w:link w:val="Char5"/>
    <w:uiPriority w:val="99"/>
    <w:semiHidden/>
    <w:unhideWhenUsed/>
    <w:rsid w:val="00EA41E5"/>
    <w:pPr>
      <w:ind w:firstLineChars="100" w:firstLine="420"/>
    </w:pPr>
  </w:style>
  <w:style w:type="character" w:customStyle="1" w:styleId="Char5">
    <w:name w:val="正文首行缩进 Char"/>
    <w:basedOn w:val="Char4"/>
    <w:link w:val="ae"/>
    <w:uiPriority w:val="99"/>
    <w:semiHidden/>
    <w:rsid w:val="00EA41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13545</Words>
  <Characters>3962</Characters>
  <Application>Microsoft Office Word</Application>
  <DocSecurity>0</DocSecurity>
  <Lines>33</Lines>
  <Paragraphs>34</Paragraphs>
  <ScaleCrop>false</ScaleCrop>
  <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郑州中原招标股份有限公司:周国庆</dc:creator>
  <cp:keywords/>
  <dc:description/>
  <cp:lastModifiedBy>郑州中原招标股份有限公司:周国庆</cp:lastModifiedBy>
  <cp:revision>9</cp:revision>
  <dcterms:created xsi:type="dcterms:W3CDTF">2017-07-21T03:34:00Z</dcterms:created>
  <dcterms:modified xsi:type="dcterms:W3CDTF">2017-12-04T07:45:00Z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