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80" w:rsidRDefault="00534080" w:rsidP="00534080">
      <w:pPr>
        <w:jc w:val="center"/>
        <w:rPr>
          <w:rFonts w:ascii="隶书" w:eastAsia="隶书" w:hAnsi="宋体"/>
          <w:bCs/>
          <w:color w:val="000000"/>
          <w:sz w:val="56"/>
          <w:szCs w:val="56"/>
        </w:rPr>
      </w:pPr>
      <w:r>
        <w:rPr>
          <w:rFonts w:ascii="隶书" w:eastAsia="隶书" w:hint="eastAsia"/>
          <w:b/>
          <w:sz w:val="56"/>
          <w:szCs w:val="56"/>
          <w:lang w:val="zh-CN"/>
        </w:rPr>
        <w:t>“视频会议系统”项目</w:t>
      </w: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jc w:val="center"/>
        <w:rPr>
          <w:rFonts w:ascii="华文隶书" w:eastAsia="华文隶书"/>
          <w:bCs/>
          <w:color w:val="000000"/>
          <w:w w:val="90"/>
          <w:sz w:val="96"/>
        </w:rPr>
      </w:pPr>
      <w:r>
        <w:rPr>
          <w:rFonts w:ascii="华文隶书" w:eastAsia="华文隶书" w:hint="eastAsia"/>
          <w:bCs/>
          <w:color w:val="000000"/>
          <w:w w:val="90"/>
          <w:sz w:val="96"/>
        </w:rPr>
        <w:t>招　标　文　件</w:t>
      </w: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rPr>
          <w:rFonts w:ascii="微软简隶书" w:eastAsia="微软简隶书"/>
          <w:color w:val="000000"/>
        </w:rPr>
      </w:pPr>
    </w:p>
    <w:p w:rsidR="00534080" w:rsidRDefault="00534080" w:rsidP="00534080">
      <w:pPr>
        <w:ind w:left="1066" w:hangingChars="295" w:hanging="1066"/>
        <w:rPr>
          <w:rFonts w:ascii="隶书" w:eastAsia="隶书"/>
          <w:b/>
          <w:bCs/>
          <w:color w:val="000000"/>
          <w:sz w:val="36"/>
        </w:rPr>
      </w:pPr>
      <w:r>
        <w:rPr>
          <w:rFonts w:ascii="隶书" w:eastAsia="隶书" w:hint="eastAsia"/>
          <w:b/>
          <w:bCs/>
          <w:color w:val="000000"/>
          <w:sz w:val="36"/>
        </w:rPr>
        <w:t xml:space="preserve">      采购单位：</w:t>
      </w:r>
      <w:r>
        <w:rPr>
          <w:rFonts w:ascii="隶书" w:eastAsia="隶书" w:hint="eastAsia"/>
          <w:b/>
          <w:sz w:val="36"/>
          <w:szCs w:val="36"/>
          <w:lang w:val="zh-CN"/>
        </w:rPr>
        <w:t>许昌市机关事务管理局机关服务中心</w:t>
      </w:r>
      <w:r>
        <w:rPr>
          <w:rFonts w:ascii="隶书" w:eastAsia="隶书" w:hint="eastAsia"/>
          <w:b/>
          <w:bCs/>
          <w:color w:val="000000"/>
          <w:sz w:val="36"/>
        </w:rPr>
        <w:t xml:space="preserve">      项目编号：ZFCG-G2017101-1号</w:t>
      </w:r>
    </w:p>
    <w:p w:rsidR="00534080" w:rsidRDefault="00534080" w:rsidP="00534080">
      <w:pPr>
        <w:rPr>
          <w:rFonts w:ascii="隶书" w:eastAsia="隶书"/>
          <w:b/>
          <w:bCs/>
          <w:color w:val="000000"/>
          <w:sz w:val="36"/>
        </w:rPr>
      </w:pPr>
      <w:r>
        <w:rPr>
          <w:rFonts w:ascii="隶书" w:eastAsia="隶书" w:hint="eastAsia"/>
          <w:b/>
          <w:bCs/>
          <w:color w:val="000000"/>
          <w:sz w:val="36"/>
        </w:rPr>
        <w:t xml:space="preserve">      二○一七年十一月七日</w:t>
      </w:r>
    </w:p>
    <w:p w:rsidR="00534080" w:rsidRDefault="00534080" w:rsidP="00534080">
      <w:pPr>
        <w:autoSpaceDE w:val="0"/>
        <w:autoSpaceDN w:val="0"/>
        <w:adjustRightInd w:val="0"/>
        <w:spacing w:line="700" w:lineRule="exact"/>
        <w:rPr>
          <w:rFonts w:ascii="黑体" w:eastAsia="黑体" w:cs="黑体"/>
          <w:b/>
          <w:bCs/>
          <w:sz w:val="32"/>
          <w:szCs w:val="32"/>
          <w:lang w:val="zh-CN"/>
        </w:rPr>
      </w:pPr>
    </w:p>
    <w:p w:rsidR="00534080" w:rsidRDefault="00534080" w:rsidP="00534080">
      <w:pPr>
        <w:autoSpaceDE w:val="0"/>
        <w:autoSpaceDN w:val="0"/>
        <w:adjustRightInd w:val="0"/>
        <w:spacing w:line="700" w:lineRule="exact"/>
        <w:rPr>
          <w:rFonts w:ascii="黑体" w:eastAsia="黑体" w:cs="黑体"/>
          <w:b/>
          <w:bCs/>
          <w:sz w:val="32"/>
          <w:szCs w:val="32"/>
          <w:lang w:val="zh-CN"/>
        </w:rPr>
      </w:pPr>
    </w:p>
    <w:p w:rsidR="00534080" w:rsidRDefault="00534080" w:rsidP="00534080">
      <w:pPr>
        <w:autoSpaceDE w:val="0"/>
        <w:autoSpaceDN w:val="0"/>
        <w:adjustRightInd w:val="0"/>
        <w:spacing w:line="700" w:lineRule="exact"/>
        <w:rPr>
          <w:rFonts w:ascii="黑体" w:eastAsia="黑体" w:cs="黑体"/>
          <w:b/>
          <w:bCs/>
          <w:sz w:val="32"/>
          <w:szCs w:val="32"/>
          <w:lang w:val="zh-CN"/>
        </w:rPr>
      </w:pPr>
    </w:p>
    <w:p w:rsidR="00534080" w:rsidRDefault="00534080" w:rsidP="00534080">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lastRenderedPageBreak/>
        <w:t>招标文件目录</w:t>
      </w:r>
    </w:p>
    <w:p w:rsidR="00534080" w:rsidRDefault="00534080" w:rsidP="00534080">
      <w:pPr>
        <w:autoSpaceDE w:val="0"/>
        <w:autoSpaceDN w:val="0"/>
        <w:adjustRightInd w:val="0"/>
        <w:spacing w:line="700" w:lineRule="exact"/>
        <w:rPr>
          <w:rFonts w:eastAsia="黑体"/>
          <w:b/>
          <w:bCs/>
          <w:sz w:val="32"/>
          <w:szCs w:val="32"/>
        </w:rPr>
      </w:pPr>
    </w:p>
    <w:p w:rsidR="00534080" w:rsidRDefault="00534080" w:rsidP="00534080">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第一部分投标邀请函</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第二部分货物需求及其它要求</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第三部分特别提示</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第四部分投标人须知</w:t>
      </w:r>
    </w:p>
    <w:p w:rsidR="00534080" w:rsidRDefault="00534080" w:rsidP="00534080">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534080" w:rsidRDefault="00534080" w:rsidP="00534080">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534080" w:rsidRDefault="00534080" w:rsidP="00534080">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534080" w:rsidRDefault="00534080" w:rsidP="00534080">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534080" w:rsidRDefault="00534080" w:rsidP="00534080">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534080" w:rsidRDefault="00534080" w:rsidP="00534080">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第六部分合同一般条款</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第七部分合同特殊条款</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第八部分合同样本</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投标文件（一）</w:t>
      </w:r>
    </w:p>
    <w:p w:rsidR="00534080" w:rsidRDefault="00534080" w:rsidP="00534080">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第十部分　投标文件（二）</w:t>
      </w:r>
    </w:p>
    <w:p w:rsidR="00534080" w:rsidRDefault="00534080" w:rsidP="00534080">
      <w:pPr>
        <w:autoSpaceDE w:val="0"/>
        <w:autoSpaceDN w:val="0"/>
        <w:adjustRightInd w:val="0"/>
        <w:spacing w:line="360" w:lineRule="auto"/>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jc w:val="center"/>
        <w:rPr>
          <w:rFonts w:eastAsia="黑体"/>
          <w:b/>
          <w:bCs/>
          <w:sz w:val="28"/>
          <w:szCs w:val="28"/>
        </w:rPr>
      </w:pPr>
      <w:r>
        <w:rPr>
          <w:rFonts w:ascii="黑体" w:eastAsia="黑体" w:cs="黑体" w:hint="eastAsia"/>
          <w:b/>
          <w:bCs/>
          <w:sz w:val="28"/>
          <w:szCs w:val="28"/>
          <w:lang w:val="zh-CN"/>
        </w:rPr>
        <w:lastRenderedPageBreak/>
        <w:t>第一部分投标邀请函</w:t>
      </w:r>
    </w:p>
    <w:p w:rsidR="00534080" w:rsidRDefault="00534080" w:rsidP="00534080">
      <w:pPr>
        <w:wordWrap w:val="0"/>
        <w:topLinePunct/>
        <w:spacing w:line="360" w:lineRule="auto"/>
        <w:jc w:val="left"/>
        <w:rPr>
          <w:rFonts w:ascii="宋体" w:cs="宋体"/>
          <w:sz w:val="24"/>
        </w:rPr>
      </w:pPr>
    </w:p>
    <w:p w:rsidR="00534080" w:rsidRDefault="00534080" w:rsidP="00534080">
      <w:pPr>
        <w:spacing w:line="360" w:lineRule="auto"/>
        <w:ind w:firstLineChars="200" w:firstLine="560"/>
        <w:jc w:val="left"/>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受许昌市机关事务管理局机关服务中心的委托，许昌市政府采购中心就“视频会议系统”项目进行公开招标，欢迎合格的投标人前来投标。</w:t>
      </w:r>
    </w:p>
    <w:p w:rsidR="00534080" w:rsidRDefault="00534080" w:rsidP="00534080">
      <w:pPr>
        <w:spacing w:line="360" w:lineRule="auto"/>
        <w:ind w:firstLine="555"/>
        <w:jc w:val="left"/>
        <w:rPr>
          <w:rFonts w:ascii="仿宋" w:eastAsia="仿宋" w:hAnsi="仿宋" w:cs="宋体"/>
          <w:color w:val="000000"/>
          <w:sz w:val="28"/>
          <w:szCs w:val="28"/>
          <w:lang w:val="zh-CN"/>
        </w:rPr>
      </w:pPr>
      <w:r>
        <w:rPr>
          <w:rFonts w:ascii="黑体" w:eastAsia="黑体" w:hAnsi="黑体" w:cs="宋体" w:hint="eastAsia"/>
          <w:color w:val="000000"/>
          <w:sz w:val="28"/>
          <w:szCs w:val="28"/>
          <w:lang w:val="zh-CN"/>
        </w:rPr>
        <w:t>一、项目基本情况</w:t>
      </w:r>
    </w:p>
    <w:p w:rsidR="00534080" w:rsidRDefault="00534080" w:rsidP="00534080">
      <w:pPr>
        <w:autoSpaceDE w:val="0"/>
        <w:autoSpaceDN w:val="0"/>
        <w:adjustRightInd w:val="0"/>
        <w:snapToGrid w:val="0"/>
        <w:spacing w:line="360" w:lineRule="auto"/>
        <w:ind w:firstLine="482"/>
        <w:rPr>
          <w:rFonts w:ascii="仿宋" w:eastAsia="仿宋" w:hAnsi="仿宋" w:cs="宋体"/>
          <w:sz w:val="24"/>
          <w:lang w:val="zh-CN"/>
        </w:rPr>
      </w:pPr>
      <w:r>
        <w:rPr>
          <w:rFonts w:ascii="楷体" w:eastAsia="楷体" w:hAnsi="楷体" w:cs="宋体" w:hint="eastAsia"/>
          <w:color w:val="000000"/>
          <w:sz w:val="28"/>
          <w:szCs w:val="28"/>
          <w:lang w:val="zh-CN"/>
        </w:rPr>
        <w:t>（一）项目名称：</w:t>
      </w:r>
      <w:r>
        <w:rPr>
          <w:rFonts w:ascii="仿宋" w:eastAsia="仿宋" w:hAnsi="仿宋" w:cs="宋体" w:hint="eastAsia"/>
          <w:color w:val="000000"/>
          <w:sz w:val="28"/>
          <w:szCs w:val="28"/>
          <w:lang w:val="zh-CN"/>
        </w:rPr>
        <w:t>视频会议系统</w:t>
      </w:r>
    </w:p>
    <w:p w:rsidR="00534080" w:rsidRDefault="00534080" w:rsidP="00534080">
      <w:pPr>
        <w:autoSpaceDE w:val="0"/>
        <w:autoSpaceDN w:val="0"/>
        <w:adjustRightInd w:val="0"/>
        <w:snapToGrid w:val="0"/>
        <w:spacing w:line="360" w:lineRule="auto"/>
        <w:ind w:firstLine="482"/>
        <w:rPr>
          <w:rFonts w:ascii="仿宋" w:eastAsia="仿宋" w:hAnsi="仿宋" w:cs="宋体"/>
          <w:color w:val="000000"/>
          <w:sz w:val="28"/>
          <w:szCs w:val="28"/>
          <w:lang w:val="zh-CN"/>
        </w:rPr>
      </w:pPr>
      <w:r>
        <w:rPr>
          <w:rFonts w:ascii="楷体" w:eastAsia="楷体" w:hAnsi="楷体" w:cs="宋体" w:hint="eastAsia"/>
          <w:color w:val="000000"/>
          <w:sz w:val="28"/>
          <w:szCs w:val="28"/>
          <w:lang w:val="zh-CN"/>
        </w:rPr>
        <w:t>（二）项目编号：</w:t>
      </w:r>
      <w:r>
        <w:rPr>
          <w:rFonts w:ascii="仿宋" w:eastAsia="仿宋" w:hAnsi="仿宋" w:cs="宋体" w:hint="eastAsia"/>
          <w:color w:val="000000"/>
          <w:sz w:val="28"/>
          <w:szCs w:val="28"/>
          <w:lang w:val="zh-CN"/>
        </w:rPr>
        <w:t>ZFCG-G2017101-1号</w:t>
      </w:r>
    </w:p>
    <w:p w:rsidR="00534080" w:rsidRDefault="00534080" w:rsidP="00534080">
      <w:pPr>
        <w:autoSpaceDE w:val="0"/>
        <w:autoSpaceDN w:val="0"/>
        <w:adjustRightInd w:val="0"/>
        <w:snapToGrid w:val="0"/>
        <w:spacing w:line="360" w:lineRule="auto"/>
        <w:ind w:firstLine="482"/>
        <w:rPr>
          <w:rFonts w:ascii="楷体" w:eastAsia="楷体" w:hAnsi="楷体" w:cs="宋体"/>
          <w:color w:val="000000"/>
          <w:sz w:val="28"/>
          <w:szCs w:val="28"/>
          <w:lang w:val="zh-CN"/>
        </w:rPr>
      </w:pPr>
      <w:r>
        <w:rPr>
          <w:rFonts w:ascii="楷体" w:eastAsia="楷体" w:hAnsi="楷体" w:cs="宋体" w:hint="eastAsia"/>
          <w:color w:val="000000"/>
          <w:sz w:val="28"/>
          <w:szCs w:val="28"/>
          <w:lang w:val="zh-CN"/>
        </w:rPr>
        <w:t>（三）项目需求</w:t>
      </w:r>
      <w:r>
        <w:rPr>
          <w:rFonts w:ascii="仿宋" w:eastAsia="仿宋" w:hAnsi="仿宋" w:cs="宋体" w:hint="eastAsia"/>
          <w:color w:val="000000"/>
          <w:sz w:val="28"/>
          <w:szCs w:val="28"/>
          <w:lang w:val="zh-CN"/>
        </w:rPr>
        <w:t>：视频会议系统</w:t>
      </w:r>
    </w:p>
    <w:p w:rsidR="00534080" w:rsidRDefault="00534080" w:rsidP="00534080">
      <w:pPr>
        <w:autoSpaceDE w:val="0"/>
        <w:autoSpaceDN w:val="0"/>
        <w:adjustRightInd w:val="0"/>
        <w:snapToGrid w:val="0"/>
        <w:spacing w:line="360" w:lineRule="auto"/>
        <w:ind w:firstLine="482"/>
        <w:rPr>
          <w:rFonts w:ascii="宋体" w:cs="宋体"/>
          <w:color w:val="000000"/>
          <w:sz w:val="28"/>
          <w:szCs w:val="28"/>
          <w:lang w:val="zh-CN"/>
        </w:rPr>
      </w:pPr>
      <w:r>
        <w:rPr>
          <w:rFonts w:ascii="楷体" w:eastAsia="楷体" w:hAnsi="楷体" w:cs="宋体" w:hint="eastAsia"/>
          <w:color w:val="000000"/>
          <w:sz w:val="28"/>
          <w:szCs w:val="28"/>
          <w:lang w:val="zh-CN"/>
        </w:rPr>
        <w:t>（四）采购预算</w:t>
      </w:r>
      <w:r>
        <w:rPr>
          <w:rFonts w:ascii="仿宋" w:eastAsia="仿宋" w:hAnsi="仿宋" w:cs="宋体" w:hint="eastAsia"/>
          <w:color w:val="000000"/>
          <w:sz w:val="28"/>
          <w:szCs w:val="28"/>
          <w:lang w:val="zh-CN"/>
        </w:rPr>
        <w:t>：827470元</w:t>
      </w:r>
    </w:p>
    <w:p w:rsidR="00534080" w:rsidRDefault="00534080" w:rsidP="00534080">
      <w:pPr>
        <w:autoSpaceDE w:val="0"/>
        <w:autoSpaceDN w:val="0"/>
        <w:adjustRightInd w:val="0"/>
        <w:snapToGrid w:val="0"/>
        <w:spacing w:line="360" w:lineRule="auto"/>
        <w:ind w:firstLine="482"/>
        <w:rPr>
          <w:rFonts w:ascii="楷体" w:eastAsia="楷体" w:hAnsi="楷体" w:cs="宋体"/>
          <w:color w:val="000000"/>
          <w:sz w:val="28"/>
          <w:szCs w:val="28"/>
          <w:lang w:val="zh-CN"/>
        </w:rPr>
      </w:pPr>
      <w:r>
        <w:rPr>
          <w:rFonts w:ascii="楷体" w:eastAsia="楷体" w:hAnsi="楷体" w:cs="宋体" w:hint="eastAsia"/>
          <w:color w:val="000000"/>
          <w:sz w:val="28"/>
          <w:szCs w:val="28"/>
          <w:lang w:val="zh-CN"/>
        </w:rPr>
        <w:t>（五）项目数量：</w:t>
      </w:r>
      <w:r>
        <w:rPr>
          <w:rFonts w:ascii="仿宋" w:eastAsia="仿宋" w:hAnsi="仿宋" w:cs="宋体" w:hint="eastAsia"/>
          <w:color w:val="000000"/>
          <w:sz w:val="28"/>
          <w:szCs w:val="28"/>
          <w:lang w:val="zh-CN"/>
        </w:rPr>
        <w:t>1项</w:t>
      </w:r>
    </w:p>
    <w:p w:rsidR="00534080" w:rsidRDefault="00534080" w:rsidP="00534080">
      <w:pPr>
        <w:autoSpaceDE w:val="0"/>
        <w:autoSpaceDN w:val="0"/>
        <w:adjustRightInd w:val="0"/>
        <w:snapToGrid w:val="0"/>
        <w:spacing w:line="360" w:lineRule="auto"/>
        <w:ind w:firstLine="482"/>
        <w:rPr>
          <w:rFonts w:ascii="楷体" w:eastAsia="楷体" w:hAnsi="楷体" w:cs="宋体"/>
          <w:color w:val="000000"/>
          <w:sz w:val="28"/>
          <w:szCs w:val="28"/>
          <w:lang w:val="zh-CN"/>
        </w:rPr>
      </w:pPr>
      <w:r>
        <w:rPr>
          <w:rFonts w:ascii="黑体" w:eastAsia="黑体" w:hAnsi="黑体" w:cs="宋体" w:hint="eastAsia"/>
          <w:color w:val="000000"/>
          <w:sz w:val="28"/>
          <w:szCs w:val="28"/>
          <w:lang w:val="zh-CN"/>
        </w:rPr>
        <w:t>二、需要落实的政府采购政策</w:t>
      </w:r>
    </w:p>
    <w:p w:rsidR="00534080" w:rsidRDefault="00534080" w:rsidP="00534080">
      <w:pPr>
        <w:autoSpaceDE w:val="0"/>
        <w:autoSpaceDN w:val="0"/>
        <w:adjustRightInd w:val="0"/>
        <w:snapToGrid w:val="0"/>
        <w:spacing w:line="360" w:lineRule="auto"/>
        <w:ind w:firstLine="482"/>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本项目落实节约能源、保护环境、扶持不发达地区和少数民族地区、促进中小企业、监狱企业发展等政府采购政策。（详见招标文件）</w:t>
      </w:r>
    </w:p>
    <w:p w:rsidR="00534080" w:rsidRDefault="00534080" w:rsidP="00534080">
      <w:pPr>
        <w:autoSpaceDE w:val="0"/>
        <w:autoSpaceDN w:val="0"/>
        <w:adjustRightInd w:val="0"/>
        <w:snapToGrid w:val="0"/>
        <w:spacing w:line="360" w:lineRule="auto"/>
        <w:ind w:firstLine="482"/>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三、供应商资格要求</w:t>
      </w:r>
    </w:p>
    <w:p w:rsidR="00534080" w:rsidRDefault="00534080" w:rsidP="00534080">
      <w:pPr>
        <w:snapToGrid w:val="0"/>
        <w:spacing w:line="360" w:lineRule="auto"/>
        <w:ind w:firstLineChars="200" w:firstLine="560"/>
        <w:rPr>
          <w:rFonts w:ascii="楷体" w:eastAsia="楷体" w:hAnsi="楷体" w:cs="宋体"/>
          <w:color w:val="000000"/>
          <w:sz w:val="28"/>
          <w:szCs w:val="28"/>
        </w:rPr>
      </w:pPr>
      <w:r>
        <w:rPr>
          <w:rFonts w:ascii="楷体" w:eastAsia="楷体" w:hAnsi="楷体" w:cs="宋体" w:hint="eastAsia"/>
          <w:color w:val="000000"/>
          <w:sz w:val="28"/>
          <w:szCs w:val="28"/>
        </w:rPr>
        <w:t>（一）符合《政府采购法》第二十二条之规定。</w:t>
      </w:r>
    </w:p>
    <w:p w:rsidR="00534080" w:rsidRDefault="00534080" w:rsidP="00534080">
      <w:pPr>
        <w:snapToGrid w:val="0"/>
        <w:spacing w:line="360" w:lineRule="auto"/>
        <w:ind w:firstLineChars="200" w:firstLine="560"/>
        <w:rPr>
          <w:rFonts w:ascii="楷体" w:eastAsia="楷体" w:hAnsi="楷体" w:cs="宋体"/>
          <w:color w:val="000000"/>
          <w:sz w:val="28"/>
          <w:szCs w:val="28"/>
        </w:rPr>
      </w:pPr>
      <w:r>
        <w:rPr>
          <w:rFonts w:ascii="楷体" w:eastAsia="楷体" w:hAnsi="楷体" w:cs="宋体" w:hint="eastAsia"/>
          <w:color w:val="000000"/>
          <w:sz w:val="28"/>
          <w:szCs w:val="28"/>
        </w:rPr>
        <w:t>（二）具有相应的经营范围。</w:t>
      </w:r>
    </w:p>
    <w:p w:rsidR="00534080" w:rsidRDefault="00534080" w:rsidP="00534080">
      <w:pPr>
        <w:snapToGrid w:val="0"/>
        <w:spacing w:line="360" w:lineRule="auto"/>
        <w:ind w:firstLineChars="200" w:firstLine="560"/>
        <w:rPr>
          <w:rFonts w:ascii="楷体" w:eastAsia="楷体" w:hAnsi="楷体" w:cs="宋体"/>
          <w:color w:val="000000"/>
          <w:sz w:val="28"/>
          <w:szCs w:val="28"/>
        </w:rPr>
      </w:pPr>
      <w:r>
        <w:rPr>
          <w:rFonts w:ascii="楷体" w:eastAsia="楷体" w:hAnsi="楷体" w:cs="宋体" w:hint="eastAsia"/>
          <w:color w:val="000000"/>
          <w:sz w:val="28"/>
          <w:szCs w:val="28"/>
        </w:rPr>
        <w:t>（三）本次招标不接受联合体投标。</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楷体" w:eastAsia="楷体" w:hAnsi="楷体" w:cs="宋体" w:hint="eastAsia"/>
          <w:color w:val="000000"/>
          <w:sz w:val="28"/>
          <w:szCs w:val="28"/>
          <w:lang w:val="zh-CN"/>
        </w:rPr>
        <w:t>（四）法律、行政法规规定的其他条件。</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黑体" w:eastAsia="黑体" w:hAnsi="黑体" w:cs="宋体" w:hint="eastAsia"/>
          <w:color w:val="000000"/>
          <w:sz w:val="28"/>
          <w:szCs w:val="28"/>
          <w:lang w:val="zh-CN"/>
        </w:rPr>
        <w:t>四、获取招标文件的时间、地点、方式</w:t>
      </w:r>
    </w:p>
    <w:p w:rsidR="00534080" w:rsidRDefault="00534080" w:rsidP="00534080">
      <w:pPr>
        <w:autoSpaceDE w:val="0"/>
        <w:autoSpaceDN w:val="0"/>
        <w:adjustRightInd w:val="0"/>
        <w:snapToGrid w:val="0"/>
        <w:spacing w:line="360" w:lineRule="auto"/>
        <w:ind w:firstLine="482"/>
        <w:rPr>
          <w:rFonts w:ascii="楷体" w:eastAsia="楷体" w:hAnsi="楷体" w:cs="宋体"/>
          <w:color w:val="000000"/>
          <w:sz w:val="28"/>
          <w:szCs w:val="28"/>
          <w:lang w:val="zh-CN"/>
        </w:rPr>
      </w:pPr>
      <w:r>
        <w:rPr>
          <w:rFonts w:ascii="楷体" w:eastAsia="楷体" w:hAnsi="楷体" w:cs="宋体" w:hint="eastAsia"/>
          <w:color w:val="000000"/>
          <w:sz w:val="28"/>
          <w:szCs w:val="28"/>
          <w:lang w:val="zh-CN"/>
        </w:rPr>
        <w:t>（一）网上下载招标文件</w:t>
      </w:r>
    </w:p>
    <w:p w:rsidR="00534080" w:rsidRDefault="00534080" w:rsidP="00534080">
      <w:pPr>
        <w:wordWrap w:val="0"/>
        <w:snapToGrid w:val="0"/>
        <w:spacing w:line="360" w:lineRule="auto"/>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1、持CA数字认证证书，登录</w:t>
      </w:r>
      <w:hyperlink r:id="rId7" w:history="1">
        <w:r>
          <w:rPr>
            <w:rFonts w:ascii="仿宋" w:eastAsia="仿宋" w:hAnsi="仿宋" w:cs="宋体" w:hint="eastAsia"/>
            <w:color w:val="000000"/>
            <w:sz w:val="28"/>
            <w:szCs w:val="28"/>
            <w:lang w:val="zh-CN"/>
          </w:rPr>
          <w:t>http://221.14.6.70:8088/ggzy/eps/public/RegistAllJcxx.html</w:t>
        </w:r>
      </w:hyperlink>
      <w:r>
        <w:rPr>
          <w:rFonts w:ascii="仿宋" w:eastAsia="仿宋" w:hAnsi="仿宋" w:cs="宋体" w:hint="eastAsia"/>
          <w:color w:val="000000"/>
          <w:sz w:val="28"/>
          <w:szCs w:val="28"/>
          <w:lang w:val="zh-CN"/>
        </w:rPr>
        <w:t>进行免费注册登记（详见全国公共资源交易平台（河南省·许昌市）“常见问题解答-诚信库网上注册相关资料下载”）；</w:t>
      </w:r>
    </w:p>
    <w:p w:rsidR="00534080" w:rsidRDefault="00534080" w:rsidP="00534080">
      <w:pPr>
        <w:wordWrap w:val="0"/>
        <w:autoSpaceDE w:val="0"/>
        <w:autoSpaceDN w:val="0"/>
        <w:adjustRightInd w:val="0"/>
        <w:snapToGrid w:val="0"/>
        <w:spacing w:line="360" w:lineRule="auto"/>
        <w:ind w:firstLine="482"/>
        <w:rPr>
          <w:rFonts w:ascii="楷体" w:eastAsia="楷体" w:hAnsi="楷体" w:cs="宋体"/>
          <w:color w:val="000000"/>
          <w:sz w:val="28"/>
          <w:szCs w:val="28"/>
          <w:lang w:val="zh-CN"/>
        </w:rPr>
      </w:pPr>
      <w:r>
        <w:rPr>
          <w:rFonts w:ascii="仿宋" w:eastAsia="仿宋" w:hAnsi="仿宋" w:cs="宋体" w:hint="eastAsia"/>
          <w:color w:val="000000"/>
          <w:sz w:val="28"/>
          <w:szCs w:val="28"/>
          <w:lang w:val="zh-CN"/>
        </w:rPr>
        <w:t>2、在投标截止时间前登录</w:t>
      </w:r>
      <w:hyperlink r:id="rId8" w:history="1">
        <w:r>
          <w:rPr>
            <w:rFonts w:ascii="仿宋" w:eastAsia="仿宋" w:hAnsi="仿宋" w:cs="宋体" w:hint="eastAsia"/>
            <w:color w:val="000000"/>
            <w:sz w:val="28"/>
            <w:szCs w:val="28"/>
            <w:lang w:val="zh-CN"/>
          </w:rPr>
          <w:t>http://221.14.6.70:8088/ggzy/</w:t>
        </w:r>
      </w:hyperlink>
      <w:r>
        <w:rPr>
          <w:rFonts w:ascii="仿宋" w:eastAsia="仿宋" w:hAnsi="仿宋" w:cs="宋体" w:hint="eastAsia"/>
          <w:color w:val="000000"/>
          <w:sz w:val="28"/>
          <w:szCs w:val="28"/>
          <w:lang w:val="zh-CN"/>
        </w:rPr>
        <w:t>，自行下载招标文件（详见全国公共资源交易平台（河南省·许昌市）“常见问题解答-</w:t>
      </w:r>
      <w:r>
        <w:rPr>
          <w:rFonts w:ascii="仿宋" w:eastAsia="仿宋" w:hAnsi="仿宋" w:cs="宋体" w:hint="eastAsia"/>
          <w:color w:val="000000"/>
          <w:sz w:val="28"/>
          <w:szCs w:val="28"/>
          <w:lang w:val="zh-CN"/>
        </w:rPr>
        <w:lastRenderedPageBreak/>
        <w:t>交易系统操作手册”）。</w:t>
      </w:r>
    </w:p>
    <w:p w:rsidR="00534080" w:rsidRDefault="00534080" w:rsidP="00534080">
      <w:pPr>
        <w:autoSpaceDE w:val="0"/>
        <w:autoSpaceDN w:val="0"/>
        <w:adjustRightInd w:val="0"/>
        <w:snapToGrid w:val="0"/>
        <w:spacing w:line="360" w:lineRule="auto"/>
        <w:ind w:firstLine="482"/>
        <w:rPr>
          <w:rFonts w:ascii="楷体" w:eastAsia="楷体" w:hAnsi="楷体" w:cs="宋体"/>
          <w:color w:val="000000"/>
          <w:sz w:val="28"/>
          <w:szCs w:val="28"/>
          <w:lang w:val="zh-CN"/>
        </w:rPr>
      </w:pPr>
      <w:r>
        <w:rPr>
          <w:rFonts w:ascii="楷体" w:eastAsia="楷体" w:hAnsi="楷体" w:cs="宋体" w:hint="eastAsia"/>
          <w:color w:val="000000"/>
          <w:sz w:val="28"/>
          <w:szCs w:val="28"/>
          <w:lang w:val="zh-CN"/>
        </w:rPr>
        <w:t>（二）未通过全国公共资源交易平台（河南省·许昌市）下载招标文件的投标企业,拒收其递交的投标文件。</w:t>
      </w:r>
    </w:p>
    <w:p w:rsidR="00534080" w:rsidRDefault="00534080" w:rsidP="00534080">
      <w:pPr>
        <w:autoSpaceDE w:val="0"/>
        <w:autoSpaceDN w:val="0"/>
        <w:adjustRightInd w:val="0"/>
        <w:snapToGrid w:val="0"/>
        <w:spacing w:line="360" w:lineRule="auto"/>
        <w:ind w:firstLine="482"/>
        <w:rPr>
          <w:rFonts w:ascii="楷体" w:eastAsia="楷体" w:hAnsi="楷体" w:cs="宋体"/>
          <w:color w:val="000000"/>
          <w:sz w:val="28"/>
          <w:szCs w:val="28"/>
          <w:lang w:val="zh-CN"/>
        </w:rPr>
      </w:pPr>
      <w:r>
        <w:rPr>
          <w:rFonts w:ascii="黑体" w:eastAsia="黑体" w:hAnsi="黑体" w:cs="宋体" w:hint="eastAsia"/>
          <w:color w:val="000000"/>
          <w:sz w:val="28"/>
          <w:szCs w:val="28"/>
          <w:lang w:val="zh-CN"/>
        </w:rPr>
        <w:t>五、投标截止时间、开标时间及地点：</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楷体" w:eastAsia="楷体" w:hAnsi="楷体" w:cs="宋体" w:hint="eastAsia"/>
          <w:color w:val="000000"/>
          <w:sz w:val="28"/>
          <w:szCs w:val="28"/>
          <w:lang w:val="zh-CN"/>
        </w:rPr>
        <w:t>（一）投标截止及开标时间：</w:t>
      </w:r>
      <w:r>
        <w:rPr>
          <w:rFonts w:ascii="仿宋" w:eastAsia="仿宋" w:hAnsi="仿宋" w:cs="宋体" w:hint="eastAsia"/>
          <w:color w:val="000000"/>
          <w:sz w:val="28"/>
          <w:szCs w:val="28"/>
          <w:lang w:val="zh-CN"/>
        </w:rPr>
        <w:t>2017年</w:t>
      </w:r>
      <w:r>
        <w:rPr>
          <w:rFonts w:ascii="仿宋" w:eastAsia="仿宋" w:hAnsi="仿宋" w:cs="宋体" w:hint="eastAsia"/>
          <w:color w:val="000000"/>
          <w:sz w:val="28"/>
          <w:szCs w:val="28"/>
        </w:rPr>
        <w:t>11</w:t>
      </w:r>
      <w:r>
        <w:rPr>
          <w:rFonts w:ascii="仿宋" w:eastAsia="仿宋" w:hAnsi="仿宋" w:cs="宋体" w:hint="eastAsia"/>
          <w:color w:val="000000"/>
          <w:sz w:val="28"/>
          <w:szCs w:val="28"/>
          <w:lang w:val="zh-CN"/>
        </w:rPr>
        <w:t>月</w:t>
      </w:r>
      <w:r>
        <w:rPr>
          <w:rFonts w:ascii="仿宋" w:eastAsia="仿宋" w:hAnsi="仿宋" w:cs="宋体" w:hint="eastAsia"/>
          <w:color w:val="000000"/>
          <w:sz w:val="28"/>
          <w:szCs w:val="28"/>
        </w:rPr>
        <w:t>30</w:t>
      </w:r>
      <w:r>
        <w:rPr>
          <w:rFonts w:ascii="仿宋" w:eastAsia="仿宋" w:hAnsi="仿宋" w:cs="宋体" w:hint="eastAsia"/>
          <w:color w:val="000000"/>
          <w:sz w:val="28"/>
          <w:szCs w:val="28"/>
          <w:lang w:val="zh-CN"/>
        </w:rPr>
        <w:t>日</w:t>
      </w:r>
      <w:r>
        <w:rPr>
          <w:rFonts w:ascii="仿宋" w:eastAsia="仿宋" w:hAnsi="仿宋" w:cs="宋体" w:hint="eastAsia"/>
          <w:color w:val="000000"/>
          <w:sz w:val="28"/>
          <w:szCs w:val="28"/>
        </w:rPr>
        <w:t>9：30</w:t>
      </w:r>
      <w:r>
        <w:rPr>
          <w:rFonts w:ascii="仿宋" w:eastAsia="仿宋" w:hAnsi="仿宋" w:cs="宋体" w:hint="eastAsia"/>
          <w:color w:val="000000"/>
          <w:sz w:val="28"/>
          <w:szCs w:val="28"/>
          <w:lang w:val="zh-CN"/>
        </w:rPr>
        <w:t>（北京时间），逾期送达或不符合规定的投标文件不予接受。</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楷体" w:eastAsia="楷体" w:hAnsi="楷体" w:cs="宋体" w:hint="eastAsia"/>
          <w:color w:val="000000"/>
          <w:sz w:val="28"/>
          <w:szCs w:val="28"/>
          <w:lang w:val="zh-CN"/>
        </w:rPr>
        <w:t>（二）开标地点：</w:t>
      </w:r>
      <w:r>
        <w:rPr>
          <w:rFonts w:ascii="仿宋" w:eastAsia="仿宋" w:hAnsi="仿宋" w:cs="宋体" w:hint="eastAsia"/>
          <w:color w:val="000000"/>
          <w:sz w:val="28"/>
          <w:szCs w:val="28"/>
          <w:lang w:val="zh-CN"/>
        </w:rPr>
        <w:t>公共资源大厦三楼开标三室。</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黑体" w:eastAsia="黑体" w:hAnsi="黑体" w:cs="宋体" w:hint="eastAsia"/>
          <w:color w:val="000000"/>
          <w:sz w:val="28"/>
          <w:szCs w:val="28"/>
          <w:lang w:val="zh-CN"/>
        </w:rPr>
        <w:t>六、本次招标公告同时在以下网站发布：《中国政府采购网》、《河南省政府采购网》、《许昌市政府采购网》、《许昌市人民政府综合门户网》、《全国公共资源交易平台（河南省·许昌市）》。</w:t>
      </w:r>
    </w:p>
    <w:p w:rsidR="00534080" w:rsidRDefault="00534080" w:rsidP="00534080">
      <w:pPr>
        <w:wordWrap w:val="0"/>
        <w:topLinePunct/>
        <w:autoSpaceDE w:val="0"/>
        <w:autoSpaceDN w:val="0"/>
        <w:adjustRightInd w:val="0"/>
        <w:snapToGrid w:val="0"/>
        <w:spacing w:line="360" w:lineRule="auto"/>
        <w:ind w:firstLineChars="200" w:firstLine="560"/>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七、公告期限：自本公告发布之日起</w:t>
      </w:r>
      <w:r>
        <w:rPr>
          <w:rFonts w:ascii="黑体" w:eastAsia="黑体" w:hAnsi="黑体" w:cs="宋体"/>
          <w:color w:val="000000"/>
          <w:sz w:val="28"/>
          <w:szCs w:val="28"/>
          <w:lang w:val="zh-CN"/>
        </w:rPr>
        <w:t>5</w:t>
      </w:r>
      <w:r>
        <w:rPr>
          <w:rFonts w:ascii="黑体" w:eastAsia="黑体" w:hAnsi="黑体" w:cs="宋体" w:hint="eastAsia"/>
          <w:color w:val="000000"/>
          <w:sz w:val="28"/>
          <w:szCs w:val="28"/>
          <w:lang w:val="zh-CN"/>
        </w:rPr>
        <w:t>个工作日。</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黑体" w:eastAsia="黑体" w:hAnsi="黑体" w:cs="宋体" w:hint="eastAsia"/>
          <w:color w:val="000000"/>
          <w:sz w:val="28"/>
          <w:szCs w:val="28"/>
          <w:lang w:val="zh-CN"/>
        </w:rPr>
        <w:t>八、代理机构及采购单位地址、联系人、联系电话</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楷体" w:eastAsia="楷体" w:hAnsi="楷体" w:cs="宋体" w:hint="eastAsia"/>
          <w:color w:val="000000"/>
          <w:sz w:val="28"/>
          <w:szCs w:val="28"/>
          <w:lang w:val="zh-CN"/>
        </w:rPr>
        <w:t>（一）代理机构：</w:t>
      </w:r>
      <w:r>
        <w:rPr>
          <w:rFonts w:ascii="仿宋" w:eastAsia="仿宋" w:hAnsi="仿宋" w:cs="宋体" w:hint="eastAsia"/>
          <w:color w:val="000000"/>
          <w:sz w:val="28"/>
          <w:szCs w:val="28"/>
          <w:lang w:val="zh-CN"/>
        </w:rPr>
        <w:t>许昌市政府采购中心</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仿宋" w:eastAsia="仿宋" w:hAnsi="仿宋" w:cs="宋体" w:hint="eastAsia"/>
          <w:color w:val="000000"/>
          <w:sz w:val="28"/>
          <w:szCs w:val="28"/>
          <w:lang w:val="zh-CN"/>
        </w:rPr>
        <w:t>地址：许昌市龙兴路与竹林路交汇处公共资源大厦</w:t>
      </w:r>
    </w:p>
    <w:p w:rsidR="00534080" w:rsidRDefault="00534080" w:rsidP="00534080">
      <w:pPr>
        <w:snapToGrid w:val="0"/>
        <w:spacing w:line="360" w:lineRule="auto"/>
        <w:ind w:firstLineChars="200" w:firstLine="560"/>
        <w:rPr>
          <w:rFonts w:ascii="楷体" w:eastAsia="楷体" w:hAnsi="楷体" w:cs="宋体"/>
          <w:color w:val="000000"/>
          <w:sz w:val="28"/>
          <w:szCs w:val="28"/>
          <w:lang w:val="zh-CN"/>
        </w:rPr>
      </w:pPr>
      <w:r>
        <w:rPr>
          <w:rFonts w:ascii="仿宋" w:eastAsia="仿宋" w:hAnsi="仿宋" w:cs="宋体" w:hint="eastAsia"/>
          <w:color w:val="000000"/>
          <w:sz w:val="28"/>
          <w:szCs w:val="28"/>
          <w:lang w:val="zh-CN"/>
        </w:rPr>
        <w:t>联系人：韩先生　     联系电话：0374-2968687</w:t>
      </w:r>
    </w:p>
    <w:p w:rsidR="00534080" w:rsidRDefault="00534080" w:rsidP="00534080">
      <w:pPr>
        <w:snapToGrid w:val="0"/>
        <w:spacing w:line="360" w:lineRule="auto"/>
        <w:ind w:firstLineChars="200" w:firstLine="560"/>
        <w:rPr>
          <w:rFonts w:ascii="仿宋" w:eastAsia="仿宋" w:hAnsi="仿宋" w:cs="宋体"/>
          <w:color w:val="000000"/>
          <w:sz w:val="28"/>
          <w:szCs w:val="28"/>
          <w:lang w:val="zh-CN"/>
        </w:rPr>
      </w:pPr>
      <w:r>
        <w:rPr>
          <w:rFonts w:ascii="楷体" w:eastAsia="楷体" w:hAnsi="楷体" w:cs="宋体" w:hint="eastAsia"/>
          <w:color w:val="000000"/>
          <w:sz w:val="28"/>
          <w:szCs w:val="28"/>
          <w:lang w:val="zh-CN"/>
        </w:rPr>
        <w:t>（二）采购单位：</w:t>
      </w:r>
      <w:r>
        <w:rPr>
          <w:rFonts w:ascii="仿宋" w:eastAsia="仿宋" w:hAnsi="仿宋" w:cs="宋体" w:hint="eastAsia"/>
          <w:color w:val="000000"/>
          <w:sz w:val="28"/>
          <w:szCs w:val="28"/>
          <w:lang w:val="zh-CN"/>
        </w:rPr>
        <w:t>许昌市机关事务管理局机关服务中心</w:t>
      </w:r>
    </w:p>
    <w:p w:rsidR="00534080" w:rsidRDefault="00534080" w:rsidP="00534080">
      <w:pPr>
        <w:snapToGrid w:val="0"/>
        <w:spacing w:line="360" w:lineRule="auto"/>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地址：许昌市龙兴路与竹林路交叉口创业服务中心会务楼706室</w:t>
      </w:r>
    </w:p>
    <w:p w:rsidR="00534080" w:rsidRDefault="00534080" w:rsidP="00534080">
      <w:pPr>
        <w:snapToGrid w:val="0"/>
        <w:spacing w:line="360" w:lineRule="auto"/>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联系人：刘先生</w:t>
      </w:r>
      <w:r>
        <w:rPr>
          <w:rFonts w:ascii="仿宋" w:eastAsia="仿宋" w:hAnsi="仿宋" w:cs="宋体"/>
          <w:color w:val="000000"/>
          <w:sz w:val="28"/>
          <w:szCs w:val="28"/>
          <w:lang w:val="zh-CN"/>
        </w:rPr>
        <w:t> </w:t>
      </w:r>
      <w:r>
        <w:rPr>
          <w:rFonts w:ascii="仿宋" w:eastAsia="仿宋" w:hAnsi="仿宋" w:cs="宋体" w:hint="eastAsia"/>
          <w:color w:val="000000"/>
          <w:sz w:val="28"/>
          <w:szCs w:val="28"/>
          <w:lang w:val="zh-CN"/>
        </w:rPr>
        <w:t>        联系电话：0374-2963300</w:t>
      </w:r>
    </w:p>
    <w:p w:rsidR="00534080" w:rsidRDefault="00534080" w:rsidP="00534080">
      <w:pPr>
        <w:autoSpaceDE w:val="0"/>
        <w:autoSpaceDN w:val="0"/>
        <w:adjustRightInd w:val="0"/>
        <w:snapToGrid w:val="0"/>
        <w:spacing w:line="360" w:lineRule="auto"/>
        <w:rPr>
          <w:rFonts w:ascii="仿宋" w:eastAsia="仿宋" w:hAnsi="仿宋" w:cs="宋体"/>
          <w:color w:val="000000"/>
          <w:sz w:val="28"/>
          <w:szCs w:val="28"/>
          <w:lang w:val="zh-CN"/>
        </w:rPr>
      </w:pPr>
    </w:p>
    <w:p w:rsidR="00534080" w:rsidRDefault="00534080" w:rsidP="00534080">
      <w:pPr>
        <w:autoSpaceDE w:val="0"/>
        <w:autoSpaceDN w:val="0"/>
        <w:adjustRightInd w:val="0"/>
        <w:snapToGrid w:val="0"/>
        <w:spacing w:line="360" w:lineRule="auto"/>
        <w:ind w:firstLineChars="1900" w:firstLine="532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许昌市政府采购中心</w:t>
      </w:r>
    </w:p>
    <w:p w:rsidR="00534080" w:rsidRDefault="00534080" w:rsidP="00534080">
      <w:pPr>
        <w:wordWrap w:val="0"/>
        <w:topLinePunct/>
        <w:spacing w:line="360" w:lineRule="auto"/>
        <w:ind w:firstLineChars="1800" w:firstLine="5040"/>
        <w:jc w:val="left"/>
        <w:rPr>
          <w:rFonts w:ascii="仿宋" w:eastAsia="仿宋" w:hAnsi="仿宋" w:cs="宋体"/>
          <w:sz w:val="28"/>
          <w:szCs w:val="28"/>
          <w:lang w:val="zh-CN"/>
        </w:rPr>
      </w:pPr>
      <w:r>
        <w:rPr>
          <w:rFonts w:ascii="仿宋" w:eastAsia="仿宋" w:hAnsi="仿宋" w:cs="宋体" w:hint="eastAsia"/>
          <w:color w:val="000000"/>
          <w:sz w:val="28"/>
          <w:szCs w:val="28"/>
          <w:lang w:val="zh-CN"/>
        </w:rPr>
        <w:t>二〇一七年十一月七日</w:t>
      </w:r>
    </w:p>
    <w:p w:rsidR="00534080" w:rsidRDefault="00534080" w:rsidP="00534080">
      <w:pPr>
        <w:wordWrap w:val="0"/>
        <w:topLinePunct/>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rPr>
          <w:rFonts w:ascii="黑体" w:eastAsia="黑体" w:cs="黑体"/>
          <w:b/>
          <w:bCs/>
          <w:sz w:val="28"/>
          <w:szCs w:val="28"/>
          <w:lang w:val="zh-CN"/>
        </w:rPr>
      </w:pPr>
    </w:p>
    <w:p w:rsidR="00534080" w:rsidRDefault="00534080" w:rsidP="00534080">
      <w:pPr>
        <w:numPr>
          <w:ilvl w:val="0"/>
          <w:numId w:val="2"/>
        </w:numPr>
        <w:wordWrap w:val="0"/>
        <w:topLinePunct/>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分货物需求及其它要求</w:t>
      </w:r>
    </w:p>
    <w:p w:rsidR="00534080" w:rsidRDefault="00534080" w:rsidP="00534080">
      <w:pPr>
        <w:topLinePunct/>
        <w:snapToGrid w:val="0"/>
        <w:spacing w:line="360" w:lineRule="auto"/>
        <w:ind w:firstLineChars="196" w:firstLine="472"/>
        <w:outlineLvl w:val="0"/>
        <w:rPr>
          <w:rFonts w:ascii="宋体" w:cs="宋体"/>
          <w:b/>
          <w:sz w:val="24"/>
          <w:lang w:val="zh-CN"/>
        </w:rPr>
      </w:pPr>
      <w:r>
        <w:rPr>
          <w:rFonts w:ascii="宋体" w:cs="宋体" w:hint="eastAsia"/>
          <w:b/>
          <w:sz w:val="24"/>
          <w:lang w:val="zh-CN"/>
        </w:rPr>
        <w:t>一、货物需求</w:t>
      </w:r>
    </w:p>
    <w:tbl>
      <w:tblPr>
        <w:tblW w:w="9464" w:type="dxa"/>
        <w:tblLayout w:type="fixed"/>
        <w:tblLook w:val="04A0"/>
      </w:tblPr>
      <w:tblGrid>
        <w:gridCol w:w="817"/>
        <w:gridCol w:w="992"/>
        <w:gridCol w:w="6663"/>
        <w:gridCol w:w="567"/>
        <w:gridCol w:w="425"/>
      </w:tblGrid>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534080" w:rsidRDefault="00534080" w:rsidP="00CD61E7">
            <w:pPr>
              <w:rPr>
                <w:rFonts w:ascii="宋体" w:hAnsi="宋体"/>
              </w:rPr>
            </w:pPr>
            <w:r>
              <w:rPr>
                <w:rFonts w:ascii="宋体" w:hAnsi="宋体" w:hint="eastAsia"/>
              </w:rPr>
              <w:t>序号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名称</w:t>
            </w:r>
          </w:p>
        </w:tc>
        <w:tc>
          <w:tcPr>
            <w:tcW w:w="6663" w:type="dxa"/>
            <w:tcBorders>
              <w:top w:val="single" w:sz="4" w:space="0" w:color="auto"/>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主要技术参数</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数量</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单位</w:t>
            </w:r>
          </w:p>
        </w:tc>
      </w:tr>
      <w:tr w:rsidR="00534080" w:rsidTr="00CD61E7">
        <w:trPr>
          <w:trHeight w:val="560"/>
        </w:trPr>
        <w:tc>
          <w:tcPr>
            <w:tcW w:w="847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534080" w:rsidRDefault="00534080" w:rsidP="00CD61E7">
            <w:pPr>
              <w:rPr>
                <w:rFonts w:ascii="宋体" w:hAnsi="宋体"/>
                <w:b/>
                <w:bCs/>
              </w:rPr>
            </w:pPr>
            <w:r>
              <w:rPr>
                <w:rFonts w:ascii="宋体" w:hAnsi="宋体" w:hint="eastAsia"/>
                <w:b/>
                <w:bCs/>
              </w:rPr>
              <w:t>（一）视频会议系统主设备</w:t>
            </w:r>
          </w:p>
        </w:tc>
        <w:tc>
          <w:tcPr>
            <w:tcW w:w="567"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425"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多点控制单元（MCU）</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3"/>
              </w:numPr>
              <w:adjustRightInd w:val="0"/>
              <w:snapToGrid w:val="0"/>
              <w:rPr>
                <w:rFonts w:ascii="宋体" w:hAnsi="宋体"/>
              </w:rPr>
            </w:pPr>
            <w:r>
              <w:rPr>
                <w:rFonts w:ascii="宋体" w:hAnsi="宋体" w:hint="eastAsia"/>
              </w:rPr>
              <w:t>符合ITU-T H.323、IETF SIP标准。要求采用嵌入式操作系统（非Windows、Linux系统）；不能采用PC架构，不得为工控机架构(无鼠标键盘和VGA接口）；</w:t>
            </w:r>
          </w:p>
          <w:p w:rsidR="00534080" w:rsidRDefault="00534080" w:rsidP="00CD61E7">
            <w:pPr>
              <w:numPr>
                <w:ilvl w:val="0"/>
                <w:numId w:val="3"/>
              </w:numPr>
              <w:adjustRightInd w:val="0"/>
              <w:snapToGrid w:val="0"/>
              <w:rPr>
                <w:rFonts w:ascii="宋体" w:hAnsi="宋体"/>
              </w:rPr>
            </w:pPr>
            <w:r>
              <w:rPr>
                <w:rFonts w:ascii="宋体" w:hAnsi="宋体" w:hint="eastAsia"/>
              </w:rPr>
              <w:t>本次投标设备要求具备12路1080P会场接入能力，配置冗余电源；</w:t>
            </w:r>
          </w:p>
          <w:p w:rsidR="00534080" w:rsidRDefault="00534080" w:rsidP="00CD61E7">
            <w:pPr>
              <w:numPr>
                <w:ilvl w:val="0"/>
                <w:numId w:val="3"/>
              </w:numPr>
              <w:adjustRightInd w:val="0"/>
              <w:snapToGrid w:val="0"/>
              <w:rPr>
                <w:rFonts w:ascii="宋体" w:hAnsi="宋体"/>
              </w:rPr>
            </w:pPr>
            <w:r>
              <w:rPr>
                <w:rFonts w:ascii="宋体" w:hAnsi="宋体" w:hint="eastAsia"/>
              </w:rPr>
              <w:t>支持ITU-T H.261、H.263、H.264、H.264 HP、H.264 SVC视频协议；</w:t>
            </w:r>
          </w:p>
          <w:p w:rsidR="00534080" w:rsidRDefault="00534080" w:rsidP="00CD61E7">
            <w:pPr>
              <w:numPr>
                <w:ilvl w:val="0"/>
                <w:numId w:val="3"/>
              </w:numPr>
              <w:adjustRightInd w:val="0"/>
              <w:snapToGrid w:val="0"/>
              <w:rPr>
                <w:rFonts w:ascii="宋体" w:hAnsi="宋体"/>
              </w:rPr>
            </w:pPr>
            <w:r>
              <w:rPr>
                <w:rFonts w:ascii="宋体" w:hAnsi="宋体" w:hint="eastAsia"/>
              </w:rPr>
              <w:t>支持1080P60帧、1080P30帧、720P60帧、720P30帧，并向下兼容4CIF、CIF图像格式；</w:t>
            </w:r>
          </w:p>
          <w:p w:rsidR="00534080" w:rsidRDefault="00534080" w:rsidP="00CD61E7">
            <w:pPr>
              <w:numPr>
                <w:ilvl w:val="0"/>
                <w:numId w:val="3"/>
              </w:numPr>
              <w:adjustRightInd w:val="0"/>
              <w:snapToGrid w:val="0"/>
              <w:rPr>
                <w:rFonts w:ascii="宋体" w:hAnsi="宋体"/>
              </w:rPr>
            </w:pPr>
            <w:r>
              <w:rPr>
                <w:rFonts w:ascii="宋体" w:hAnsi="宋体" w:hint="eastAsia"/>
              </w:rPr>
              <w:t>支持ITU-T G.711、G.722、G.728、G.729音频协议,支持22Khz频响的宽频语音（AAC-LD、AAL-LC），支持一个会场同时传输两路音频区分左右声道，实现立体声效果；</w:t>
            </w:r>
          </w:p>
          <w:p w:rsidR="00534080" w:rsidRDefault="00534080" w:rsidP="00CD61E7">
            <w:pPr>
              <w:numPr>
                <w:ilvl w:val="0"/>
                <w:numId w:val="3"/>
              </w:numPr>
              <w:adjustRightInd w:val="0"/>
              <w:snapToGrid w:val="0"/>
              <w:rPr>
                <w:rFonts w:ascii="宋体" w:hAnsi="宋体"/>
              </w:rPr>
            </w:pPr>
            <w:r>
              <w:rPr>
                <w:rFonts w:ascii="宋体" w:hAnsi="宋体" w:hint="eastAsia"/>
              </w:rPr>
              <w:t>支持会议主席对会场摄像机远程控制功能，支持会议管理员通过会议管理平台对任意入会会场的摄像机远程进行放大缩小和上下左右移动；</w:t>
            </w:r>
          </w:p>
          <w:p w:rsidR="00534080" w:rsidRDefault="00534080" w:rsidP="00CD61E7">
            <w:pPr>
              <w:numPr>
                <w:ilvl w:val="0"/>
                <w:numId w:val="3"/>
              </w:numPr>
              <w:adjustRightInd w:val="0"/>
              <w:snapToGrid w:val="0"/>
              <w:rPr>
                <w:rFonts w:ascii="宋体" w:hAnsi="宋体"/>
              </w:rPr>
            </w:pPr>
            <w:r>
              <w:rPr>
                <w:rFonts w:ascii="宋体" w:hAnsi="宋体" w:hint="eastAsia"/>
              </w:rPr>
              <w:t>支持多级级联会议，并且可以预先定义会议模板，MCU自动实现级联，一个管理员就可以轻松召集全网大会；</w:t>
            </w:r>
          </w:p>
          <w:p w:rsidR="00534080" w:rsidRDefault="00534080" w:rsidP="00CD61E7">
            <w:pPr>
              <w:numPr>
                <w:ilvl w:val="0"/>
                <w:numId w:val="3"/>
              </w:numPr>
              <w:adjustRightInd w:val="0"/>
              <w:snapToGrid w:val="0"/>
              <w:rPr>
                <w:rFonts w:ascii="宋体" w:hAnsi="宋体"/>
              </w:rPr>
            </w:pPr>
            <w:r>
              <w:rPr>
                <w:rFonts w:ascii="宋体" w:hAnsi="宋体" w:hint="eastAsia"/>
              </w:rPr>
              <w:t>支持国际标准的H.235信令加密和媒体流加密，全方位保护会议安全；</w:t>
            </w:r>
          </w:p>
          <w:p w:rsidR="00534080" w:rsidRDefault="00534080" w:rsidP="00CD61E7">
            <w:pPr>
              <w:numPr>
                <w:ilvl w:val="0"/>
                <w:numId w:val="3"/>
              </w:numPr>
              <w:adjustRightInd w:val="0"/>
              <w:snapToGrid w:val="0"/>
              <w:rPr>
                <w:rFonts w:ascii="宋体" w:hAnsi="宋体"/>
              </w:rPr>
            </w:pPr>
            <w:r>
              <w:rPr>
                <w:rFonts w:ascii="宋体" w:hAnsi="宋体" w:hint="eastAsia"/>
              </w:rPr>
              <w:t>支持标准H.239双流，支持静态双流和动态双流，各终端可以相互发送双流；主辅流都支持H.264标准；</w:t>
            </w:r>
          </w:p>
          <w:p w:rsidR="00534080" w:rsidRDefault="00534080" w:rsidP="00CD61E7">
            <w:pPr>
              <w:numPr>
                <w:ilvl w:val="0"/>
                <w:numId w:val="3"/>
              </w:numPr>
              <w:adjustRightInd w:val="0"/>
              <w:snapToGrid w:val="0"/>
              <w:rPr>
                <w:rFonts w:ascii="宋体" w:hAnsi="宋体"/>
              </w:rPr>
            </w:pPr>
            <w:r>
              <w:rPr>
                <w:rFonts w:ascii="宋体" w:hAnsi="宋体" w:hint="eastAsia"/>
              </w:rPr>
              <w:t>支持同时召开多个不同的会议，各个会议声音互不影响；</w:t>
            </w:r>
          </w:p>
          <w:p w:rsidR="00534080" w:rsidRDefault="00534080" w:rsidP="00CD61E7">
            <w:pPr>
              <w:numPr>
                <w:ilvl w:val="0"/>
                <w:numId w:val="3"/>
              </w:numPr>
              <w:adjustRightInd w:val="0"/>
              <w:snapToGrid w:val="0"/>
              <w:rPr>
                <w:rFonts w:ascii="宋体" w:hAnsi="宋体"/>
              </w:rPr>
            </w:pPr>
            <w:r>
              <w:rPr>
                <w:rFonts w:ascii="宋体" w:hAnsi="宋体" w:hint="eastAsia"/>
              </w:rPr>
              <w:t>支持同一个会场的视频和电脑桌面或者同一会场的两路活动图像同时加入多画面显示；</w:t>
            </w:r>
          </w:p>
          <w:p w:rsidR="00534080" w:rsidRDefault="00534080" w:rsidP="00CD61E7">
            <w:pPr>
              <w:numPr>
                <w:ilvl w:val="0"/>
                <w:numId w:val="3"/>
              </w:numPr>
              <w:adjustRightInd w:val="0"/>
              <w:snapToGrid w:val="0"/>
              <w:rPr>
                <w:rFonts w:ascii="宋体" w:hAnsi="宋体"/>
              </w:rPr>
            </w:pPr>
            <w:r>
              <w:rPr>
                <w:rFonts w:ascii="宋体" w:hAnsi="宋体" w:hint="eastAsia"/>
              </w:rPr>
              <w:t>支持16：9和4：3自适应，多画面时支持4：3和16：9子画面均满屏显示；</w:t>
            </w:r>
          </w:p>
          <w:p w:rsidR="00534080" w:rsidRDefault="00534080" w:rsidP="00CD61E7">
            <w:pPr>
              <w:numPr>
                <w:ilvl w:val="0"/>
                <w:numId w:val="3"/>
              </w:numPr>
              <w:adjustRightInd w:val="0"/>
              <w:snapToGrid w:val="0"/>
              <w:rPr>
                <w:rFonts w:ascii="宋体" w:hAnsi="宋体"/>
              </w:rPr>
            </w:pPr>
            <w:r>
              <w:rPr>
                <w:rFonts w:ascii="宋体" w:hAnsi="宋体" w:hint="eastAsia"/>
              </w:rPr>
              <w:t>支持智能流量控制，当会议中部分终端不被任何终端观看时，MCU可与终端协商，降低终端发送码流带宽到最低，以减轻网络负载；</w:t>
            </w:r>
          </w:p>
          <w:p w:rsidR="00534080" w:rsidRDefault="00534080" w:rsidP="00CD61E7">
            <w:pPr>
              <w:numPr>
                <w:ilvl w:val="0"/>
                <w:numId w:val="3"/>
              </w:numPr>
              <w:adjustRightInd w:val="0"/>
              <w:snapToGrid w:val="0"/>
              <w:rPr>
                <w:rFonts w:ascii="宋体" w:hAnsi="宋体"/>
              </w:rPr>
            </w:pPr>
            <w:r>
              <w:rPr>
                <w:rFonts w:ascii="宋体" w:hAnsi="宋体" w:hint="eastAsia"/>
              </w:rPr>
              <w:t>与省安监局现用多点控制单元（MCU）实现数字级联；</w:t>
            </w:r>
          </w:p>
          <w:p w:rsidR="00534080" w:rsidRDefault="00534080" w:rsidP="00CD61E7">
            <w:pPr>
              <w:numPr>
                <w:ilvl w:val="0"/>
                <w:numId w:val="3"/>
              </w:numPr>
              <w:adjustRightInd w:val="0"/>
              <w:snapToGrid w:val="0"/>
              <w:rPr>
                <w:rFonts w:ascii="宋体" w:hAnsi="宋体"/>
              </w:rPr>
            </w:pPr>
            <w:r>
              <w:rPr>
                <w:rFonts w:ascii="宋体" w:hAnsi="宋体" w:hint="eastAsia"/>
              </w:rPr>
              <w:t>与省安监局现用高清视频会议系统实现音视频高质量互通，MCU级联互控。</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视频会议调度平台</w:t>
            </w:r>
          </w:p>
        </w:tc>
        <w:tc>
          <w:tcPr>
            <w:tcW w:w="6663" w:type="dxa"/>
            <w:tcBorders>
              <w:top w:val="single" w:sz="4" w:space="0" w:color="auto"/>
              <w:left w:val="nil"/>
              <w:bottom w:val="single" w:sz="4" w:space="0" w:color="auto"/>
              <w:right w:val="single" w:sz="4" w:space="0" w:color="auto"/>
            </w:tcBorders>
            <w:vAlign w:val="center"/>
          </w:tcPr>
          <w:p w:rsidR="00534080" w:rsidRDefault="00534080" w:rsidP="00CD61E7">
            <w:pPr>
              <w:numPr>
                <w:ilvl w:val="0"/>
                <w:numId w:val="4"/>
              </w:numPr>
              <w:adjustRightInd w:val="0"/>
              <w:snapToGrid w:val="0"/>
              <w:ind w:left="0" w:firstLine="0"/>
              <w:rPr>
                <w:rFonts w:ascii="宋体" w:hAnsi="宋体"/>
              </w:rPr>
            </w:pPr>
            <w:r>
              <w:rPr>
                <w:rFonts w:ascii="宋体" w:hAnsi="宋体" w:hint="eastAsia"/>
              </w:rPr>
              <w:t>B/S架构，不接受MCU的内置web方式；</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与多点控制单元（MCU）为同一品牌；</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支持会议模板的创建、保存、修改、删除，在模板中可设置会议编码格式、速率、分辨率等参数；</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支持对各会场进行邀请、强制退出、静音、闭音、辅流加入多画面等操作；</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支持轮询、主席控制等；</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25台设备管理license；</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支持远程添加并管理MCU和终端设备，不仅能够查看终端或者MCU的品牌型号、GK注册状态、SIP注册状态、MAC地址，终端/MCU的视频能力，软件版本号等信息，还能够实时远程修改设备配置；</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在会议中支持中文会场名标识和滚动字幕功能。中文滚动字幕可以</w:t>
            </w:r>
            <w:r>
              <w:rPr>
                <w:rFonts w:ascii="宋体" w:hAnsi="宋体" w:hint="eastAsia"/>
              </w:rPr>
              <w:lastRenderedPageBreak/>
              <w:t>滚动或静止。主会场名显示字体和位置可有多种选择（包括字体大小以及屏幕上、下、左、右等）；</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可对MCU的状态、各会场终端状态、网络状态等进行诊断和状态显示。</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有MCU系统日志记录功能。</w:t>
            </w:r>
          </w:p>
          <w:p w:rsidR="00534080" w:rsidRDefault="00534080" w:rsidP="00CD61E7">
            <w:pPr>
              <w:numPr>
                <w:ilvl w:val="0"/>
                <w:numId w:val="4"/>
              </w:numPr>
              <w:adjustRightInd w:val="0"/>
              <w:snapToGrid w:val="0"/>
              <w:ind w:left="0" w:firstLine="0"/>
              <w:rPr>
                <w:rFonts w:ascii="宋体" w:hAnsi="宋体"/>
              </w:rPr>
            </w:pPr>
            <w:r>
              <w:rPr>
                <w:rFonts w:ascii="宋体" w:hAnsi="宋体" w:hint="eastAsia"/>
              </w:rPr>
              <w:t>支持全中文WEB界面远程系统升级和配置管理等。</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1</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套</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3</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视频会议终端</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5"/>
              </w:numPr>
              <w:adjustRightInd w:val="0"/>
              <w:snapToGrid w:val="0"/>
              <w:ind w:left="0" w:firstLine="0"/>
              <w:rPr>
                <w:rFonts w:ascii="宋体" w:hAnsi="宋体"/>
              </w:rPr>
            </w:pPr>
            <w:r>
              <w:rPr>
                <w:rFonts w:ascii="宋体" w:hAnsi="宋体" w:hint="eastAsia"/>
              </w:rPr>
              <w:t>采用分体式结构，嵌入式操作系统；</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与多点控制单元（MCU）为同一品牌；</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支持IPV4、IPv6；</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会议速率支持64Kbps－8Mbp，支持ITU-T H.323和IETF SIP协议标准；</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支持H.263、H.264、H.264 High Profile、H.264 SVC等视频协；</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支持1080p60/30fps、720p 60fps等图像格式；</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支持AAC-LC/LD、G.711、G.722、G.728、G.719音频协议，实现20KHz及以上宽频高保真立体声效果，支持单/双声道；</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支持H.239、BFCP双流协议，支持1080p双流；</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具备2路高清输入接口；</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具备2路高清输出接口；</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支持至少4路输入和4路音频输出接口；</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支持从终端发起会议；</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具有自动增益控制、自动噪声抑制和自适应回声抑制功能；</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具备1路10/100/1000M以太网接口；</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支持WIFI互联、无线数据共享；</w:t>
            </w:r>
          </w:p>
          <w:p w:rsidR="00534080" w:rsidRDefault="00534080" w:rsidP="00CD61E7">
            <w:pPr>
              <w:numPr>
                <w:ilvl w:val="0"/>
                <w:numId w:val="5"/>
              </w:numPr>
              <w:adjustRightInd w:val="0"/>
              <w:snapToGrid w:val="0"/>
              <w:ind w:left="0" w:firstLine="0"/>
              <w:rPr>
                <w:rFonts w:ascii="宋体" w:hAnsi="宋体"/>
              </w:rPr>
            </w:pPr>
            <w:r>
              <w:rPr>
                <w:rFonts w:ascii="宋体" w:hAnsi="宋体" w:hint="eastAsia"/>
              </w:rPr>
              <w:t>具有很强的网络抗丢包能力，20%丢包仍能保证会议流畅，图像清晰、无马塞克，声音无断续、卡壳。</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47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534080" w:rsidRDefault="00534080" w:rsidP="00CD61E7">
            <w:pPr>
              <w:rPr>
                <w:rFonts w:ascii="宋体" w:hAnsi="宋体"/>
                <w:b/>
                <w:bCs/>
              </w:rPr>
            </w:pPr>
            <w:r>
              <w:rPr>
                <w:rFonts w:ascii="宋体" w:hAnsi="宋体" w:hint="eastAsia"/>
                <w:b/>
                <w:bCs/>
              </w:rPr>
              <w:t>（二）视频会议辅助设备</w:t>
            </w:r>
          </w:p>
        </w:tc>
        <w:tc>
          <w:tcPr>
            <w:tcW w:w="567"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425"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r>
      <w:tr w:rsidR="00534080" w:rsidTr="00CD61E7">
        <w:trPr>
          <w:trHeight w:val="560"/>
        </w:trPr>
        <w:tc>
          <w:tcPr>
            <w:tcW w:w="1809" w:type="dxa"/>
            <w:gridSpan w:val="2"/>
            <w:tcBorders>
              <w:top w:val="single" w:sz="4" w:space="0" w:color="auto"/>
              <w:left w:val="single" w:sz="4" w:space="0" w:color="auto"/>
              <w:bottom w:val="single" w:sz="4" w:space="0" w:color="auto"/>
              <w:right w:val="nil"/>
            </w:tcBorders>
            <w:shd w:val="clear" w:color="000000" w:fill="FFFFFF"/>
            <w:vAlign w:val="center"/>
          </w:tcPr>
          <w:p w:rsidR="00534080" w:rsidRDefault="00534080" w:rsidP="00CD61E7">
            <w:pPr>
              <w:rPr>
                <w:rFonts w:ascii="宋体" w:hAnsi="宋体"/>
                <w:b/>
                <w:bCs/>
              </w:rPr>
            </w:pPr>
            <w:r>
              <w:rPr>
                <w:rFonts w:ascii="宋体" w:hAnsi="宋体" w:hint="eastAsia"/>
                <w:b/>
                <w:bCs/>
              </w:rPr>
              <w:t>2、1录播系统</w:t>
            </w:r>
          </w:p>
        </w:tc>
        <w:tc>
          <w:tcPr>
            <w:tcW w:w="6663" w:type="dxa"/>
            <w:tcBorders>
              <w:top w:val="nil"/>
              <w:left w:val="single" w:sz="4" w:space="0" w:color="auto"/>
              <w:bottom w:val="single" w:sz="4" w:space="0" w:color="auto"/>
              <w:right w:val="single" w:sz="4" w:space="0" w:color="auto"/>
            </w:tcBorders>
            <w:shd w:val="clear" w:color="000000" w:fill="FFFFFF"/>
          </w:tcPr>
          <w:p w:rsidR="00534080" w:rsidRDefault="00534080" w:rsidP="00CD61E7">
            <w:pPr>
              <w:rPr>
                <w:rFonts w:ascii="宋体" w:hAnsi="宋体"/>
              </w:rPr>
            </w:pPr>
            <w:r>
              <w:rPr>
                <w:rFonts w:ascii="宋体" w:hAnsi="宋体" w:hint="eastAsia"/>
              </w:rPr>
              <w:t xml:space="preserve">　</w:t>
            </w:r>
          </w:p>
        </w:tc>
        <w:tc>
          <w:tcPr>
            <w:tcW w:w="567" w:type="dxa"/>
            <w:tcBorders>
              <w:top w:val="nil"/>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 xml:space="preserve">　</w:t>
            </w:r>
          </w:p>
        </w:tc>
        <w:tc>
          <w:tcPr>
            <w:tcW w:w="425" w:type="dxa"/>
            <w:tcBorders>
              <w:top w:val="nil"/>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 xml:space="preserve">　</w:t>
            </w:r>
          </w:p>
        </w:tc>
      </w:tr>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4</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 xml:space="preserve">                            高清视频会议录播服务器</w:t>
            </w:r>
          </w:p>
        </w:tc>
        <w:tc>
          <w:tcPr>
            <w:tcW w:w="6663" w:type="dxa"/>
            <w:tcBorders>
              <w:top w:val="single" w:sz="4" w:space="0" w:color="auto"/>
              <w:left w:val="nil"/>
              <w:bottom w:val="single" w:sz="4" w:space="0" w:color="auto"/>
              <w:right w:val="single" w:sz="4" w:space="0" w:color="auto"/>
            </w:tcBorders>
            <w:vAlign w:val="center"/>
          </w:tcPr>
          <w:p w:rsidR="00534080" w:rsidRDefault="00534080" w:rsidP="00CD61E7">
            <w:pPr>
              <w:numPr>
                <w:ilvl w:val="0"/>
                <w:numId w:val="6"/>
              </w:numPr>
              <w:adjustRightInd w:val="0"/>
              <w:snapToGrid w:val="0"/>
              <w:ind w:left="0" w:firstLine="0"/>
              <w:rPr>
                <w:rFonts w:ascii="宋体" w:hAnsi="宋体"/>
              </w:rPr>
            </w:pPr>
            <w:r>
              <w:rPr>
                <w:rFonts w:ascii="宋体" w:hAnsi="宋体" w:hint="eastAsia"/>
              </w:rPr>
              <w:t>一体式构架，嵌入式操作系统；</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支持3路高清视频信号输入，支持1920*1080全高清录制；</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支持20位用户同时直播或者点播；</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支持web登陆进行设备控制、直播、点播，内置1000G存储容量；</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具有视频输入、高清画面分割、多路编码、本机实时输出和本机解码显示输出等功能，无外围编码器或解码器，设备采用标准1U机架式设计；</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须内置硬件高清画面分割器，分割后的画面能实时进行显示输出、录制和网络直播；</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分割后的视频画面支持三画面、两画面和画中画模式；</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三路视频都支持DVI、HDMI、分量、VGA格式输入；</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采用国际主流H.264编码，MP4、AVI通用格式封装，录制文件可在主流非编系统上直接编辑；</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录制文件编码的码流可从512K-8M可调；</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支持合成画面及每通道同时录制，一次录制生成4个1920*1080的全高清视频文件；</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具备独立的高清分割画面实时无编码输出接口，视频图像显示无延时；</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具备独立的解码显示输出接口，可以预监录制画面和录制资料回放；</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具有LED显示屏幕，能够实时的显示信号输入状态、编码实时码流、</w:t>
            </w:r>
            <w:r>
              <w:rPr>
                <w:rFonts w:ascii="宋体" w:hAnsi="宋体" w:hint="eastAsia"/>
              </w:rPr>
              <w:lastRenderedPageBreak/>
              <w:t>硬盘剩余容量、设备IP等信息，配合按钮还要能够对设备的参数进行设置，屏幕显示信息为中文；</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设备需要支持RTSP/RTMP视频流推送，能够结合Adobe服务器进行使用，实现前台和后台同步进行网络直播、录像等功能；</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具有双备份实时光盘刻录功能；</w:t>
            </w:r>
          </w:p>
          <w:p w:rsidR="00534080" w:rsidRDefault="00534080" w:rsidP="00CD61E7">
            <w:pPr>
              <w:numPr>
                <w:ilvl w:val="0"/>
                <w:numId w:val="6"/>
              </w:numPr>
              <w:adjustRightInd w:val="0"/>
              <w:snapToGrid w:val="0"/>
              <w:ind w:left="0" w:firstLine="0"/>
              <w:rPr>
                <w:rFonts w:ascii="宋体" w:hAnsi="宋体"/>
              </w:rPr>
            </w:pPr>
            <w:r>
              <w:rPr>
                <w:rFonts w:ascii="宋体" w:hAnsi="宋体" w:hint="eastAsia"/>
              </w:rPr>
              <w:t>采用嵌入式操作系统，能够适应长时间连续录制，并且联网后可有效防止病毒攻击，更换硬盘不影响系统。</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1</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1809" w:type="dxa"/>
            <w:gridSpan w:val="2"/>
            <w:tcBorders>
              <w:top w:val="single" w:sz="4" w:space="0" w:color="auto"/>
              <w:left w:val="single" w:sz="4" w:space="0" w:color="auto"/>
              <w:bottom w:val="single" w:sz="4" w:space="0" w:color="auto"/>
              <w:right w:val="nil"/>
            </w:tcBorders>
            <w:shd w:val="clear" w:color="000000" w:fill="FFFFFF"/>
            <w:vAlign w:val="center"/>
          </w:tcPr>
          <w:p w:rsidR="00534080" w:rsidRDefault="00534080" w:rsidP="00CD61E7">
            <w:pPr>
              <w:rPr>
                <w:rFonts w:ascii="宋体" w:hAnsi="宋体"/>
                <w:b/>
                <w:bCs/>
              </w:rPr>
            </w:pPr>
            <w:r>
              <w:rPr>
                <w:rFonts w:ascii="宋体" w:hAnsi="宋体" w:hint="eastAsia"/>
                <w:b/>
                <w:bCs/>
              </w:rPr>
              <w:lastRenderedPageBreak/>
              <w:t>2、2视频系统</w:t>
            </w:r>
          </w:p>
        </w:tc>
        <w:tc>
          <w:tcPr>
            <w:tcW w:w="6663" w:type="dxa"/>
            <w:tcBorders>
              <w:top w:val="single" w:sz="4" w:space="0" w:color="auto"/>
              <w:left w:val="single" w:sz="4" w:space="0" w:color="auto"/>
              <w:bottom w:val="single" w:sz="4" w:space="0" w:color="auto"/>
              <w:right w:val="single" w:sz="4" w:space="0" w:color="auto"/>
            </w:tcBorders>
            <w:shd w:val="clear" w:color="000000" w:fill="FFFFFF"/>
          </w:tcPr>
          <w:p w:rsidR="00534080" w:rsidRDefault="00534080" w:rsidP="00CD61E7">
            <w:pPr>
              <w:rPr>
                <w:rFonts w:ascii="宋体" w:hAnsi="宋体"/>
              </w:rPr>
            </w:pPr>
            <w:r>
              <w:rPr>
                <w:rFonts w:ascii="宋体" w:hAnsi="宋体" w:hint="eastAsia"/>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 xml:space="preserve">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34080" w:rsidRDefault="00534080" w:rsidP="00CD61E7">
            <w:pPr>
              <w:jc w:val="center"/>
              <w:rPr>
                <w:rFonts w:ascii="宋体" w:hAnsi="宋体"/>
              </w:rPr>
            </w:pPr>
            <w:r>
              <w:rPr>
                <w:rFonts w:ascii="宋体" w:hAnsi="宋体" w:hint="eastAsia"/>
              </w:rPr>
              <w:t xml:space="preserve">　</w:t>
            </w:r>
          </w:p>
        </w:tc>
      </w:tr>
      <w:tr w:rsidR="00534080" w:rsidTr="00CD61E7">
        <w:trPr>
          <w:trHeight w:val="312"/>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5</w:t>
            </w:r>
          </w:p>
        </w:tc>
        <w:tc>
          <w:tcPr>
            <w:tcW w:w="992" w:type="dxa"/>
            <w:tcBorders>
              <w:top w:val="nil"/>
              <w:left w:val="nil"/>
              <w:bottom w:val="single" w:sz="4" w:space="0" w:color="auto"/>
              <w:right w:val="single" w:sz="4" w:space="0" w:color="auto"/>
            </w:tcBorders>
            <w:vAlign w:val="center"/>
          </w:tcPr>
          <w:p w:rsidR="00534080" w:rsidRDefault="00534080" w:rsidP="00CD61E7">
            <w:pPr>
              <w:rPr>
                <w:rFonts w:ascii="宋体" w:hAnsi="宋体"/>
              </w:rPr>
            </w:pPr>
            <w:r>
              <w:rPr>
                <w:rFonts w:ascii="宋体" w:hAnsi="宋体" w:hint="eastAsia"/>
              </w:rPr>
              <w:t>高清会议摄像机</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7"/>
              </w:numPr>
              <w:rPr>
                <w:rFonts w:ascii="宋体" w:hAnsi="宋体"/>
              </w:rPr>
            </w:pPr>
            <w:r>
              <w:rPr>
                <w:rFonts w:ascii="宋体" w:hAnsi="宋体" w:hint="eastAsia"/>
              </w:rPr>
              <w:t>不小于72度可视角度；</w:t>
            </w:r>
          </w:p>
          <w:p w:rsidR="00534080" w:rsidRDefault="00534080" w:rsidP="00CD61E7">
            <w:pPr>
              <w:numPr>
                <w:ilvl w:val="0"/>
                <w:numId w:val="7"/>
              </w:numPr>
              <w:rPr>
                <w:rFonts w:ascii="宋体" w:hAnsi="宋体"/>
              </w:rPr>
            </w:pPr>
            <w:r>
              <w:rPr>
                <w:rFonts w:ascii="宋体" w:hAnsi="宋体" w:hint="eastAsia"/>
              </w:rPr>
              <w:t>支持不小于12倍光学变焦，可自动/手动对焦；</w:t>
            </w:r>
          </w:p>
          <w:p w:rsidR="00534080" w:rsidRDefault="00534080" w:rsidP="00CD61E7">
            <w:pPr>
              <w:numPr>
                <w:ilvl w:val="0"/>
                <w:numId w:val="7"/>
              </w:numPr>
              <w:rPr>
                <w:rFonts w:ascii="宋体" w:hAnsi="宋体"/>
              </w:rPr>
            </w:pPr>
            <w:r>
              <w:rPr>
                <w:rFonts w:ascii="宋体" w:hAnsi="宋体" w:hint="eastAsia"/>
              </w:rPr>
              <w:t>支持1080P60/50；</w:t>
            </w:r>
          </w:p>
          <w:p w:rsidR="00534080" w:rsidRDefault="00534080" w:rsidP="00CD61E7">
            <w:pPr>
              <w:numPr>
                <w:ilvl w:val="0"/>
                <w:numId w:val="7"/>
              </w:numPr>
              <w:rPr>
                <w:rFonts w:ascii="宋体" w:hAnsi="宋体"/>
              </w:rPr>
            </w:pPr>
            <w:r>
              <w:rPr>
                <w:rFonts w:ascii="宋体" w:hAnsi="宋体" w:hint="eastAsia"/>
              </w:rPr>
              <w:t xml:space="preserve">具有200万像素CMOS成像芯片； </w:t>
            </w:r>
          </w:p>
          <w:p w:rsidR="00534080" w:rsidRDefault="00534080" w:rsidP="00CD61E7">
            <w:pPr>
              <w:numPr>
                <w:ilvl w:val="0"/>
                <w:numId w:val="7"/>
              </w:numPr>
              <w:rPr>
                <w:rFonts w:ascii="宋体" w:hAnsi="宋体"/>
              </w:rPr>
            </w:pPr>
            <w:r>
              <w:rPr>
                <w:rFonts w:ascii="宋体" w:hAnsi="宋体" w:hint="eastAsia"/>
              </w:rPr>
              <w:t>支持DVI高清视频格式；</w:t>
            </w:r>
          </w:p>
          <w:p w:rsidR="00534080" w:rsidRDefault="00534080" w:rsidP="00CD61E7">
            <w:pPr>
              <w:numPr>
                <w:ilvl w:val="0"/>
                <w:numId w:val="7"/>
              </w:numPr>
              <w:rPr>
                <w:rFonts w:ascii="宋体" w:hAnsi="宋体"/>
              </w:rPr>
            </w:pPr>
            <w:r>
              <w:rPr>
                <w:rFonts w:ascii="宋体" w:hAnsi="宋体" w:hint="eastAsia"/>
              </w:rPr>
              <w:t>支持标准VISCA协议控制；</w:t>
            </w:r>
          </w:p>
          <w:p w:rsidR="00534080" w:rsidRDefault="00534080" w:rsidP="00CD61E7">
            <w:pPr>
              <w:numPr>
                <w:ilvl w:val="0"/>
                <w:numId w:val="7"/>
              </w:numPr>
              <w:rPr>
                <w:rFonts w:ascii="宋体" w:hAnsi="宋体"/>
              </w:rPr>
            </w:pPr>
            <w:r>
              <w:rPr>
                <w:rFonts w:ascii="宋体" w:hAnsi="宋体" w:hint="eastAsia"/>
              </w:rPr>
              <w:t>支持菊花链式连接，具有2路RS232接口；支持超远距离控制；</w:t>
            </w:r>
          </w:p>
          <w:p w:rsidR="00534080" w:rsidRDefault="00534080" w:rsidP="00CD61E7">
            <w:pPr>
              <w:numPr>
                <w:ilvl w:val="0"/>
                <w:numId w:val="7"/>
              </w:numPr>
              <w:rPr>
                <w:rFonts w:ascii="宋体" w:hAnsi="宋体"/>
              </w:rPr>
            </w:pPr>
            <w:r>
              <w:rPr>
                <w:rFonts w:ascii="宋体" w:hAnsi="宋体" w:hint="eastAsia"/>
              </w:rPr>
              <w:t>信噪比≥55dB；</w:t>
            </w:r>
          </w:p>
          <w:p w:rsidR="00534080" w:rsidRDefault="00534080" w:rsidP="00CD61E7">
            <w:pPr>
              <w:numPr>
                <w:ilvl w:val="0"/>
                <w:numId w:val="7"/>
              </w:numPr>
              <w:rPr>
                <w:rFonts w:ascii="宋体" w:hAnsi="宋体"/>
              </w:rPr>
            </w:pPr>
            <w:r>
              <w:rPr>
                <w:rFonts w:ascii="宋体" w:hAnsi="宋体" w:hint="eastAsia"/>
              </w:rPr>
              <w:t>支持控器信号透传功能；</w:t>
            </w:r>
          </w:p>
          <w:p w:rsidR="00534080" w:rsidRDefault="00534080" w:rsidP="00CD61E7">
            <w:pPr>
              <w:numPr>
                <w:ilvl w:val="0"/>
                <w:numId w:val="7"/>
              </w:numPr>
              <w:rPr>
                <w:rFonts w:ascii="宋体" w:hAnsi="宋体"/>
              </w:rPr>
            </w:pPr>
            <w:r>
              <w:rPr>
                <w:rFonts w:ascii="宋体" w:hAnsi="宋体" w:hint="eastAsia"/>
              </w:rPr>
              <w:t>支持摄像机正装、倒装。</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3</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6</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室内LCD显示屏</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8"/>
              </w:numPr>
              <w:rPr>
                <w:rFonts w:ascii="宋体" w:hAnsi="宋体"/>
              </w:rPr>
            </w:pPr>
            <w:r>
              <w:rPr>
                <w:rFonts w:ascii="宋体" w:hAnsi="宋体" w:hint="eastAsia"/>
              </w:rPr>
              <w:t>显示屏幕对角线尺寸为≥55"；</w:t>
            </w:r>
          </w:p>
          <w:p w:rsidR="00534080" w:rsidRDefault="00534080" w:rsidP="00CD61E7">
            <w:pPr>
              <w:numPr>
                <w:ilvl w:val="0"/>
                <w:numId w:val="8"/>
              </w:numPr>
              <w:rPr>
                <w:rFonts w:ascii="宋体" w:hAnsi="宋体"/>
              </w:rPr>
            </w:pPr>
            <w:r>
              <w:rPr>
                <w:rFonts w:ascii="宋体" w:hAnsi="宋体" w:hint="eastAsia"/>
              </w:rPr>
              <w:t>物理分辨率不低于1920×1080；</w:t>
            </w:r>
          </w:p>
          <w:p w:rsidR="00534080" w:rsidRDefault="00534080" w:rsidP="00CD61E7">
            <w:pPr>
              <w:numPr>
                <w:ilvl w:val="0"/>
                <w:numId w:val="8"/>
              </w:numPr>
              <w:rPr>
                <w:rFonts w:ascii="宋体" w:hAnsi="宋体"/>
              </w:rPr>
            </w:pPr>
            <w:r>
              <w:rPr>
                <w:rFonts w:ascii="宋体" w:hAnsi="宋体" w:hint="eastAsia"/>
              </w:rPr>
              <w:t>对比度≥1400:1</w:t>
            </w:r>
          </w:p>
          <w:p w:rsidR="00534080" w:rsidRDefault="00534080" w:rsidP="00CD61E7">
            <w:pPr>
              <w:numPr>
                <w:ilvl w:val="0"/>
                <w:numId w:val="8"/>
              </w:numPr>
              <w:rPr>
                <w:rFonts w:ascii="宋体" w:hAnsi="宋体"/>
              </w:rPr>
            </w:pPr>
            <w:r>
              <w:rPr>
                <w:rFonts w:ascii="宋体" w:hAnsi="宋体" w:hint="eastAsia"/>
              </w:rPr>
              <w:t>屏幕比例为16∶9；</w:t>
            </w:r>
          </w:p>
          <w:p w:rsidR="00534080" w:rsidRDefault="00534080" w:rsidP="00CD61E7">
            <w:pPr>
              <w:numPr>
                <w:ilvl w:val="0"/>
                <w:numId w:val="8"/>
              </w:numPr>
              <w:rPr>
                <w:rFonts w:ascii="宋体" w:hAnsi="宋体"/>
              </w:rPr>
            </w:pPr>
            <w:r>
              <w:rPr>
                <w:rFonts w:ascii="宋体" w:hAnsi="宋体" w:hint="eastAsia"/>
              </w:rPr>
              <w:t>双边拼接接缝≤3.5mm；</w:t>
            </w:r>
          </w:p>
          <w:p w:rsidR="00534080" w:rsidRDefault="00534080" w:rsidP="00CD61E7">
            <w:pPr>
              <w:numPr>
                <w:ilvl w:val="0"/>
                <w:numId w:val="8"/>
              </w:numPr>
              <w:rPr>
                <w:rFonts w:ascii="宋体" w:hAnsi="宋体"/>
              </w:rPr>
            </w:pPr>
            <w:r>
              <w:rPr>
                <w:rFonts w:ascii="宋体" w:hAnsi="宋体" w:hint="eastAsia"/>
              </w:rPr>
              <w:t>数字显示单元亮度≥500cd/㎡；</w:t>
            </w:r>
          </w:p>
          <w:p w:rsidR="00534080" w:rsidRDefault="00534080" w:rsidP="00CD61E7">
            <w:pPr>
              <w:numPr>
                <w:ilvl w:val="0"/>
                <w:numId w:val="8"/>
              </w:numPr>
              <w:rPr>
                <w:rFonts w:ascii="宋体" w:hAnsi="宋体"/>
              </w:rPr>
            </w:pPr>
            <w:r>
              <w:rPr>
                <w:rFonts w:ascii="宋体" w:hAnsi="宋体" w:hint="eastAsia"/>
              </w:rPr>
              <w:t>可视角度（水平/垂直）：178°/178°；</w:t>
            </w:r>
          </w:p>
          <w:p w:rsidR="00534080" w:rsidRDefault="00534080" w:rsidP="00CD61E7">
            <w:pPr>
              <w:numPr>
                <w:ilvl w:val="0"/>
                <w:numId w:val="8"/>
              </w:numPr>
              <w:rPr>
                <w:rFonts w:ascii="宋体" w:hAnsi="宋体"/>
              </w:rPr>
            </w:pPr>
            <w:r>
              <w:rPr>
                <w:rFonts w:ascii="宋体" w:hAnsi="宋体" w:hint="eastAsia"/>
              </w:rPr>
              <w:t>响应时间：≤12ms。</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9</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块</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7</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监视器</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9"/>
              </w:numPr>
              <w:rPr>
                <w:rFonts w:ascii="宋体" w:hAnsi="宋体"/>
              </w:rPr>
            </w:pPr>
            <w:r>
              <w:rPr>
                <w:rFonts w:ascii="宋体" w:hAnsi="宋体" w:hint="eastAsia"/>
              </w:rPr>
              <w:t>不低于22寸液晶平板电视；</w:t>
            </w:r>
          </w:p>
          <w:p w:rsidR="00534080" w:rsidRDefault="00534080" w:rsidP="00CD61E7">
            <w:pPr>
              <w:numPr>
                <w:ilvl w:val="0"/>
                <w:numId w:val="9"/>
              </w:numPr>
              <w:rPr>
                <w:rFonts w:ascii="宋体" w:hAnsi="宋体"/>
              </w:rPr>
            </w:pPr>
            <w:r>
              <w:rPr>
                <w:rFonts w:ascii="宋体" w:hAnsi="宋体" w:hint="eastAsia"/>
              </w:rPr>
              <w:t>1920*1080分辨率；</w:t>
            </w:r>
          </w:p>
          <w:p w:rsidR="00534080" w:rsidRDefault="00534080" w:rsidP="00CD61E7">
            <w:pPr>
              <w:numPr>
                <w:ilvl w:val="0"/>
                <w:numId w:val="9"/>
              </w:numPr>
              <w:rPr>
                <w:rFonts w:ascii="宋体" w:hAnsi="宋体"/>
              </w:rPr>
            </w:pPr>
            <w:r>
              <w:rPr>
                <w:rFonts w:ascii="宋体" w:hAnsi="宋体" w:hint="eastAsia"/>
              </w:rPr>
              <w:t>16：9显示比例。</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8</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返看电视</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10"/>
              </w:numPr>
              <w:rPr>
                <w:rFonts w:ascii="宋体" w:hAnsi="宋体"/>
              </w:rPr>
            </w:pPr>
            <w:r>
              <w:rPr>
                <w:rFonts w:ascii="宋体" w:hAnsi="宋体" w:hint="eastAsia"/>
              </w:rPr>
              <w:t>不低于55寸液晶平板电视；</w:t>
            </w:r>
          </w:p>
          <w:p w:rsidR="00534080" w:rsidRDefault="00534080" w:rsidP="00CD61E7">
            <w:pPr>
              <w:numPr>
                <w:ilvl w:val="0"/>
                <w:numId w:val="10"/>
              </w:numPr>
              <w:rPr>
                <w:rFonts w:ascii="宋体" w:hAnsi="宋体"/>
              </w:rPr>
            </w:pPr>
            <w:r>
              <w:rPr>
                <w:rFonts w:ascii="宋体" w:hAnsi="宋体" w:hint="eastAsia"/>
              </w:rPr>
              <w:t>1920*1080分辨率；</w:t>
            </w:r>
          </w:p>
          <w:p w:rsidR="00534080" w:rsidRDefault="00534080" w:rsidP="00CD61E7">
            <w:pPr>
              <w:numPr>
                <w:ilvl w:val="0"/>
                <w:numId w:val="10"/>
              </w:numPr>
              <w:rPr>
                <w:rFonts w:ascii="宋体" w:hAnsi="宋体"/>
              </w:rPr>
            </w:pPr>
            <w:r>
              <w:rPr>
                <w:rFonts w:ascii="宋体" w:hAnsi="宋体" w:hint="eastAsia"/>
              </w:rPr>
              <w:t>16：9显示比例。</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9</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多媒体信息分布式交互系统</w:t>
            </w:r>
          </w:p>
        </w:tc>
        <w:tc>
          <w:tcPr>
            <w:tcW w:w="6663" w:type="dxa"/>
            <w:tcBorders>
              <w:top w:val="single" w:sz="4" w:space="0" w:color="auto"/>
              <w:left w:val="nil"/>
              <w:bottom w:val="single" w:sz="4" w:space="0" w:color="auto"/>
              <w:right w:val="single" w:sz="4" w:space="0" w:color="auto"/>
            </w:tcBorders>
          </w:tcPr>
          <w:p w:rsidR="00534080" w:rsidRDefault="00534080" w:rsidP="00CD61E7">
            <w:pPr>
              <w:numPr>
                <w:ilvl w:val="0"/>
                <w:numId w:val="11"/>
              </w:numPr>
              <w:adjustRightInd w:val="0"/>
              <w:snapToGrid w:val="0"/>
              <w:ind w:left="0" w:firstLine="0"/>
              <w:rPr>
                <w:rFonts w:ascii="宋体" w:hAnsi="宋体"/>
              </w:rPr>
            </w:pPr>
            <w:r>
              <w:rPr>
                <w:rFonts w:ascii="宋体" w:hAnsi="宋体" w:hint="eastAsia"/>
              </w:rPr>
              <w:t>可实现视频信号切换、预览、分发；</w:t>
            </w:r>
          </w:p>
          <w:p w:rsidR="00534080" w:rsidRDefault="00534080" w:rsidP="00CD61E7">
            <w:pPr>
              <w:numPr>
                <w:ilvl w:val="0"/>
                <w:numId w:val="11"/>
              </w:numPr>
              <w:adjustRightInd w:val="0"/>
              <w:snapToGrid w:val="0"/>
              <w:ind w:left="0" w:firstLine="0"/>
              <w:rPr>
                <w:rFonts w:ascii="宋体" w:hAnsi="宋体"/>
              </w:rPr>
            </w:pPr>
            <w:r>
              <w:rPr>
                <w:rFonts w:ascii="宋体" w:hAnsi="宋体" w:hint="eastAsia"/>
              </w:rPr>
              <w:t>全IP化架构，分布式部署，支持多系统接入、多会议室交互融合；</w:t>
            </w:r>
          </w:p>
          <w:p w:rsidR="00534080" w:rsidRDefault="00534080" w:rsidP="00CD61E7">
            <w:pPr>
              <w:numPr>
                <w:ilvl w:val="0"/>
                <w:numId w:val="11"/>
              </w:numPr>
              <w:adjustRightInd w:val="0"/>
              <w:snapToGrid w:val="0"/>
              <w:ind w:left="0" w:firstLine="0"/>
              <w:rPr>
                <w:rFonts w:ascii="宋体" w:hAnsi="宋体"/>
              </w:rPr>
            </w:pPr>
            <w:r>
              <w:rPr>
                <w:rFonts w:ascii="宋体" w:hAnsi="宋体" w:hint="eastAsia"/>
              </w:rPr>
              <w:t>配置须含主机、输入输出通讯节点、音视频交换节点、设计软件、控制客户端软件、定向开发，满足系统应用需求；</w:t>
            </w:r>
          </w:p>
          <w:p w:rsidR="00534080" w:rsidRDefault="00534080" w:rsidP="00CD61E7">
            <w:pPr>
              <w:numPr>
                <w:ilvl w:val="0"/>
                <w:numId w:val="11"/>
              </w:numPr>
              <w:adjustRightInd w:val="0"/>
              <w:snapToGrid w:val="0"/>
              <w:ind w:left="0" w:firstLine="0"/>
              <w:rPr>
                <w:rFonts w:ascii="宋体" w:hAnsi="宋体"/>
              </w:rPr>
            </w:pPr>
            <w:r>
              <w:rPr>
                <w:rFonts w:ascii="宋体" w:hAnsi="宋体" w:hint="eastAsia"/>
              </w:rPr>
              <w:t>系统功能指标要求：</w:t>
            </w:r>
          </w:p>
          <w:p w:rsidR="00534080" w:rsidRDefault="00534080" w:rsidP="00CD61E7">
            <w:pPr>
              <w:adjustRightInd w:val="0"/>
              <w:snapToGrid w:val="0"/>
              <w:rPr>
                <w:rFonts w:ascii="宋体" w:hAnsi="宋体"/>
              </w:rPr>
            </w:pPr>
            <w:r>
              <w:rPr>
                <w:rFonts w:ascii="宋体" w:hAnsi="宋体" w:hint="eastAsia"/>
              </w:rPr>
              <w:t>4.1既可作为多媒体信息分布式交互系统平台使用，同时又可作为多媒体信息分布式交互系统通信节点使用；</w:t>
            </w:r>
            <w:r>
              <w:rPr>
                <w:rFonts w:ascii="宋体" w:hAnsi="宋体" w:hint="eastAsia"/>
              </w:rPr>
              <w:br/>
              <w:t xml:space="preserve">4.2多媒体信息分布式交互系统平台集音频、视频、控制功能于一体，可实现视频信号切换、预览、分发，并实现高清视频信号单屏分割、多屏拼接、融合显示等功能，实现音频信号统一接入、统一管理、预案一键调用、在线实时监测、远程调试、音量大小、信号路由自由调节； </w:t>
            </w:r>
            <w:r>
              <w:rPr>
                <w:rFonts w:ascii="宋体" w:hAnsi="宋体" w:hint="eastAsia"/>
              </w:rPr>
              <w:br/>
              <w:t>4.3为多媒体信息分布式交互系统平台提供高效的集中式接口管理，包括各类网元设备的管理，平台业务管理、系统拓扑管理、协议通信的中转等功能；具备适应不同用户类型的灵活的接口方式，可以根据用户需</w:t>
            </w:r>
            <w:r>
              <w:rPr>
                <w:rFonts w:ascii="宋体" w:hAnsi="宋体" w:hint="eastAsia"/>
              </w:rPr>
              <w:lastRenderedPageBreak/>
              <w:t>求，定义各种接口参数和消息类型，使得用户在后期扩展、功能调整和新系统接入时拥有较大的灵活性和安全性；</w:t>
            </w:r>
          </w:p>
          <w:p w:rsidR="00534080" w:rsidRDefault="00534080" w:rsidP="00CD61E7">
            <w:pPr>
              <w:numPr>
                <w:ilvl w:val="0"/>
                <w:numId w:val="11"/>
              </w:numPr>
              <w:adjustRightInd w:val="0"/>
              <w:snapToGrid w:val="0"/>
              <w:ind w:left="0" w:firstLine="0"/>
              <w:rPr>
                <w:rFonts w:ascii="宋体" w:hAnsi="宋体"/>
              </w:rPr>
            </w:pPr>
            <w:r>
              <w:rPr>
                <w:rFonts w:ascii="宋体" w:hAnsi="宋体" w:hint="eastAsia"/>
              </w:rPr>
              <w:t>具备视频会议模式一键调用，可与省安监局多媒体信息分布式交互系统平台联网；</w:t>
            </w:r>
          </w:p>
          <w:p w:rsidR="00534080" w:rsidRDefault="00534080" w:rsidP="00CD61E7">
            <w:pPr>
              <w:numPr>
                <w:ilvl w:val="0"/>
                <w:numId w:val="11"/>
              </w:numPr>
              <w:adjustRightInd w:val="0"/>
              <w:snapToGrid w:val="0"/>
              <w:ind w:left="0" w:firstLine="0"/>
              <w:rPr>
                <w:rFonts w:ascii="宋体" w:hAnsi="宋体"/>
              </w:rPr>
            </w:pPr>
            <w:r>
              <w:rPr>
                <w:rFonts w:ascii="宋体" w:hAnsi="宋体" w:hint="eastAsia"/>
              </w:rPr>
              <w:t>开放型API接口，支持二次开发，支持深度定制；</w:t>
            </w:r>
          </w:p>
          <w:p w:rsidR="00534080" w:rsidRDefault="00534080" w:rsidP="00CD61E7">
            <w:pPr>
              <w:numPr>
                <w:ilvl w:val="0"/>
                <w:numId w:val="11"/>
              </w:numPr>
              <w:adjustRightInd w:val="0"/>
              <w:snapToGrid w:val="0"/>
              <w:ind w:left="0" w:firstLine="0"/>
              <w:rPr>
                <w:rFonts w:ascii="宋体" w:hAnsi="宋体"/>
              </w:rPr>
            </w:pPr>
            <w:r>
              <w:rPr>
                <w:rFonts w:ascii="宋体" w:hAnsi="宋体" w:hint="eastAsia"/>
              </w:rPr>
              <w:t>主机性能指标要求：</w:t>
            </w:r>
            <w:r>
              <w:rPr>
                <w:rFonts w:ascii="宋体" w:hAnsi="宋体" w:hint="eastAsia"/>
              </w:rPr>
              <w:br/>
              <w:t>7.1具备不少于一路DVI/VGA/YPbPr输入（DVI支持音频同步输入）接口、一路3G-SDI输入接口；</w:t>
            </w:r>
            <w:r>
              <w:rPr>
                <w:rFonts w:ascii="宋体" w:hAnsi="宋体" w:hint="eastAsia"/>
              </w:rPr>
              <w:br/>
              <w:t>7.2支持平衡式立体声音频输入，具有较好的抗干扰能力；</w:t>
            </w:r>
            <w:r>
              <w:rPr>
                <w:rFonts w:ascii="宋体" w:hAnsi="宋体" w:hint="eastAsia"/>
              </w:rPr>
              <w:br/>
              <w:t>7.3具备本地音视频环出接口；</w:t>
            </w:r>
            <w:r>
              <w:rPr>
                <w:rFonts w:ascii="宋体" w:hAnsi="宋体" w:hint="eastAsia"/>
              </w:rPr>
              <w:br/>
              <w:t>7.4支持多种分辨率信号，最大输入分辨率1920x1200@60Hz，输入支持XGA、WXGA、SXGA、SXGA+、UXGA、WUXGA、720P、1080P；</w:t>
            </w:r>
            <w:r>
              <w:rPr>
                <w:rFonts w:ascii="宋体" w:hAnsi="宋体" w:hint="eastAsia"/>
              </w:rPr>
              <w:br/>
              <w:t xml:space="preserve">7.5支持H.264国际标准视频协议； </w:t>
            </w:r>
            <w:r>
              <w:rPr>
                <w:rFonts w:ascii="宋体" w:hAnsi="宋体" w:hint="eastAsia"/>
              </w:rPr>
              <w:br/>
              <w:t>7.6支持EDID扩展显示标识自动识别；</w:t>
            </w:r>
            <w:r>
              <w:rPr>
                <w:rFonts w:ascii="宋体" w:hAnsi="宋体" w:hint="eastAsia"/>
              </w:rPr>
              <w:br/>
              <w:t>7.7具备不少于1路RS232接口、1路RS485接口、1路红外发射接口、1路红外接收接口、2路RELAY接口、4路IO输入输出接口、2路USB接口；（便与第三方控制系统对接）</w:t>
            </w:r>
            <w:r>
              <w:rPr>
                <w:rFonts w:ascii="宋体" w:hAnsi="宋体" w:hint="eastAsia"/>
              </w:rPr>
              <w:br/>
              <w:t>7.8具备不少于1个1000M自适应以太网口，支持POE供电与外接电源冗余备份；</w:t>
            </w:r>
          </w:p>
          <w:p w:rsidR="00534080" w:rsidRDefault="00534080" w:rsidP="00CD61E7">
            <w:pPr>
              <w:numPr>
                <w:ilvl w:val="0"/>
                <w:numId w:val="11"/>
              </w:numPr>
              <w:adjustRightInd w:val="0"/>
              <w:snapToGrid w:val="0"/>
              <w:ind w:left="0" w:firstLine="0"/>
              <w:rPr>
                <w:rFonts w:ascii="宋体" w:hAnsi="宋体"/>
              </w:rPr>
            </w:pPr>
            <w:r>
              <w:rPr>
                <w:rFonts w:ascii="宋体" w:hAnsi="宋体" w:hint="eastAsia"/>
              </w:rPr>
              <w:t>输入节点指标要求：</w:t>
            </w:r>
          </w:p>
          <w:p w:rsidR="00534080" w:rsidRDefault="00534080" w:rsidP="00CD61E7">
            <w:pPr>
              <w:adjustRightInd w:val="0"/>
              <w:snapToGrid w:val="0"/>
              <w:rPr>
                <w:rFonts w:ascii="宋体" w:hAnsi="宋体"/>
              </w:rPr>
            </w:pPr>
            <w:r>
              <w:rPr>
                <w:rFonts w:ascii="宋体" w:hAnsi="宋体" w:hint="eastAsia"/>
              </w:rPr>
              <w:t>8.1具备一路DVI/VGA/YPbPr输入（DVI支持音频同步输入）接口；</w:t>
            </w:r>
            <w:r>
              <w:rPr>
                <w:rFonts w:ascii="宋体" w:hAnsi="宋体" w:hint="eastAsia"/>
              </w:rPr>
              <w:br/>
              <w:t>8.2支持多种分辨率信号，最大输入分辨率1920x1200@60Hz，输入支持XGA、WXGA、SXGA、SXGA+、UXGA、WUXGA、720P、1080P；</w:t>
            </w:r>
            <w:r>
              <w:rPr>
                <w:rFonts w:ascii="宋体" w:hAnsi="宋体" w:hint="eastAsia"/>
              </w:rPr>
              <w:br/>
              <w:t xml:space="preserve">8.3支持H.264国际标准视频协议； </w:t>
            </w:r>
            <w:r>
              <w:rPr>
                <w:rFonts w:ascii="宋体" w:hAnsi="宋体" w:hint="eastAsia"/>
              </w:rPr>
              <w:br/>
              <w:t>8.4支持EDID扩展显示标识自动识别；</w:t>
            </w:r>
            <w:r>
              <w:rPr>
                <w:rFonts w:ascii="宋体" w:hAnsi="宋体" w:hint="eastAsia"/>
              </w:rPr>
              <w:br/>
              <w:t xml:space="preserve">8.5具备1个不低于1000M自适应以太网口，支持POE供电与外接电源冗余备份； </w:t>
            </w:r>
          </w:p>
          <w:p w:rsidR="00534080" w:rsidRDefault="00534080" w:rsidP="00CD61E7">
            <w:pPr>
              <w:numPr>
                <w:ilvl w:val="0"/>
                <w:numId w:val="11"/>
              </w:numPr>
              <w:adjustRightInd w:val="0"/>
              <w:snapToGrid w:val="0"/>
              <w:rPr>
                <w:rFonts w:ascii="宋体" w:hAnsi="宋体"/>
              </w:rPr>
            </w:pPr>
            <w:r>
              <w:rPr>
                <w:rFonts w:ascii="宋体" w:hAnsi="宋体" w:hint="eastAsia"/>
              </w:rPr>
              <w:t>输出节点指标要求：</w:t>
            </w:r>
          </w:p>
          <w:p w:rsidR="00534080" w:rsidRDefault="00534080" w:rsidP="00CD61E7">
            <w:pPr>
              <w:adjustRightInd w:val="0"/>
              <w:snapToGrid w:val="0"/>
              <w:rPr>
                <w:rFonts w:ascii="宋体" w:hAnsi="宋体"/>
              </w:rPr>
            </w:pPr>
            <w:r>
              <w:rPr>
                <w:rFonts w:ascii="宋体" w:hAnsi="宋体" w:hint="eastAsia"/>
              </w:rPr>
              <w:t>9.1具备一路DVI/VGA/YPbPr输出（DVI支持音频同步输出）接口；</w:t>
            </w:r>
            <w:r>
              <w:rPr>
                <w:rFonts w:ascii="宋体" w:hAnsi="宋体" w:hint="eastAsia"/>
              </w:rPr>
              <w:br/>
              <w:t>9.2支持多种分辨率信号，最大输出分辨率1920x1200@60Hz，输出支持XGA、WXGA、SXGA、SXGA+、UXGA、WUXGA、720P、1080P；</w:t>
            </w:r>
          </w:p>
          <w:p w:rsidR="00534080" w:rsidRDefault="00534080" w:rsidP="00CD61E7">
            <w:pPr>
              <w:adjustRightInd w:val="0"/>
              <w:snapToGrid w:val="0"/>
              <w:rPr>
                <w:rFonts w:ascii="宋体" w:hAnsi="宋体"/>
              </w:rPr>
            </w:pPr>
            <w:r>
              <w:rPr>
                <w:rFonts w:ascii="宋体" w:hAnsi="宋体" w:hint="eastAsia"/>
              </w:rPr>
              <w:t xml:space="preserve">9.3支持H.264国际标准视频协议； </w:t>
            </w:r>
            <w:r>
              <w:rPr>
                <w:rFonts w:ascii="宋体" w:hAnsi="宋体" w:hint="eastAsia"/>
              </w:rPr>
              <w:br/>
              <w:t>9.4支持EDID扩展显示标识自动识别；</w:t>
            </w:r>
          </w:p>
          <w:p w:rsidR="00534080" w:rsidRDefault="00534080" w:rsidP="00CD61E7">
            <w:pPr>
              <w:adjustRightInd w:val="0"/>
              <w:snapToGrid w:val="0"/>
              <w:rPr>
                <w:rFonts w:ascii="宋体" w:hAnsi="宋体"/>
              </w:rPr>
            </w:pPr>
            <w:r>
              <w:rPr>
                <w:rFonts w:ascii="宋体" w:hAnsi="宋体" w:hint="eastAsia"/>
              </w:rPr>
              <w:t>9.5具备1个不低于1000M自适应以太网口，支持POE供电与外接电源冗余备份；</w:t>
            </w:r>
          </w:p>
          <w:p w:rsidR="00534080" w:rsidRDefault="00534080" w:rsidP="00CD61E7">
            <w:pPr>
              <w:adjustRightInd w:val="0"/>
              <w:snapToGrid w:val="0"/>
              <w:rPr>
                <w:rFonts w:ascii="宋体" w:hAnsi="宋体"/>
              </w:rPr>
            </w:pPr>
            <w:r>
              <w:rPr>
                <w:rFonts w:ascii="宋体" w:hAnsi="宋体" w:hint="eastAsia"/>
              </w:rPr>
              <w:t>9.6支持多图层叠加显示，单屏支持不少于16个实时活动视窗。</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1</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套</w:t>
            </w:r>
          </w:p>
        </w:tc>
      </w:tr>
      <w:tr w:rsidR="00534080" w:rsidTr="00CD61E7">
        <w:trPr>
          <w:trHeight w:val="560"/>
        </w:trPr>
        <w:tc>
          <w:tcPr>
            <w:tcW w:w="18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lastRenderedPageBreak/>
              <w:t>2、3音频系统</w:t>
            </w:r>
          </w:p>
        </w:tc>
        <w:tc>
          <w:tcPr>
            <w:tcW w:w="6663"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567"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425"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r>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10</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数字音频处理器</w:t>
            </w:r>
          </w:p>
        </w:tc>
        <w:tc>
          <w:tcPr>
            <w:tcW w:w="6663" w:type="dxa"/>
            <w:tcBorders>
              <w:top w:val="single" w:sz="4" w:space="0" w:color="auto"/>
              <w:left w:val="nil"/>
              <w:bottom w:val="single" w:sz="4" w:space="0" w:color="auto"/>
              <w:right w:val="single" w:sz="4" w:space="0" w:color="auto"/>
            </w:tcBorders>
            <w:vAlign w:val="center"/>
          </w:tcPr>
          <w:p w:rsidR="00534080" w:rsidRDefault="00534080" w:rsidP="00CD61E7">
            <w:pPr>
              <w:numPr>
                <w:ilvl w:val="0"/>
                <w:numId w:val="12"/>
              </w:numPr>
              <w:adjustRightInd w:val="0"/>
              <w:snapToGrid w:val="0"/>
              <w:ind w:left="0" w:firstLine="0"/>
              <w:rPr>
                <w:rFonts w:ascii="宋体" w:hAnsi="宋体"/>
              </w:rPr>
            </w:pPr>
            <w:r>
              <w:rPr>
                <w:rFonts w:ascii="宋体" w:hAnsi="宋体" w:hint="eastAsia"/>
              </w:rPr>
              <w:t>不低于12路线路输入，12路平衡式输出，1路电话耦合器；</w:t>
            </w:r>
          </w:p>
          <w:p w:rsidR="00534080" w:rsidRDefault="00534080" w:rsidP="00CD61E7">
            <w:pPr>
              <w:numPr>
                <w:ilvl w:val="0"/>
                <w:numId w:val="12"/>
              </w:numPr>
              <w:adjustRightInd w:val="0"/>
              <w:snapToGrid w:val="0"/>
              <w:ind w:left="0" w:firstLine="0"/>
              <w:rPr>
                <w:rFonts w:ascii="宋体" w:hAnsi="宋体"/>
              </w:rPr>
            </w:pPr>
            <w:r>
              <w:rPr>
                <w:rFonts w:ascii="宋体" w:hAnsi="宋体" w:hint="eastAsia"/>
              </w:rPr>
              <w:t>内置均衡器，反馈消除器，自动混音器、回声消除器,扩展器、压缩器、音箱管理器；</w:t>
            </w:r>
          </w:p>
          <w:p w:rsidR="00534080" w:rsidRDefault="00534080" w:rsidP="00CD61E7">
            <w:pPr>
              <w:numPr>
                <w:ilvl w:val="0"/>
                <w:numId w:val="12"/>
              </w:numPr>
              <w:adjustRightInd w:val="0"/>
              <w:snapToGrid w:val="0"/>
              <w:ind w:left="0" w:firstLine="0"/>
              <w:rPr>
                <w:rFonts w:ascii="宋体" w:hAnsi="宋体"/>
              </w:rPr>
            </w:pPr>
            <w:r>
              <w:rPr>
                <w:rFonts w:ascii="宋体" w:hAnsi="宋体" w:hint="eastAsia"/>
              </w:rPr>
              <w:t>采用24bit/48KHz A/D和D/A转换，最高可达96kHz取样率；采用高速DSP处理芯片，可对每路输入进行AFC自适应反馈消除、AEC自适应回声消除处理；</w:t>
            </w:r>
          </w:p>
          <w:p w:rsidR="00534080" w:rsidRDefault="00534080" w:rsidP="00CD61E7">
            <w:pPr>
              <w:numPr>
                <w:ilvl w:val="0"/>
                <w:numId w:val="12"/>
              </w:numPr>
              <w:adjustRightInd w:val="0"/>
              <w:snapToGrid w:val="0"/>
              <w:ind w:left="0" w:firstLine="0"/>
              <w:rPr>
                <w:rFonts w:ascii="宋体" w:hAnsi="宋体"/>
              </w:rPr>
            </w:pPr>
            <w:r>
              <w:rPr>
                <w:rFonts w:ascii="宋体" w:hAnsi="宋体" w:hint="eastAsia"/>
              </w:rPr>
              <w:t>具有完善的专业音频处理功能，可对每个输入输出通道进行音频处理；每通道输入具有前级放大、信号发生器、扩展器、压缩器、均衡器；每通道输出具有均衡器、延时器、分频器、高低通滤波器功能；内置自动摄像跟踪功能；</w:t>
            </w:r>
          </w:p>
          <w:p w:rsidR="00534080" w:rsidRDefault="00534080" w:rsidP="00CD61E7">
            <w:pPr>
              <w:numPr>
                <w:ilvl w:val="0"/>
                <w:numId w:val="12"/>
              </w:numPr>
              <w:adjustRightInd w:val="0"/>
              <w:snapToGrid w:val="0"/>
              <w:ind w:left="0" w:firstLine="0"/>
              <w:rPr>
                <w:rFonts w:ascii="宋体" w:hAnsi="宋体"/>
              </w:rPr>
            </w:pPr>
            <w:r>
              <w:rPr>
                <w:rFonts w:ascii="宋体" w:hAnsi="宋体" w:hint="eastAsia"/>
              </w:rPr>
              <w:t>具有GPIO可编程控制接口；</w:t>
            </w:r>
          </w:p>
          <w:p w:rsidR="00534080" w:rsidRDefault="00534080" w:rsidP="00CD61E7">
            <w:pPr>
              <w:numPr>
                <w:ilvl w:val="0"/>
                <w:numId w:val="12"/>
              </w:numPr>
              <w:adjustRightInd w:val="0"/>
              <w:snapToGrid w:val="0"/>
              <w:ind w:left="0" w:firstLine="0"/>
              <w:rPr>
                <w:rFonts w:ascii="宋体" w:hAnsi="宋体"/>
              </w:rPr>
            </w:pPr>
            <w:r>
              <w:rPr>
                <w:rFonts w:ascii="宋体" w:hAnsi="宋体" w:hint="eastAsia"/>
              </w:rPr>
              <w:t>支持≥8组场景预设功能；</w:t>
            </w:r>
          </w:p>
          <w:p w:rsidR="00534080" w:rsidRDefault="00534080" w:rsidP="00CD61E7">
            <w:pPr>
              <w:numPr>
                <w:ilvl w:val="0"/>
                <w:numId w:val="12"/>
              </w:numPr>
              <w:adjustRightInd w:val="0"/>
              <w:snapToGrid w:val="0"/>
              <w:ind w:left="0" w:firstLine="0"/>
              <w:rPr>
                <w:rFonts w:ascii="宋体" w:hAnsi="宋体"/>
              </w:rPr>
            </w:pPr>
            <w:r>
              <w:rPr>
                <w:rFonts w:ascii="宋体" w:hAnsi="宋体" w:hint="eastAsia"/>
              </w:rPr>
              <w:t>支持语音备份；</w:t>
            </w:r>
          </w:p>
          <w:p w:rsidR="00534080" w:rsidRDefault="00534080" w:rsidP="00CD61E7">
            <w:pPr>
              <w:numPr>
                <w:ilvl w:val="0"/>
                <w:numId w:val="12"/>
              </w:numPr>
              <w:adjustRightInd w:val="0"/>
              <w:snapToGrid w:val="0"/>
              <w:ind w:left="0" w:firstLine="0"/>
              <w:rPr>
                <w:rFonts w:ascii="宋体" w:hAnsi="宋体"/>
              </w:rPr>
            </w:pPr>
            <w:r>
              <w:rPr>
                <w:rFonts w:ascii="宋体" w:hAnsi="宋体" w:hint="eastAsia"/>
              </w:rPr>
              <w:lastRenderedPageBreak/>
              <w:t>配置1路RS232接口，1路RS485接口，1路网络控制接口，配置具有直观、图形化的控制软件，具备中文控制界面，可工作在Windows XP/Windows7 等系统;</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1</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274"/>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11</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数字会讨</w:t>
            </w:r>
          </w:p>
        </w:tc>
        <w:tc>
          <w:tcPr>
            <w:tcW w:w="6663" w:type="dxa"/>
            <w:tcBorders>
              <w:top w:val="single" w:sz="4" w:space="0" w:color="auto"/>
              <w:left w:val="nil"/>
              <w:bottom w:val="single" w:sz="4" w:space="0" w:color="auto"/>
              <w:right w:val="single" w:sz="4" w:space="0" w:color="auto"/>
            </w:tcBorders>
            <w:vAlign w:val="center"/>
          </w:tcPr>
          <w:p w:rsidR="00534080" w:rsidRDefault="00534080" w:rsidP="00CD61E7">
            <w:pPr>
              <w:numPr>
                <w:ilvl w:val="0"/>
                <w:numId w:val="13"/>
              </w:numPr>
              <w:adjustRightInd w:val="0"/>
              <w:snapToGrid w:val="0"/>
              <w:ind w:left="0" w:firstLine="0"/>
              <w:rPr>
                <w:rFonts w:ascii="宋体" w:hAnsi="宋体"/>
              </w:rPr>
            </w:pPr>
            <w:r>
              <w:rPr>
                <w:rFonts w:ascii="宋体" w:hAnsi="宋体" w:hint="eastAsia"/>
              </w:rPr>
              <w:t>发言讨论主机，支持五种话筒管理模式；</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具备多路会议单元接入接口；</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前面板配置LCD显示屏，中、英文菜单显示，可按需订购任意语言；</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内置输入、输出数字音量调节,对系统输入、输出的信号进行调节；</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系统支持同时使用不少于150台主席单元；</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模式：数量限制模式:允许同时打开的单元数量1～6个；先进先出模式:达到限制数量后，最后打开的单元覆盖最早打开的单元；申请发言模式:所有代表单元发言，都由执行主席单元否决或批准；声控启动模式:以声音控制开启单元，可调节声控门限；自由讨论模式:允许所有会议单元同时打开；</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具备五路会议单元输出接口，可连接多功能会议单元150台，具备“一线式手拉手”、“分线盒手拉手”及“环形手拉手”多种连接方式；</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配合会议扩展主机，整个系统可扩展到65535台单元；</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支持摄像机跟踪，单一话筒关闭时，自动跟踪到前一个单元，全部话筒关闭时自动返回到预设全景；</w:t>
            </w:r>
          </w:p>
          <w:p w:rsidR="00534080" w:rsidRDefault="00534080" w:rsidP="00CD61E7">
            <w:pPr>
              <w:numPr>
                <w:ilvl w:val="0"/>
                <w:numId w:val="13"/>
              </w:numPr>
              <w:adjustRightInd w:val="0"/>
              <w:snapToGrid w:val="0"/>
              <w:ind w:left="0" w:firstLine="0"/>
              <w:rPr>
                <w:rFonts w:ascii="宋体" w:hAnsi="宋体"/>
              </w:rPr>
            </w:pPr>
            <w:r>
              <w:rPr>
                <w:rFonts w:ascii="宋体" w:hAnsi="宋体" w:hint="eastAsia"/>
              </w:rPr>
              <w:t>协议共享，兼容市场上主流的摄像机类型。</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12</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会议话筒单元</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14"/>
              </w:numPr>
              <w:adjustRightInd w:val="0"/>
              <w:snapToGrid w:val="0"/>
              <w:ind w:left="0" w:firstLine="0"/>
              <w:rPr>
                <w:rFonts w:ascii="宋体" w:hAnsi="宋体"/>
              </w:rPr>
            </w:pPr>
            <w:r>
              <w:rPr>
                <w:rFonts w:ascii="宋体" w:hAnsi="宋体" w:hint="eastAsia"/>
              </w:rPr>
              <w:t>配置须含有主席、代表会议单元；</w:t>
            </w:r>
          </w:p>
          <w:p w:rsidR="00534080" w:rsidRDefault="00534080" w:rsidP="00CD61E7">
            <w:pPr>
              <w:numPr>
                <w:ilvl w:val="0"/>
                <w:numId w:val="14"/>
              </w:numPr>
              <w:adjustRightInd w:val="0"/>
              <w:snapToGrid w:val="0"/>
              <w:ind w:left="0" w:firstLine="0"/>
              <w:rPr>
                <w:rFonts w:ascii="宋体" w:hAnsi="宋体"/>
              </w:rPr>
            </w:pPr>
            <w:r>
              <w:rPr>
                <w:rFonts w:ascii="宋体" w:hAnsi="宋体" w:hint="eastAsia"/>
              </w:rPr>
              <w:t>一线式手拉手连接方式；</w:t>
            </w:r>
          </w:p>
          <w:p w:rsidR="00534080" w:rsidRDefault="00534080" w:rsidP="00CD61E7">
            <w:pPr>
              <w:numPr>
                <w:ilvl w:val="0"/>
                <w:numId w:val="14"/>
              </w:numPr>
              <w:adjustRightInd w:val="0"/>
              <w:snapToGrid w:val="0"/>
              <w:ind w:left="0" w:firstLine="0"/>
              <w:rPr>
                <w:rFonts w:ascii="宋体" w:hAnsi="宋体"/>
              </w:rPr>
            </w:pPr>
            <w:r>
              <w:rPr>
                <w:rFonts w:ascii="宋体" w:hAnsi="宋体" w:hint="eastAsia"/>
              </w:rPr>
              <w:t>内置 24 个点自动反馈抑制功能；</w:t>
            </w:r>
          </w:p>
          <w:p w:rsidR="00534080" w:rsidRDefault="00534080" w:rsidP="00CD61E7">
            <w:pPr>
              <w:numPr>
                <w:ilvl w:val="0"/>
                <w:numId w:val="14"/>
              </w:numPr>
              <w:adjustRightInd w:val="0"/>
              <w:snapToGrid w:val="0"/>
              <w:ind w:left="0" w:firstLine="0"/>
              <w:rPr>
                <w:rFonts w:ascii="宋体" w:hAnsi="宋体"/>
              </w:rPr>
            </w:pPr>
            <w:r>
              <w:rPr>
                <w:rFonts w:ascii="宋体" w:hAnsi="宋体" w:hint="eastAsia"/>
              </w:rPr>
              <w:t>全数字音频处理与传输技术，远距离传输音质不会衰减，设备之间距离可达 150 米；</w:t>
            </w:r>
          </w:p>
          <w:p w:rsidR="00534080" w:rsidRDefault="00534080" w:rsidP="00CD61E7">
            <w:pPr>
              <w:numPr>
                <w:ilvl w:val="0"/>
                <w:numId w:val="14"/>
              </w:numPr>
              <w:adjustRightInd w:val="0"/>
              <w:snapToGrid w:val="0"/>
              <w:ind w:left="0" w:firstLine="0"/>
              <w:rPr>
                <w:rFonts w:ascii="宋体" w:hAnsi="宋体"/>
              </w:rPr>
            </w:pPr>
            <w:r>
              <w:rPr>
                <w:rFonts w:ascii="宋体" w:hAnsi="宋体" w:hint="eastAsia"/>
              </w:rPr>
              <w:t>系统具备线路带电“热插拔”功能；</w:t>
            </w:r>
          </w:p>
          <w:p w:rsidR="00534080" w:rsidRDefault="00534080" w:rsidP="00CD61E7">
            <w:pPr>
              <w:numPr>
                <w:ilvl w:val="0"/>
                <w:numId w:val="14"/>
              </w:numPr>
              <w:adjustRightInd w:val="0"/>
              <w:snapToGrid w:val="0"/>
              <w:ind w:left="0" w:firstLine="0"/>
              <w:rPr>
                <w:rFonts w:ascii="宋体" w:hAnsi="宋体"/>
              </w:rPr>
            </w:pPr>
            <w:r>
              <w:rPr>
                <w:rFonts w:ascii="宋体" w:hAnsi="宋体" w:hint="eastAsia"/>
              </w:rPr>
              <w:t>每台单元都具备任意分配 ID 地址，方便安装及避免 ID 地址重复现象；</w:t>
            </w:r>
          </w:p>
          <w:p w:rsidR="00534080" w:rsidRDefault="00534080" w:rsidP="00CD61E7">
            <w:pPr>
              <w:numPr>
                <w:ilvl w:val="0"/>
                <w:numId w:val="14"/>
              </w:numPr>
              <w:adjustRightInd w:val="0"/>
              <w:snapToGrid w:val="0"/>
              <w:ind w:left="0" w:firstLine="0"/>
              <w:rPr>
                <w:rFonts w:ascii="宋体" w:hAnsi="宋体"/>
              </w:rPr>
            </w:pPr>
            <w:r>
              <w:rPr>
                <w:rFonts w:ascii="宋体" w:hAnsi="宋体" w:hint="eastAsia"/>
              </w:rPr>
              <w:t>主席单元具优先发言权，不受数量限制，可关闭全部正在发言的单元。</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10</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支</w:t>
            </w:r>
          </w:p>
        </w:tc>
      </w:tr>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13</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无线话筒单元</w:t>
            </w:r>
          </w:p>
        </w:tc>
        <w:tc>
          <w:tcPr>
            <w:tcW w:w="6663" w:type="dxa"/>
            <w:tcBorders>
              <w:top w:val="single" w:sz="4" w:space="0" w:color="auto"/>
              <w:left w:val="nil"/>
              <w:bottom w:val="single" w:sz="4" w:space="0" w:color="auto"/>
              <w:right w:val="single" w:sz="4" w:space="0" w:color="auto"/>
            </w:tcBorders>
            <w:vAlign w:val="center"/>
          </w:tcPr>
          <w:p w:rsidR="00534080" w:rsidRDefault="00534080" w:rsidP="00CD61E7">
            <w:pPr>
              <w:numPr>
                <w:ilvl w:val="0"/>
                <w:numId w:val="15"/>
              </w:numPr>
              <w:adjustRightInd w:val="0"/>
              <w:snapToGrid w:val="0"/>
              <w:ind w:left="0" w:firstLine="0"/>
              <w:rPr>
                <w:rFonts w:ascii="宋体" w:hAnsi="宋体"/>
              </w:rPr>
            </w:pPr>
            <w:r>
              <w:rPr>
                <w:rFonts w:ascii="宋体" w:hAnsi="宋体" w:hint="eastAsia"/>
              </w:rPr>
              <w:t>无线话筒接收主机，含4支无线会议单元；</w:t>
            </w:r>
          </w:p>
          <w:p w:rsidR="00534080" w:rsidRDefault="00534080" w:rsidP="00CD61E7">
            <w:pPr>
              <w:numPr>
                <w:ilvl w:val="0"/>
                <w:numId w:val="15"/>
              </w:numPr>
              <w:adjustRightInd w:val="0"/>
              <w:snapToGrid w:val="0"/>
              <w:ind w:left="0" w:firstLine="0"/>
              <w:rPr>
                <w:rFonts w:ascii="宋体" w:hAnsi="宋体"/>
              </w:rPr>
            </w:pPr>
            <w:r>
              <w:rPr>
                <w:rFonts w:ascii="宋体" w:hAnsi="宋体" w:hint="eastAsia"/>
              </w:rPr>
              <w:t>根据会场需求，可将会议单元更换为桌面、手持、领夹、头戴；</w:t>
            </w:r>
          </w:p>
          <w:p w:rsidR="00534080" w:rsidRDefault="00534080" w:rsidP="00CD61E7">
            <w:pPr>
              <w:numPr>
                <w:ilvl w:val="0"/>
                <w:numId w:val="15"/>
              </w:numPr>
              <w:adjustRightInd w:val="0"/>
              <w:snapToGrid w:val="0"/>
              <w:ind w:left="0" w:firstLine="0"/>
              <w:rPr>
                <w:rFonts w:ascii="宋体" w:hAnsi="宋体"/>
              </w:rPr>
            </w:pPr>
            <w:r>
              <w:rPr>
                <w:rFonts w:ascii="宋体" w:hAnsi="宋体" w:hint="eastAsia"/>
              </w:rPr>
              <w:t>本次须配置2支无线桌面式话筒，2支手持无线手持话筒；</w:t>
            </w:r>
          </w:p>
          <w:p w:rsidR="00534080" w:rsidRDefault="00534080" w:rsidP="00CD61E7">
            <w:pPr>
              <w:numPr>
                <w:ilvl w:val="0"/>
                <w:numId w:val="15"/>
              </w:numPr>
              <w:adjustRightInd w:val="0"/>
              <w:snapToGrid w:val="0"/>
              <w:ind w:left="0" w:firstLine="0"/>
              <w:rPr>
                <w:rFonts w:ascii="宋体" w:hAnsi="宋体"/>
              </w:rPr>
            </w:pPr>
            <w:r>
              <w:rPr>
                <w:rFonts w:ascii="宋体" w:hAnsi="宋体" w:hint="eastAsia"/>
              </w:rPr>
              <w:t xml:space="preserve">频率自动检测校正技术，可避免掉频、断频、频率偏移而导致的无声、夹带噪声等问题；  </w:t>
            </w:r>
          </w:p>
          <w:p w:rsidR="00534080" w:rsidRDefault="00534080" w:rsidP="00CD61E7">
            <w:pPr>
              <w:numPr>
                <w:ilvl w:val="0"/>
                <w:numId w:val="15"/>
              </w:numPr>
              <w:adjustRightInd w:val="0"/>
              <w:snapToGrid w:val="0"/>
              <w:ind w:left="0" w:firstLine="0"/>
              <w:rPr>
                <w:rFonts w:ascii="宋体" w:hAnsi="宋体"/>
              </w:rPr>
            </w:pPr>
            <w:r>
              <w:rPr>
                <w:rFonts w:ascii="宋体" w:hAnsi="宋体" w:hint="eastAsia"/>
              </w:rPr>
              <w:t>10组互不干扰的频率组，每通道有100个频率通道；</w:t>
            </w:r>
          </w:p>
          <w:p w:rsidR="00534080" w:rsidRDefault="00534080" w:rsidP="00CD61E7">
            <w:pPr>
              <w:numPr>
                <w:ilvl w:val="0"/>
                <w:numId w:val="15"/>
              </w:numPr>
              <w:adjustRightInd w:val="0"/>
              <w:snapToGrid w:val="0"/>
              <w:ind w:left="0" w:firstLine="0"/>
              <w:rPr>
                <w:rFonts w:ascii="宋体" w:hAnsi="宋体"/>
              </w:rPr>
            </w:pPr>
            <w:r>
              <w:rPr>
                <w:rFonts w:ascii="宋体" w:hAnsi="宋体" w:hint="eastAsia"/>
              </w:rPr>
              <w:t>4块相互独立、高亮度图形LCD显示屏，可实时显示：音频信号电平、静音指示、RF、AF信号强度、RF频率等信息；</w:t>
            </w:r>
          </w:p>
          <w:p w:rsidR="00534080" w:rsidRDefault="00534080" w:rsidP="00CD61E7">
            <w:pPr>
              <w:numPr>
                <w:ilvl w:val="0"/>
                <w:numId w:val="15"/>
              </w:numPr>
              <w:adjustRightInd w:val="0"/>
              <w:snapToGrid w:val="0"/>
              <w:ind w:left="0" w:firstLine="0"/>
              <w:rPr>
                <w:rFonts w:ascii="宋体" w:hAnsi="宋体"/>
              </w:rPr>
            </w:pPr>
            <w:r>
              <w:rPr>
                <w:rFonts w:ascii="宋体" w:hAnsi="宋体" w:hint="eastAsia"/>
              </w:rPr>
              <w:t>音频噪声抑制，双重静音控制,可以避免外部电子设备等电磁干扰；</w:t>
            </w:r>
          </w:p>
          <w:p w:rsidR="00534080" w:rsidRDefault="00534080" w:rsidP="00CD61E7">
            <w:pPr>
              <w:numPr>
                <w:ilvl w:val="0"/>
                <w:numId w:val="15"/>
              </w:numPr>
              <w:adjustRightInd w:val="0"/>
              <w:snapToGrid w:val="0"/>
              <w:ind w:left="0" w:firstLine="0"/>
              <w:rPr>
                <w:rFonts w:ascii="宋体" w:hAnsi="宋体"/>
              </w:rPr>
            </w:pPr>
            <w:r>
              <w:rPr>
                <w:rFonts w:ascii="宋体" w:hAnsi="宋体" w:hint="eastAsia"/>
              </w:rPr>
              <w:t>红外对频，能快速、精确地锁定发射器频率。</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shd w:val="clear" w:color="auto" w:fill="auto"/>
            <w:vAlign w:val="center"/>
          </w:tcPr>
          <w:p w:rsidR="00534080" w:rsidRDefault="00534080" w:rsidP="00CD61E7">
            <w:pPr>
              <w:jc w:val="center"/>
              <w:rPr>
                <w:rFonts w:ascii="宋体" w:hAnsi="宋体"/>
              </w:rPr>
            </w:pPr>
            <w:r>
              <w:rPr>
                <w:rFonts w:ascii="宋体" w:hAnsi="宋体" w:hint="eastAsia"/>
              </w:rPr>
              <w:t>14</w:t>
            </w:r>
          </w:p>
        </w:tc>
        <w:tc>
          <w:tcPr>
            <w:tcW w:w="992" w:type="dxa"/>
            <w:tcBorders>
              <w:top w:val="nil"/>
              <w:left w:val="nil"/>
              <w:bottom w:val="single" w:sz="4" w:space="0" w:color="auto"/>
              <w:right w:val="single" w:sz="4" w:space="0" w:color="auto"/>
            </w:tcBorders>
            <w:shd w:val="clear" w:color="auto" w:fill="auto"/>
            <w:vAlign w:val="center"/>
          </w:tcPr>
          <w:p w:rsidR="00534080" w:rsidRDefault="00534080" w:rsidP="00CD61E7">
            <w:pPr>
              <w:jc w:val="center"/>
              <w:rPr>
                <w:rFonts w:ascii="宋体" w:hAnsi="宋体"/>
              </w:rPr>
            </w:pPr>
            <w:r>
              <w:rPr>
                <w:rFonts w:ascii="宋体" w:hAnsi="宋体" w:hint="eastAsia"/>
              </w:rPr>
              <w:t>控制面板</w:t>
            </w:r>
          </w:p>
        </w:tc>
        <w:tc>
          <w:tcPr>
            <w:tcW w:w="6663" w:type="dxa"/>
            <w:tcBorders>
              <w:top w:val="nil"/>
              <w:left w:val="nil"/>
              <w:bottom w:val="single" w:sz="4" w:space="0" w:color="auto"/>
              <w:right w:val="single" w:sz="4" w:space="0" w:color="auto"/>
            </w:tcBorders>
            <w:shd w:val="clear" w:color="000000" w:fill="FFFFFF"/>
          </w:tcPr>
          <w:p w:rsidR="00534080" w:rsidRDefault="00534080" w:rsidP="00CD61E7">
            <w:pPr>
              <w:numPr>
                <w:ilvl w:val="0"/>
                <w:numId w:val="16"/>
              </w:numPr>
              <w:adjustRightInd w:val="0"/>
              <w:snapToGrid w:val="0"/>
              <w:ind w:left="0" w:firstLine="0"/>
              <w:rPr>
                <w:rFonts w:ascii="宋体" w:hAnsi="宋体"/>
              </w:rPr>
            </w:pPr>
            <w:r>
              <w:rPr>
                <w:rFonts w:ascii="宋体" w:hAnsi="宋体" w:hint="eastAsia"/>
              </w:rPr>
              <w:t>支持POE供电，支持外部供电；</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具备4路可编程自定义旋钮，12路按键可编程按键，每路镶嵌有双色LED状态显示灯；</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配合数字音频处理器使用，可灵活控制每一路输入、输出音量；</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配备MIC接口≥1个；</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多面板可任意组合，实现多种控制功能；</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用户可自定义面板控制功能，包括LED灯指示、按键功能等；</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标准CAT5连接方式；</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TCP/IP标准控制协议，同一系统中，按控制需求可任意设置控制面板的数量；</w:t>
            </w:r>
          </w:p>
          <w:p w:rsidR="00534080" w:rsidRDefault="00534080" w:rsidP="00CD61E7">
            <w:pPr>
              <w:numPr>
                <w:ilvl w:val="0"/>
                <w:numId w:val="16"/>
              </w:numPr>
              <w:adjustRightInd w:val="0"/>
              <w:snapToGrid w:val="0"/>
              <w:ind w:left="0" w:firstLine="0"/>
              <w:rPr>
                <w:rFonts w:ascii="宋体" w:hAnsi="宋体"/>
              </w:rPr>
            </w:pPr>
            <w:r>
              <w:rPr>
                <w:rFonts w:ascii="宋体" w:hAnsi="宋体" w:hint="eastAsia"/>
              </w:rPr>
              <w:t>与数字音频处理器同一品牌。</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套</w:t>
            </w:r>
          </w:p>
        </w:tc>
      </w:tr>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15</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数字功放</w:t>
            </w:r>
          </w:p>
        </w:tc>
        <w:tc>
          <w:tcPr>
            <w:tcW w:w="6663" w:type="dxa"/>
            <w:tcBorders>
              <w:top w:val="single" w:sz="4" w:space="0" w:color="auto"/>
              <w:left w:val="nil"/>
              <w:bottom w:val="single" w:sz="4" w:space="0" w:color="auto"/>
              <w:right w:val="single" w:sz="4" w:space="0" w:color="auto"/>
            </w:tcBorders>
            <w:vAlign w:val="center"/>
          </w:tcPr>
          <w:p w:rsidR="00534080" w:rsidRDefault="00534080" w:rsidP="00CD61E7">
            <w:pPr>
              <w:numPr>
                <w:ilvl w:val="0"/>
                <w:numId w:val="17"/>
              </w:numPr>
              <w:adjustRightInd w:val="0"/>
              <w:snapToGrid w:val="0"/>
              <w:ind w:left="0" w:firstLine="0"/>
              <w:rPr>
                <w:rFonts w:ascii="宋体" w:hAnsi="宋体"/>
              </w:rPr>
            </w:pPr>
            <w:r>
              <w:rPr>
                <w:rFonts w:ascii="宋体" w:hAnsi="宋体" w:hint="eastAsia"/>
              </w:rPr>
              <w:t>双通道300W数字功放；</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阻抗：8Ω；</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频率响应：20Hz - 20KHz ；</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动态范围：120dB；</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功率因数：&gt;0.96；</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具有AES和模拟输入接口；具有超温、过流、过压保护功能；</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立体声模式@4Ω，每通道 600W；立体声模式@8Ω，每通道 300W；</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桥接模式@8Ω，1200W；桥接模式@16Ω，600W；</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模拟输入ADC转换器：92KHz 24Bit采样；</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总谐波失真(THD)：0.2%；</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阻尼系数(20Hz-200Hz)：200 @ 8 Ω；</w:t>
            </w:r>
          </w:p>
          <w:p w:rsidR="00534080" w:rsidRDefault="00534080" w:rsidP="00CD61E7">
            <w:pPr>
              <w:numPr>
                <w:ilvl w:val="0"/>
                <w:numId w:val="17"/>
              </w:numPr>
              <w:adjustRightInd w:val="0"/>
              <w:snapToGrid w:val="0"/>
              <w:ind w:left="0" w:firstLine="0"/>
              <w:rPr>
                <w:rFonts w:ascii="宋体" w:hAnsi="宋体"/>
              </w:rPr>
            </w:pPr>
            <w:r>
              <w:rPr>
                <w:rFonts w:ascii="宋体" w:hAnsi="宋体" w:hint="eastAsia"/>
              </w:rPr>
              <w:t>电压转换速率：50V/μs @ 8 Ω。</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15</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扩声音响</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18"/>
              </w:numPr>
              <w:adjustRightInd w:val="0"/>
              <w:snapToGrid w:val="0"/>
              <w:ind w:left="0" w:firstLine="0"/>
              <w:rPr>
                <w:rFonts w:ascii="宋体" w:hAnsi="宋体"/>
              </w:rPr>
            </w:pPr>
            <w:r>
              <w:rPr>
                <w:rFonts w:ascii="宋体" w:hAnsi="宋体" w:hint="eastAsia"/>
              </w:rPr>
              <w:t>10寸会议专用音箱；</w:t>
            </w:r>
          </w:p>
          <w:p w:rsidR="00534080" w:rsidRDefault="00534080" w:rsidP="00CD61E7">
            <w:pPr>
              <w:numPr>
                <w:ilvl w:val="0"/>
                <w:numId w:val="18"/>
              </w:numPr>
              <w:adjustRightInd w:val="0"/>
              <w:snapToGrid w:val="0"/>
              <w:ind w:left="0" w:firstLine="0"/>
              <w:rPr>
                <w:rFonts w:ascii="宋体" w:hAnsi="宋体"/>
              </w:rPr>
            </w:pPr>
            <w:r>
              <w:rPr>
                <w:rFonts w:ascii="宋体" w:hAnsi="宋体" w:hint="eastAsia"/>
              </w:rPr>
              <w:t>功率：250W；</w:t>
            </w:r>
          </w:p>
          <w:p w:rsidR="00534080" w:rsidRDefault="00534080" w:rsidP="00CD61E7">
            <w:pPr>
              <w:numPr>
                <w:ilvl w:val="0"/>
                <w:numId w:val="18"/>
              </w:numPr>
              <w:adjustRightInd w:val="0"/>
              <w:snapToGrid w:val="0"/>
              <w:ind w:left="0" w:firstLine="0"/>
              <w:rPr>
                <w:rFonts w:ascii="宋体" w:hAnsi="宋体"/>
              </w:rPr>
            </w:pPr>
            <w:r>
              <w:rPr>
                <w:rFonts w:ascii="宋体" w:hAnsi="宋体" w:hint="eastAsia"/>
              </w:rPr>
              <w:t>阻抗：8Ω；</w:t>
            </w:r>
          </w:p>
          <w:p w:rsidR="00534080" w:rsidRDefault="00534080" w:rsidP="00CD61E7">
            <w:pPr>
              <w:numPr>
                <w:ilvl w:val="0"/>
                <w:numId w:val="18"/>
              </w:numPr>
              <w:adjustRightInd w:val="0"/>
              <w:snapToGrid w:val="0"/>
              <w:ind w:left="0" w:firstLine="0"/>
              <w:rPr>
                <w:rFonts w:ascii="宋体" w:hAnsi="宋体"/>
              </w:rPr>
            </w:pPr>
            <w:r>
              <w:rPr>
                <w:rFonts w:ascii="宋体" w:hAnsi="宋体" w:hint="eastAsia"/>
              </w:rPr>
              <w:t>高音：1″Voice coil；</w:t>
            </w:r>
          </w:p>
          <w:p w:rsidR="00534080" w:rsidRDefault="00534080" w:rsidP="00CD61E7">
            <w:pPr>
              <w:numPr>
                <w:ilvl w:val="0"/>
                <w:numId w:val="18"/>
              </w:numPr>
              <w:adjustRightInd w:val="0"/>
              <w:snapToGrid w:val="0"/>
              <w:ind w:left="0" w:firstLine="0"/>
              <w:rPr>
                <w:rFonts w:ascii="宋体" w:hAnsi="宋体"/>
              </w:rPr>
            </w:pPr>
            <w:r>
              <w:rPr>
                <w:rFonts w:ascii="宋体" w:hAnsi="宋体" w:hint="eastAsia"/>
              </w:rPr>
              <w:t>低音：8Inch；</w:t>
            </w:r>
          </w:p>
          <w:p w:rsidR="00534080" w:rsidRDefault="00534080" w:rsidP="00CD61E7">
            <w:pPr>
              <w:numPr>
                <w:ilvl w:val="0"/>
                <w:numId w:val="18"/>
              </w:numPr>
              <w:adjustRightInd w:val="0"/>
              <w:snapToGrid w:val="0"/>
              <w:ind w:left="0" w:firstLine="0"/>
              <w:rPr>
                <w:rFonts w:ascii="宋体" w:hAnsi="宋体"/>
              </w:rPr>
            </w:pPr>
            <w:r>
              <w:rPr>
                <w:rFonts w:ascii="宋体" w:hAnsi="宋体" w:hint="eastAsia"/>
              </w:rPr>
              <w:t>最大声压级:123dB；</w:t>
            </w:r>
          </w:p>
          <w:p w:rsidR="00534080" w:rsidRDefault="00534080" w:rsidP="00CD61E7">
            <w:pPr>
              <w:numPr>
                <w:ilvl w:val="0"/>
                <w:numId w:val="18"/>
              </w:numPr>
              <w:adjustRightInd w:val="0"/>
              <w:snapToGrid w:val="0"/>
              <w:ind w:left="0" w:firstLine="0"/>
              <w:rPr>
                <w:rFonts w:ascii="宋体" w:hAnsi="宋体"/>
              </w:rPr>
            </w:pPr>
            <w:r>
              <w:rPr>
                <w:rFonts w:ascii="宋体" w:hAnsi="宋体" w:hint="eastAsia"/>
              </w:rPr>
              <w:t>频率响应：58Hz-19KHz；</w:t>
            </w:r>
          </w:p>
          <w:p w:rsidR="00534080" w:rsidRDefault="00534080" w:rsidP="00CD61E7">
            <w:pPr>
              <w:numPr>
                <w:ilvl w:val="0"/>
                <w:numId w:val="18"/>
              </w:numPr>
              <w:adjustRightInd w:val="0"/>
              <w:snapToGrid w:val="0"/>
              <w:ind w:left="0" w:firstLine="0"/>
              <w:rPr>
                <w:rFonts w:ascii="宋体" w:hAnsi="宋体"/>
              </w:rPr>
            </w:pPr>
            <w:r>
              <w:rPr>
                <w:rFonts w:ascii="宋体" w:hAnsi="宋体" w:hint="eastAsia"/>
              </w:rPr>
              <w:t>扩散角：100°x55°。</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4</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17</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监听音箱</w:t>
            </w:r>
          </w:p>
        </w:tc>
        <w:tc>
          <w:tcPr>
            <w:tcW w:w="6663" w:type="dxa"/>
            <w:tcBorders>
              <w:top w:val="nil"/>
              <w:left w:val="nil"/>
              <w:bottom w:val="single" w:sz="4" w:space="0" w:color="auto"/>
              <w:right w:val="single" w:sz="4" w:space="0" w:color="auto"/>
            </w:tcBorders>
            <w:vAlign w:val="center"/>
          </w:tcPr>
          <w:p w:rsidR="00534080" w:rsidRDefault="00534080" w:rsidP="00CD61E7">
            <w:pPr>
              <w:rPr>
                <w:rFonts w:ascii="宋体" w:hAnsi="宋体"/>
              </w:rPr>
            </w:pPr>
            <w:r>
              <w:rPr>
                <w:rFonts w:ascii="宋体" w:hAnsi="宋体" w:hint="eastAsia"/>
              </w:rPr>
              <w:t>立体声监听音箱。</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对</w:t>
            </w:r>
          </w:p>
        </w:tc>
      </w:tr>
      <w:tr w:rsidR="00534080" w:rsidTr="00CD61E7">
        <w:trPr>
          <w:trHeight w:val="560"/>
        </w:trPr>
        <w:tc>
          <w:tcPr>
            <w:tcW w:w="18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2、4控制系统</w:t>
            </w:r>
          </w:p>
        </w:tc>
        <w:tc>
          <w:tcPr>
            <w:tcW w:w="6663"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567"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425"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r>
      <w:tr w:rsidR="00534080" w:rsidTr="00CD61E7">
        <w:trPr>
          <w:trHeight w:val="560"/>
        </w:trPr>
        <w:tc>
          <w:tcPr>
            <w:tcW w:w="817" w:type="dxa"/>
            <w:tcBorders>
              <w:top w:val="single" w:sz="4" w:space="0" w:color="auto"/>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18</w:t>
            </w:r>
          </w:p>
        </w:tc>
        <w:tc>
          <w:tcPr>
            <w:tcW w:w="992"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控制电脑</w:t>
            </w:r>
          </w:p>
        </w:tc>
        <w:tc>
          <w:tcPr>
            <w:tcW w:w="6663" w:type="dxa"/>
            <w:tcBorders>
              <w:top w:val="single" w:sz="4" w:space="0" w:color="auto"/>
              <w:left w:val="nil"/>
              <w:bottom w:val="single" w:sz="4" w:space="0" w:color="auto"/>
              <w:right w:val="single" w:sz="4" w:space="0" w:color="auto"/>
            </w:tcBorders>
          </w:tcPr>
          <w:p w:rsidR="00534080" w:rsidRDefault="00534080" w:rsidP="00CD61E7">
            <w:pPr>
              <w:numPr>
                <w:ilvl w:val="0"/>
                <w:numId w:val="19"/>
              </w:numPr>
              <w:adjustRightInd w:val="0"/>
              <w:snapToGrid w:val="0"/>
              <w:ind w:left="0" w:firstLine="0"/>
              <w:rPr>
                <w:rFonts w:ascii="宋体" w:hAnsi="宋体"/>
              </w:rPr>
            </w:pPr>
            <w:r>
              <w:rPr>
                <w:rFonts w:ascii="宋体" w:hAnsi="宋体" w:hint="eastAsia"/>
              </w:rPr>
              <w:t>CPU型号：酷睿I5系列；</w:t>
            </w:r>
          </w:p>
          <w:p w:rsidR="00534080" w:rsidRDefault="00534080" w:rsidP="00CD61E7">
            <w:pPr>
              <w:numPr>
                <w:ilvl w:val="0"/>
                <w:numId w:val="19"/>
              </w:numPr>
              <w:adjustRightInd w:val="0"/>
              <w:snapToGrid w:val="0"/>
              <w:ind w:left="0" w:firstLine="0"/>
              <w:rPr>
                <w:rFonts w:ascii="宋体" w:hAnsi="宋体"/>
              </w:rPr>
            </w:pPr>
            <w:r>
              <w:rPr>
                <w:rFonts w:ascii="宋体" w:hAnsi="宋体" w:hint="eastAsia"/>
              </w:rPr>
              <w:t>4GB内存；</w:t>
            </w:r>
          </w:p>
          <w:p w:rsidR="00534080" w:rsidRDefault="00534080" w:rsidP="00CD61E7">
            <w:pPr>
              <w:numPr>
                <w:ilvl w:val="0"/>
                <w:numId w:val="19"/>
              </w:numPr>
              <w:adjustRightInd w:val="0"/>
              <w:snapToGrid w:val="0"/>
              <w:ind w:left="0" w:firstLine="0"/>
              <w:rPr>
                <w:rFonts w:ascii="宋体" w:hAnsi="宋体"/>
              </w:rPr>
            </w:pPr>
            <w:r>
              <w:rPr>
                <w:rFonts w:ascii="宋体" w:hAnsi="宋体" w:hint="eastAsia"/>
              </w:rPr>
              <w:t>独立显卡；</w:t>
            </w:r>
          </w:p>
          <w:p w:rsidR="00534080" w:rsidRDefault="00534080" w:rsidP="00CD61E7">
            <w:pPr>
              <w:numPr>
                <w:ilvl w:val="0"/>
                <w:numId w:val="19"/>
              </w:numPr>
              <w:adjustRightInd w:val="0"/>
              <w:snapToGrid w:val="0"/>
              <w:ind w:left="0" w:firstLine="0"/>
              <w:rPr>
                <w:rFonts w:ascii="宋体" w:hAnsi="宋体"/>
              </w:rPr>
            </w:pPr>
            <w:r>
              <w:rPr>
                <w:rFonts w:ascii="宋体" w:hAnsi="宋体" w:hint="eastAsia"/>
              </w:rPr>
              <w:t>1T硬盘；</w:t>
            </w:r>
          </w:p>
          <w:p w:rsidR="00534080" w:rsidRDefault="00534080" w:rsidP="00CD61E7">
            <w:pPr>
              <w:numPr>
                <w:ilvl w:val="0"/>
                <w:numId w:val="19"/>
              </w:numPr>
              <w:adjustRightInd w:val="0"/>
              <w:snapToGrid w:val="0"/>
              <w:ind w:left="0" w:firstLine="0"/>
              <w:rPr>
                <w:rFonts w:ascii="宋体" w:hAnsi="宋体"/>
              </w:rPr>
            </w:pPr>
            <w:r>
              <w:rPr>
                <w:rFonts w:ascii="宋体" w:hAnsi="宋体" w:hint="eastAsia"/>
              </w:rPr>
              <w:t>含23寸液晶显示器。</w:t>
            </w:r>
          </w:p>
        </w:tc>
        <w:tc>
          <w:tcPr>
            <w:tcW w:w="567"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single" w:sz="4" w:space="0" w:color="auto"/>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19</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电源时序器</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20"/>
              </w:numPr>
              <w:adjustRightInd w:val="0"/>
              <w:snapToGrid w:val="0"/>
              <w:ind w:left="0" w:firstLine="0"/>
              <w:rPr>
                <w:rFonts w:ascii="宋体" w:hAnsi="宋体"/>
              </w:rPr>
            </w:pPr>
            <w:r>
              <w:rPr>
                <w:rFonts w:ascii="宋体" w:hAnsi="宋体" w:hint="eastAsia"/>
              </w:rPr>
              <w:t>不低于12路电源时序控制器，含1路常开电源；</w:t>
            </w:r>
          </w:p>
          <w:p w:rsidR="00534080" w:rsidRDefault="00534080" w:rsidP="00CD61E7">
            <w:pPr>
              <w:numPr>
                <w:ilvl w:val="0"/>
                <w:numId w:val="20"/>
              </w:numPr>
              <w:adjustRightInd w:val="0"/>
              <w:snapToGrid w:val="0"/>
              <w:ind w:left="0" w:firstLine="0"/>
              <w:rPr>
                <w:rFonts w:ascii="宋体" w:hAnsi="宋体"/>
              </w:rPr>
            </w:pPr>
            <w:r>
              <w:rPr>
                <w:rFonts w:ascii="宋体" w:hAnsi="宋体" w:hint="eastAsia"/>
              </w:rPr>
              <w:t>采用紫铜输出万能插座（AC220V/10A）；</w:t>
            </w:r>
          </w:p>
          <w:p w:rsidR="00534080" w:rsidRDefault="00534080" w:rsidP="00CD61E7">
            <w:pPr>
              <w:numPr>
                <w:ilvl w:val="0"/>
                <w:numId w:val="20"/>
              </w:numPr>
              <w:adjustRightInd w:val="0"/>
              <w:snapToGrid w:val="0"/>
              <w:ind w:left="0" w:firstLine="0"/>
              <w:rPr>
                <w:rFonts w:ascii="宋体" w:hAnsi="宋体"/>
              </w:rPr>
            </w:pPr>
            <w:r>
              <w:rPr>
                <w:rFonts w:ascii="宋体" w:hAnsi="宋体" w:hint="eastAsia"/>
              </w:rPr>
              <w:t>整机容量≤63A；可承载80A涌浪电流冲击；</w:t>
            </w:r>
          </w:p>
          <w:p w:rsidR="00534080" w:rsidRDefault="00534080" w:rsidP="00CD61E7">
            <w:pPr>
              <w:numPr>
                <w:ilvl w:val="0"/>
                <w:numId w:val="20"/>
              </w:numPr>
              <w:adjustRightInd w:val="0"/>
              <w:snapToGrid w:val="0"/>
              <w:ind w:left="0" w:firstLine="0"/>
              <w:rPr>
                <w:rFonts w:ascii="宋体" w:hAnsi="宋体"/>
              </w:rPr>
            </w:pPr>
            <w:r>
              <w:rPr>
                <w:rFonts w:ascii="宋体" w:hAnsi="宋体" w:hint="eastAsia"/>
              </w:rPr>
              <w:t>支持每路延时1秒开关；</w:t>
            </w:r>
          </w:p>
          <w:p w:rsidR="00534080" w:rsidRDefault="00534080" w:rsidP="00CD61E7">
            <w:pPr>
              <w:numPr>
                <w:ilvl w:val="0"/>
                <w:numId w:val="20"/>
              </w:numPr>
              <w:adjustRightInd w:val="0"/>
              <w:snapToGrid w:val="0"/>
              <w:ind w:left="0" w:firstLine="0"/>
              <w:rPr>
                <w:rFonts w:ascii="宋体" w:hAnsi="宋体"/>
              </w:rPr>
            </w:pPr>
            <w:r>
              <w:rPr>
                <w:rFonts w:ascii="宋体" w:hAnsi="宋体" w:hint="eastAsia"/>
              </w:rPr>
              <w:t>具备标准RS232串口控制功能；</w:t>
            </w:r>
          </w:p>
          <w:p w:rsidR="00534080" w:rsidRDefault="00534080" w:rsidP="00CD61E7">
            <w:pPr>
              <w:numPr>
                <w:ilvl w:val="0"/>
                <w:numId w:val="20"/>
              </w:numPr>
              <w:adjustRightInd w:val="0"/>
              <w:snapToGrid w:val="0"/>
              <w:ind w:left="0" w:firstLine="0"/>
              <w:rPr>
                <w:rFonts w:ascii="宋体" w:hAnsi="宋体"/>
              </w:rPr>
            </w:pPr>
            <w:r>
              <w:rPr>
                <w:rFonts w:ascii="宋体" w:hAnsi="宋体" w:hint="eastAsia"/>
              </w:rPr>
              <w:t>具备物理通道开关。</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20</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环境控制接口机</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21"/>
              </w:numPr>
              <w:adjustRightInd w:val="0"/>
              <w:snapToGrid w:val="0"/>
              <w:ind w:left="0" w:firstLine="0"/>
              <w:rPr>
                <w:rFonts w:ascii="宋体" w:hAnsi="宋体"/>
              </w:rPr>
            </w:pPr>
            <w:r>
              <w:rPr>
                <w:rFonts w:ascii="宋体" w:hAnsi="宋体" w:hint="eastAsia"/>
              </w:rPr>
              <w:t>多媒体信息分布式交互系统控制主机；</w:t>
            </w:r>
          </w:p>
          <w:p w:rsidR="00534080" w:rsidRDefault="00534080" w:rsidP="00CD61E7">
            <w:pPr>
              <w:numPr>
                <w:ilvl w:val="0"/>
                <w:numId w:val="21"/>
              </w:numPr>
              <w:adjustRightInd w:val="0"/>
              <w:snapToGrid w:val="0"/>
              <w:ind w:left="0" w:firstLine="0"/>
              <w:rPr>
                <w:rFonts w:ascii="宋体" w:hAnsi="宋体"/>
              </w:rPr>
            </w:pPr>
            <w:r>
              <w:rPr>
                <w:rFonts w:ascii="宋体" w:hAnsi="宋体" w:hint="eastAsia"/>
              </w:rPr>
              <w:t>根据用户需求与音视频设备连接，并控制音视频设备，达到视频会议的音视频设备调度；</w:t>
            </w:r>
          </w:p>
          <w:p w:rsidR="00534080" w:rsidRDefault="00534080" w:rsidP="00CD61E7">
            <w:pPr>
              <w:numPr>
                <w:ilvl w:val="0"/>
                <w:numId w:val="21"/>
              </w:numPr>
              <w:adjustRightInd w:val="0"/>
              <w:snapToGrid w:val="0"/>
              <w:ind w:left="0" w:firstLine="0"/>
              <w:rPr>
                <w:rFonts w:ascii="宋体" w:hAnsi="宋体"/>
              </w:rPr>
            </w:pPr>
            <w:r>
              <w:rPr>
                <w:rFonts w:ascii="宋体" w:hAnsi="宋体" w:hint="eastAsia"/>
              </w:rPr>
              <w:t>配置不低于14路RS-232串行通讯口；</w:t>
            </w:r>
          </w:p>
          <w:p w:rsidR="00534080" w:rsidRDefault="00534080" w:rsidP="00CD61E7">
            <w:pPr>
              <w:numPr>
                <w:ilvl w:val="0"/>
                <w:numId w:val="21"/>
              </w:numPr>
              <w:adjustRightInd w:val="0"/>
              <w:snapToGrid w:val="0"/>
              <w:ind w:left="0" w:firstLine="0"/>
              <w:rPr>
                <w:rFonts w:ascii="宋体" w:hAnsi="宋体"/>
              </w:rPr>
            </w:pPr>
            <w:r>
              <w:rPr>
                <w:rFonts w:ascii="宋体" w:hAnsi="宋体" w:hint="eastAsia"/>
              </w:rPr>
              <w:t>1路RJ45以太网接口；</w:t>
            </w:r>
          </w:p>
          <w:p w:rsidR="00534080" w:rsidRDefault="00534080" w:rsidP="00CD61E7">
            <w:pPr>
              <w:numPr>
                <w:ilvl w:val="0"/>
                <w:numId w:val="21"/>
              </w:numPr>
              <w:adjustRightInd w:val="0"/>
              <w:snapToGrid w:val="0"/>
              <w:ind w:left="0" w:firstLine="0"/>
              <w:rPr>
                <w:rFonts w:ascii="宋体" w:hAnsi="宋体"/>
              </w:rPr>
            </w:pPr>
            <w:r>
              <w:rPr>
                <w:rFonts w:ascii="宋体" w:hAnsi="宋体" w:hint="eastAsia"/>
              </w:rPr>
              <w:t>须与多媒体信息分布式交互系统同一品牌。</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21</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highlight w:val="cyan"/>
              </w:rPr>
            </w:pPr>
            <w:r>
              <w:rPr>
                <w:rFonts w:ascii="宋体" w:hAnsi="宋体" w:hint="eastAsia"/>
              </w:rPr>
              <w:t>平板电脑</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22"/>
              </w:numPr>
              <w:adjustRightInd w:val="0"/>
              <w:snapToGrid w:val="0"/>
              <w:ind w:left="0" w:firstLine="0"/>
              <w:rPr>
                <w:rFonts w:ascii="宋体" w:hAnsi="宋体"/>
              </w:rPr>
            </w:pPr>
            <w:r>
              <w:rPr>
                <w:rFonts w:ascii="宋体" w:hAnsi="宋体" w:hint="eastAsia"/>
              </w:rPr>
              <w:t>12寸以上Windows二合一平板电脑；</w:t>
            </w:r>
          </w:p>
          <w:p w:rsidR="00534080" w:rsidRDefault="00534080" w:rsidP="00CD61E7">
            <w:pPr>
              <w:numPr>
                <w:ilvl w:val="0"/>
                <w:numId w:val="22"/>
              </w:numPr>
              <w:adjustRightInd w:val="0"/>
              <w:snapToGrid w:val="0"/>
              <w:ind w:left="0" w:firstLine="0"/>
              <w:rPr>
                <w:rFonts w:ascii="宋体" w:hAnsi="宋体"/>
              </w:rPr>
            </w:pPr>
            <w:r>
              <w:rPr>
                <w:rFonts w:ascii="宋体" w:hAnsi="宋体" w:hint="eastAsia"/>
              </w:rPr>
              <w:t>处理器：酷睿I5；</w:t>
            </w:r>
          </w:p>
          <w:p w:rsidR="00534080" w:rsidRDefault="00534080" w:rsidP="00CD61E7">
            <w:pPr>
              <w:numPr>
                <w:ilvl w:val="0"/>
                <w:numId w:val="22"/>
              </w:numPr>
              <w:adjustRightInd w:val="0"/>
              <w:snapToGrid w:val="0"/>
              <w:ind w:left="0" w:firstLine="0"/>
              <w:rPr>
                <w:rFonts w:ascii="宋体" w:hAnsi="宋体"/>
              </w:rPr>
            </w:pPr>
            <w:r>
              <w:rPr>
                <w:rFonts w:ascii="宋体" w:hAnsi="宋体" w:hint="eastAsia"/>
              </w:rPr>
              <w:t>分辨率：2736*1824；</w:t>
            </w:r>
          </w:p>
          <w:p w:rsidR="00534080" w:rsidRDefault="00534080" w:rsidP="00CD61E7">
            <w:pPr>
              <w:numPr>
                <w:ilvl w:val="0"/>
                <w:numId w:val="22"/>
              </w:numPr>
              <w:adjustRightInd w:val="0"/>
              <w:snapToGrid w:val="0"/>
              <w:ind w:left="0" w:firstLine="0"/>
              <w:rPr>
                <w:rFonts w:ascii="宋体" w:hAnsi="宋体"/>
              </w:rPr>
            </w:pPr>
            <w:r>
              <w:rPr>
                <w:rFonts w:ascii="宋体" w:hAnsi="宋体" w:hint="eastAsia"/>
              </w:rPr>
              <w:t>硬盘：128G。</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22</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无线AP</w:t>
            </w:r>
          </w:p>
        </w:tc>
        <w:tc>
          <w:tcPr>
            <w:tcW w:w="6663" w:type="dxa"/>
            <w:tcBorders>
              <w:top w:val="nil"/>
              <w:left w:val="nil"/>
              <w:bottom w:val="single" w:sz="4" w:space="0" w:color="auto"/>
              <w:right w:val="single" w:sz="4" w:space="0" w:color="auto"/>
            </w:tcBorders>
            <w:vAlign w:val="center"/>
          </w:tcPr>
          <w:p w:rsidR="00534080" w:rsidRDefault="00534080" w:rsidP="00CD61E7">
            <w:pPr>
              <w:rPr>
                <w:rFonts w:ascii="宋体" w:hAnsi="宋体"/>
              </w:rPr>
            </w:pPr>
            <w:r>
              <w:rPr>
                <w:rFonts w:ascii="宋体" w:hAnsi="宋体" w:hint="eastAsia"/>
              </w:rPr>
              <w:t>1300M双频企业级无线路由器，配合多媒体信息分布式交互系统无线传输使用。</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23</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交换机</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23"/>
              </w:numPr>
              <w:adjustRightInd w:val="0"/>
              <w:snapToGrid w:val="0"/>
              <w:ind w:left="0" w:firstLine="0"/>
              <w:rPr>
                <w:rFonts w:ascii="宋体" w:hAnsi="宋体"/>
              </w:rPr>
            </w:pPr>
            <w:r>
              <w:rPr>
                <w:rFonts w:ascii="宋体" w:hAnsi="宋体" w:hint="eastAsia"/>
              </w:rPr>
              <w:t>二层千兆交换机；</w:t>
            </w:r>
          </w:p>
          <w:p w:rsidR="00534080" w:rsidRDefault="00534080" w:rsidP="00CD61E7">
            <w:pPr>
              <w:numPr>
                <w:ilvl w:val="0"/>
                <w:numId w:val="23"/>
              </w:numPr>
              <w:adjustRightInd w:val="0"/>
              <w:snapToGrid w:val="0"/>
              <w:ind w:left="0" w:firstLine="0"/>
              <w:rPr>
                <w:rFonts w:ascii="宋体" w:hAnsi="宋体"/>
              </w:rPr>
            </w:pPr>
            <w:r>
              <w:rPr>
                <w:rFonts w:ascii="宋体" w:hAnsi="宋体" w:hint="eastAsia"/>
              </w:rPr>
              <w:t>不低于24个10/100/1000Base-T以太网端口，4个千兆SFP，2个复用的10/100/1000Base-T以太网；</w:t>
            </w:r>
          </w:p>
          <w:p w:rsidR="00534080" w:rsidRDefault="00534080" w:rsidP="00CD61E7">
            <w:pPr>
              <w:numPr>
                <w:ilvl w:val="0"/>
                <w:numId w:val="23"/>
              </w:numPr>
              <w:adjustRightInd w:val="0"/>
              <w:snapToGrid w:val="0"/>
              <w:ind w:left="0" w:firstLine="0"/>
              <w:rPr>
                <w:rFonts w:ascii="宋体" w:hAnsi="宋体"/>
              </w:rPr>
            </w:pPr>
            <w:r>
              <w:rPr>
                <w:rFonts w:ascii="宋体" w:hAnsi="宋体" w:hint="eastAsia"/>
              </w:rPr>
              <w:lastRenderedPageBreak/>
              <w:t>背板带宽≥128Gbps，包转发率≥42Mpps，二层标准网管式交换机。</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台</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lastRenderedPageBreak/>
              <w:t>24</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LED室内条屏</w:t>
            </w:r>
          </w:p>
        </w:tc>
        <w:tc>
          <w:tcPr>
            <w:tcW w:w="6663" w:type="dxa"/>
            <w:tcBorders>
              <w:top w:val="nil"/>
              <w:left w:val="nil"/>
              <w:bottom w:val="single" w:sz="4" w:space="0" w:color="auto"/>
              <w:right w:val="single" w:sz="4" w:space="0" w:color="auto"/>
            </w:tcBorders>
            <w:vAlign w:val="center"/>
          </w:tcPr>
          <w:p w:rsidR="00534080" w:rsidRDefault="00534080" w:rsidP="00CD61E7">
            <w:pPr>
              <w:rPr>
                <w:rFonts w:ascii="宋体" w:hAnsi="宋体"/>
              </w:rPr>
            </w:pPr>
            <w:r>
              <w:rPr>
                <w:rFonts w:ascii="宋体" w:hAnsi="宋体" w:hint="eastAsia"/>
              </w:rPr>
              <w:t>LED室内条屏。</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套</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25</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UPS电源</w:t>
            </w:r>
          </w:p>
        </w:tc>
        <w:tc>
          <w:tcPr>
            <w:tcW w:w="6663" w:type="dxa"/>
            <w:tcBorders>
              <w:top w:val="nil"/>
              <w:left w:val="nil"/>
              <w:bottom w:val="single" w:sz="4" w:space="0" w:color="auto"/>
              <w:right w:val="single" w:sz="4" w:space="0" w:color="auto"/>
            </w:tcBorders>
            <w:vAlign w:val="center"/>
          </w:tcPr>
          <w:p w:rsidR="00534080" w:rsidRDefault="00534080" w:rsidP="00CD61E7">
            <w:pPr>
              <w:numPr>
                <w:ilvl w:val="0"/>
                <w:numId w:val="24"/>
              </w:numPr>
              <w:adjustRightInd w:val="0"/>
              <w:snapToGrid w:val="0"/>
              <w:ind w:left="0" w:firstLine="0"/>
              <w:rPr>
                <w:rFonts w:ascii="宋体" w:hAnsi="宋体"/>
              </w:rPr>
            </w:pPr>
            <w:r>
              <w:rPr>
                <w:rFonts w:ascii="宋体" w:hAnsi="宋体" w:hint="eastAsia"/>
              </w:rPr>
              <w:t>额定功率：20KVA,含32节电池；</w:t>
            </w:r>
          </w:p>
          <w:p w:rsidR="00534080" w:rsidRDefault="00534080" w:rsidP="00CD61E7">
            <w:pPr>
              <w:numPr>
                <w:ilvl w:val="0"/>
                <w:numId w:val="24"/>
              </w:numPr>
              <w:adjustRightInd w:val="0"/>
              <w:snapToGrid w:val="0"/>
              <w:ind w:left="0" w:firstLine="0"/>
              <w:rPr>
                <w:rFonts w:ascii="宋体" w:hAnsi="宋体"/>
              </w:rPr>
            </w:pPr>
            <w:r>
              <w:rPr>
                <w:rFonts w:ascii="宋体" w:hAnsi="宋体" w:hint="eastAsia"/>
              </w:rPr>
              <w:t>具备2小时延时供电。</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套</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26</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专线线路</w:t>
            </w:r>
          </w:p>
        </w:tc>
        <w:tc>
          <w:tcPr>
            <w:tcW w:w="6663" w:type="dxa"/>
            <w:tcBorders>
              <w:top w:val="nil"/>
              <w:left w:val="nil"/>
              <w:bottom w:val="single" w:sz="4" w:space="0" w:color="auto"/>
              <w:right w:val="single" w:sz="4" w:space="0" w:color="auto"/>
            </w:tcBorders>
            <w:vAlign w:val="center"/>
          </w:tcPr>
          <w:p w:rsidR="00534080" w:rsidRDefault="00534080" w:rsidP="00CD61E7">
            <w:pPr>
              <w:rPr>
                <w:rFonts w:ascii="宋体" w:hAnsi="宋体"/>
              </w:rPr>
            </w:pPr>
            <w:r>
              <w:rPr>
                <w:rFonts w:ascii="宋体" w:hAnsi="宋体" w:hint="eastAsia"/>
              </w:rPr>
              <w:t>与省安监局视频会议对接线路。</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套</w:t>
            </w:r>
          </w:p>
        </w:tc>
      </w:tr>
      <w:tr w:rsidR="00534080" w:rsidTr="00CD61E7">
        <w:trPr>
          <w:trHeight w:val="560"/>
        </w:trPr>
        <w:tc>
          <w:tcPr>
            <w:tcW w:w="18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2、5设备辅材</w:t>
            </w:r>
          </w:p>
        </w:tc>
        <w:tc>
          <w:tcPr>
            <w:tcW w:w="6663"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567"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c>
          <w:tcPr>
            <w:tcW w:w="425" w:type="dxa"/>
            <w:tcBorders>
              <w:top w:val="nil"/>
              <w:left w:val="nil"/>
              <w:bottom w:val="single" w:sz="4" w:space="0" w:color="auto"/>
              <w:right w:val="single" w:sz="4" w:space="0" w:color="auto"/>
            </w:tcBorders>
            <w:shd w:val="clear" w:color="000000" w:fill="FFFFFF"/>
            <w:vAlign w:val="center"/>
          </w:tcPr>
          <w:p w:rsidR="00534080" w:rsidRDefault="00534080" w:rsidP="00CD61E7">
            <w:pPr>
              <w:rPr>
                <w:rFonts w:ascii="宋体" w:hAnsi="宋体"/>
                <w:b/>
                <w:bCs/>
              </w:rPr>
            </w:pPr>
            <w:r>
              <w:rPr>
                <w:rFonts w:ascii="宋体" w:hAnsi="宋体" w:hint="eastAsia"/>
                <w:b/>
                <w:bCs/>
              </w:rPr>
              <w:t xml:space="preserve">　</w:t>
            </w:r>
          </w:p>
        </w:tc>
      </w:tr>
      <w:tr w:rsidR="00534080" w:rsidTr="00CD61E7">
        <w:trPr>
          <w:trHeight w:val="560"/>
        </w:trPr>
        <w:tc>
          <w:tcPr>
            <w:tcW w:w="817" w:type="dxa"/>
            <w:tcBorders>
              <w:top w:val="nil"/>
              <w:left w:val="single" w:sz="4" w:space="0" w:color="auto"/>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27</w:t>
            </w:r>
          </w:p>
        </w:tc>
        <w:tc>
          <w:tcPr>
            <w:tcW w:w="992"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辅材</w:t>
            </w:r>
          </w:p>
        </w:tc>
        <w:tc>
          <w:tcPr>
            <w:tcW w:w="6663" w:type="dxa"/>
            <w:tcBorders>
              <w:top w:val="nil"/>
              <w:left w:val="nil"/>
              <w:bottom w:val="single" w:sz="4" w:space="0" w:color="auto"/>
              <w:right w:val="single" w:sz="4" w:space="0" w:color="auto"/>
            </w:tcBorders>
            <w:vAlign w:val="center"/>
          </w:tcPr>
          <w:p w:rsidR="00534080" w:rsidRDefault="00534080" w:rsidP="00CD61E7">
            <w:pPr>
              <w:adjustRightInd w:val="0"/>
              <w:snapToGrid w:val="0"/>
              <w:jc w:val="left"/>
              <w:rPr>
                <w:rFonts w:ascii="宋体" w:hAnsi="宋体"/>
              </w:rPr>
            </w:pPr>
            <w:r>
              <w:rPr>
                <w:rFonts w:ascii="宋体" w:hAnsi="宋体" w:hint="eastAsia"/>
              </w:rPr>
              <w:t>满足项目实际需求</w:t>
            </w:r>
          </w:p>
        </w:tc>
        <w:tc>
          <w:tcPr>
            <w:tcW w:w="567"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1</w:t>
            </w:r>
          </w:p>
        </w:tc>
        <w:tc>
          <w:tcPr>
            <w:tcW w:w="425" w:type="dxa"/>
            <w:tcBorders>
              <w:top w:val="nil"/>
              <w:left w:val="nil"/>
              <w:bottom w:val="single" w:sz="4" w:space="0" w:color="auto"/>
              <w:right w:val="single" w:sz="4" w:space="0" w:color="auto"/>
            </w:tcBorders>
            <w:vAlign w:val="center"/>
          </w:tcPr>
          <w:p w:rsidR="00534080" w:rsidRDefault="00534080" w:rsidP="00CD61E7">
            <w:pPr>
              <w:jc w:val="center"/>
              <w:rPr>
                <w:rFonts w:ascii="宋体" w:hAnsi="宋体"/>
              </w:rPr>
            </w:pPr>
            <w:r>
              <w:rPr>
                <w:rFonts w:ascii="宋体" w:hAnsi="宋体" w:hint="eastAsia"/>
              </w:rPr>
              <w:t>批</w:t>
            </w:r>
          </w:p>
        </w:tc>
      </w:tr>
    </w:tbl>
    <w:p w:rsidR="00534080" w:rsidRDefault="00534080" w:rsidP="00534080">
      <w:pPr>
        <w:topLinePunct/>
        <w:snapToGrid w:val="0"/>
        <w:spacing w:line="360" w:lineRule="auto"/>
        <w:outlineLvl w:val="0"/>
        <w:rPr>
          <w:rFonts w:ascii="宋体" w:hAnsi="宋体"/>
          <w:sz w:val="24"/>
        </w:rPr>
      </w:pPr>
    </w:p>
    <w:p w:rsidR="00534080" w:rsidRDefault="00534080" w:rsidP="00534080">
      <w:pPr>
        <w:topLinePunct/>
        <w:snapToGrid w:val="0"/>
        <w:spacing w:line="360" w:lineRule="auto"/>
        <w:ind w:firstLineChars="200" w:firstLine="482"/>
        <w:outlineLvl w:val="0"/>
        <w:rPr>
          <w:rFonts w:ascii="宋体" w:cs="宋体"/>
          <w:b/>
          <w:sz w:val="24"/>
          <w:lang w:val="zh-CN"/>
        </w:rPr>
      </w:pPr>
      <w:r>
        <w:rPr>
          <w:rFonts w:ascii="宋体" w:cs="宋体" w:hint="eastAsia"/>
          <w:b/>
          <w:sz w:val="24"/>
          <w:lang w:val="zh-CN"/>
        </w:rPr>
        <w:t>二、其它要求</w:t>
      </w:r>
    </w:p>
    <w:p w:rsidR="00534080" w:rsidRDefault="00534080" w:rsidP="00534080">
      <w:pPr>
        <w:topLinePunct/>
        <w:snapToGrid w:val="0"/>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(除货物需求中“2.5设备辅材”外)</w:t>
      </w:r>
    </w:p>
    <w:p w:rsidR="00534080" w:rsidRDefault="00534080" w:rsidP="00534080">
      <w:pPr>
        <w:topLinePunct/>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2、本招标文件所列需求为最低要求，投标产品不得低于最低要求，</w:t>
      </w:r>
      <w:r>
        <w:rPr>
          <w:rFonts w:ascii="宋体" w:cs="宋体" w:hint="eastAsia"/>
          <w:b/>
          <w:sz w:val="24"/>
          <w:lang w:val="zh-CN"/>
        </w:rPr>
        <w:t>否则为无效投标。</w:t>
      </w:r>
    </w:p>
    <w:p w:rsidR="00534080" w:rsidRDefault="00534080" w:rsidP="00534080">
      <w:pPr>
        <w:topLinePunct/>
        <w:snapToGrid w:val="0"/>
        <w:spacing w:line="360" w:lineRule="auto"/>
        <w:ind w:firstLineChars="200" w:firstLine="480"/>
        <w:rPr>
          <w:rFonts w:ascii="宋体" w:cs="宋体"/>
          <w:sz w:val="24"/>
          <w:highlight w:val="red"/>
          <w:lang w:val="zh-CN"/>
        </w:rPr>
      </w:pPr>
      <w:r>
        <w:rPr>
          <w:rFonts w:ascii="宋体" w:cs="宋体" w:hint="eastAsia"/>
          <w:sz w:val="24"/>
          <w:lang w:val="zh-CN"/>
        </w:rPr>
        <w:t>3、本项目的核心产品：多点控制单元（MCU），视频会议终端。</w:t>
      </w:r>
    </w:p>
    <w:p w:rsidR="00534080" w:rsidRDefault="00534080" w:rsidP="00534080">
      <w:pPr>
        <w:snapToGrid w:val="0"/>
        <w:spacing w:line="360" w:lineRule="auto"/>
        <w:ind w:firstLineChars="200" w:firstLine="480"/>
        <w:rPr>
          <w:rFonts w:ascii="宋体" w:hAnsi="宋体"/>
          <w:b/>
          <w:sz w:val="24"/>
        </w:rPr>
      </w:pPr>
      <w:r>
        <w:rPr>
          <w:rFonts w:ascii="宋体" w:hAnsi="宋体" w:hint="eastAsia"/>
          <w:sz w:val="24"/>
        </w:rPr>
        <w:t>4、投标文件中须提供所投货物需求中“数字音频处理器”产品计算机软件著作权登记证书复印件并加盖生产厂家公章，</w:t>
      </w:r>
      <w:r>
        <w:rPr>
          <w:rFonts w:ascii="宋体" w:hAnsi="宋体" w:hint="eastAsia"/>
          <w:b/>
          <w:sz w:val="24"/>
        </w:rPr>
        <w:t>否则为无效投标。</w:t>
      </w:r>
    </w:p>
    <w:p w:rsidR="00534080" w:rsidRDefault="00534080" w:rsidP="00534080">
      <w:pPr>
        <w:snapToGrid w:val="0"/>
        <w:spacing w:line="360" w:lineRule="auto"/>
        <w:ind w:firstLineChars="200" w:firstLine="480"/>
        <w:rPr>
          <w:rFonts w:ascii="宋体" w:cs="宋体"/>
          <w:sz w:val="24"/>
          <w:lang w:val="zh-CN"/>
        </w:rPr>
      </w:pPr>
      <w:r>
        <w:rPr>
          <w:rFonts w:ascii="宋体" w:cs="宋体" w:hint="eastAsia"/>
          <w:sz w:val="24"/>
          <w:lang w:val="zh-CN"/>
        </w:rPr>
        <w:t>5、投标人应就该项目完整投标，</w:t>
      </w:r>
      <w:r>
        <w:rPr>
          <w:rFonts w:ascii="宋体" w:cs="宋体" w:hint="eastAsia"/>
          <w:b/>
          <w:sz w:val="24"/>
          <w:lang w:val="zh-CN"/>
        </w:rPr>
        <w:t>否则为无效投标。</w:t>
      </w:r>
    </w:p>
    <w:p w:rsidR="00534080" w:rsidRDefault="00534080" w:rsidP="00534080">
      <w:pPr>
        <w:snapToGrid w:val="0"/>
        <w:spacing w:line="360" w:lineRule="auto"/>
        <w:ind w:firstLineChars="200" w:firstLine="480"/>
        <w:rPr>
          <w:rFonts w:ascii="宋体" w:cs="宋体"/>
          <w:sz w:val="24"/>
          <w:lang w:val="zh-CN"/>
        </w:rPr>
      </w:pPr>
      <w:r>
        <w:rPr>
          <w:rFonts w:ascii="宋体" w:cs="宋体" w:hint="eastAsia"/>
          <w:sz w:val="24"/>
          <w:lang w:val="zh-CN"/>
        </w:rPr>
        <w:t>6、投标人须对照节能产品政府采购清单，对所投产品（如序号6.室内LCD显示屏、7.监视器、8.返看电视、18.控制电脑、21.平板电脑）属于强制采购范围的（国办发[2007]51号文），投标文件中须提供属于强制采购产品有效的证明材料且加盖投标单位公章，</w:t>
      </w:r>
      <w:r>
        <w:rPr>
          <w:rFonts w:ascii="宋体" w:cs="宋体" w:hint="eastAsia"/>
          <w:b/>
          <w:bCs/>
          <w:sz w:val="24"/>
          <w:lang w:val="zh-CN"/>
        </w:rPr>
        <w:t>否则为无效投标。</w:t>
      </w:r>
    </w:p>
    <w:p w:rsidR="00534080" w:rsidRDefault="00534080" w:rsidP="00534080">
      <w:pPr>
        <w:topLinePunct/>
        <w:snapToGrid w:val="0"/>
        <w:spacing w:line="360" w:lineRule="auto"/>
        <w:ind w:firstLineChars="200" w:firstLine="480"/>
        <w:rPr>
          <w:rFonts w:ascii="宋体" w:cs="宋体"/>
          <w:sz w:val="24"/>
          <w:lang w:val="zh-CN"/>
        </w:rPr>
      </w:pPr>
      <w:r>
        <w:rPr>
          <w:rFonts w:ascii="宋体" w:cs="宋体" w:hint="eastAsia"/>
          <w:sz w:val="24"/>
          <w:lang w:val="zh-CN"/>
        </w:rPr>
        <w:t>7、</w:t>
      </w:r>
      <w:r>
        <w:rPr>
          <w:rFonts w:ascii="宋体" w:hAnsi="宋体" w:cs="宋体" w:hint="eastAsia"/>
          <w:sz w:val="24"/>
        </w:rPr>
        <w:t>所投产品已列入</w:t>
      </w:r>
      <w:r>
        <w:rPr>
          <w:rFonts w:ascii="宋体" w:cs="宋体" w:hint="eastAsia"/>
          <w:bCs/>
          <w:sz w:val="24"/>
          <w:lang w:val="zh-CN"/>
        </w:rPr>
        <w:t>国家强制性产品认证的产品，投标文件中</w:t>
      </w:r>
      <w:r>
        <w:rPr>
          <w:rFonts w:ascii="宋体" w:hAnsi="宋体" w:cs="宋体" w:hint="eastAsia"/>
          <w:sz w:val="24"/>
        </w:rPr>
        <w:t>必须提供</w:t>
      </w:r>
      <w:r>
        <w:rPr>
          <w:rFonts w:ascii="宋体" w:cs="宋体" w:hint="eastAsia"/>
          <w:bCs/>
          <w:sz w:val="24"/>
          <w:lang w:val="zh-CN"/>
        </w:rPr>
        <w:t>国家对实施强制性产品认证的有效证明材料</w:t>
      </w:r>
      <w:r>
        <w:rPr>
          <w:rFonts w:ascii="宋体" w:cs="宋体" w:hint="eastAsia"/>
          <w:sz w:val="24"/>
          <w:lang w:val="zh-CN"/>
        </w:rPr>
        <w:t>且加盖投标单位公章</w:t>
      </w:r>
      <w:r>
        <w:rPr>
          <w:rFonts w:ascii="宋体" w:cs="宋体" w:hint="eastAsia"/>
          <w:bCs/>
          <w:sz w:val="24"/>
          <w:lang w:val="zh-CN"/>
        </w:rPr>
        <w:t>，</w:t>
      </w:r>
      <w:r>
        <w:rPr>
          <w:rFonts w:ascii="宋体" w:cs="宋体" w:hint="eastAsia"/>
          <w:b/>
          <w:bCs/>
          <w:sz w:val="24"/>
          <w:lang w:val="zh-CN"/>
        </w:rPr>
        <w:t>否则为无效投标。</w:t>
      </w:r>
      <w:r>
        <w:rPr>
          <w:rFonts w:ascii="宋体" w:cs="宋体" w:hint="eastAsia"/>
          <w:bCs/>
          <w:sz w:val="24"/>
          <w:lang w:val="zh-CN"/>
        </w:rPr>
        <w:t>（如3C等）</w:t>
      </w:r>
    </w:p>
    <w:p w:rsidR="00534080" w:rsidRDefault="00534080" w:rsidP="00534080">
      <w:pPr>
        <w:autoSpaceDE w:val="0"/>
        <w:autoSpaceDN w:val="0"/>
        <w:adjustRightInd w:val="0"/>
        <w:snapToGrid w:val="0"/>
        <w:spacing w:line="360" w:lineRule="auto"/>
        <w:jc w:val="left"/>
        <w:rPr>
          <w:rFonts w:ascii="宋体" w:cs="宋体"/>
          <w:b/>
          <w:bCs/>
          <w:sz w:val="24"/>
          <w:lang w:val="zh-CN"/>
        </w:rPr>
      </w:pPr>
      <w:r>
        <w:rPr>
          <w:rFonts w:ascii="宋体" w:hAnsi="宋体" w:cs="宋体" w:hint="eastAsia"/>
          <w:sz w:val="24"/>
        </w:rPr>
        <w:t xml:space="preserve">    8、根据《财政部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w:t>
      </w:r>
      <w:r>
        <w:rPr>
          <w:rFonts w:ascii="宋体" w:cs="宋体" w:hint="eastAsia"/>
          <w:sz w:val="24"/>
          <w:lang w:val="zh-CN"/>
        </w:rPr>
        <w:t>且加盖投标人公章，</w:t>
      </w:r>
      <w:r>
        <w:rPr>
          <w:rFonts w:ascii="宋体" w:cs="宋体" w:hint="eastAsia"/>
          <w:b/>
          <w:bCs/>
          <w:sz w:val="24"/>
          <w:lang w:val="zh-CN"/>
        </w:rPr>
        <w:t>否则为无效投标。</w:t>
      </w:r>
    </w:p>
    <w:p w:rsidR="00534080" w:rsidRDefault="00534080" w:rsidP="00534080">
      <w:pPr>
        <w:autoSpaceDE w:val="0"/>
        <w:autoSpaceDN w:val="0"/>
        <w:adjustRightInd w:val="0"/>
        <w:snapToGrid w:val="0"/>
        <w:spacing w:line="360" w:lineRule="auto"/>
        <w:ind w:firstLineChars="200" w:firstLine="480"/>
        <w:jc w:val="left"/>
        <w:rPr>
          <w:rFonts w:ascii="宋体" w:cs="宋体"/>
          <w:sz w:val="24"/>
          <w:lang w:val="zh-CN"/>
        </w:rPr>
      </w:pPr>
      <w:r>
        <w:rPr>
          <w:rFonts w:ascii="宋体" w:cs="宋体" w:hint="eastAsia"/>
          <w:sz w:val="24"/>
          <w:lang w:val="zh-CN"/>
        </w:rPr>
        <w:lastRenderedPageBreak/>
        <w:t>9、</w:t>
      </w:r>
      <w:r>
        <w:rPr>
          <w:rFonts w:ascii="宋体" w:cs="宋体" w:hint="eastAsia"/>
          <w:color w:val="000000"/>
          <w:sz w:val="24"/>
        </w:rPr>
        <w:t>设备必须符合国家质量检测标准和本招标文件规定标准的全新正品现货，提供随货物《产品合格证》及其它相关质量证明文件；进口产品须提供海关进货单（复印件备查），随机资料及附件齐全。</w:t>
      </w:r>
    </w:p>
    <w:p w:rsidR="00534080" w:rsidRDefault="00534080" w:rsidP="00534080">
      <w:pPr>
        <w:autoSpaceDE w:val="0"/>
        <w:autoSpaceDN w:val="0"/>
        <w:adjustRightInd w:val="0"/>
        <w:snapToGrid w:val="0"/>
        <w:spacing w:line="360" w:lineRule="auto"/>
        <w:ind w:firstLineChars="200" w:firstLine="480"/>
        <w:rPr>
          <w:rFonts w:ascii="宋体" w:cs="宋体"/>
          <w:color w:val="000000"/>
          <w:sz w:val="24"/>
        </w:rPr>
      </w:pPr>
      <w:r>
        <w:rPr>
          <w:rFonts w:ascii="宋体" w:cs="宋体" w:hint="eastAsia"/>
          <w:color w:val="000000"/>
          <w:sz w:val="24"/>
        </w:rPr>
        <w:t>10、</w:t>
      </w:r>
      <w:r>
        <w:rPr>
          <w:rFonts w:ascii="宋体" w:cs="宋体" w:hint="eastAsia"/>
          <w:sz w:val="24"/>
          <w:lang w:val="zh-CN"/>
        </w:rPr>
        <w:t>专利权：投标人应保证用户在使用该货物或其任何一部分时不受第三方提出侵犯其专利权、商标权和工业设计权等的起诉。</w:t>
      </w:r>
    </w:p>
    <w:p w:rsidR="00534080" w:rsidRDefault="00534080" w:rsidP="00534080">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rPr>
        <w:t>11</w:t>
      </w:r>
      <w:r>
        <w:rPr>
          <w:rFonts w:ascii="宋体" w:cs="宋体" w:hint="eastAsia"/>
          <w:sz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534080" w:rsidRDefault="00534080" w:rsidP="00534080">
      <w:pPr>
        <w:autoSpaceDE w:val="0"/>
        <w:autoSpaceDN w:val="0"/>
        <w:adjustRightInd w:val="0"/>
        <w:snapToGrid w:val="0"/>
        <w:spacing w:line="360" w:lineRule="auto"/>
        <w:ind w:firstLineChars="200" w:firstLine="480"/>
        <w:rPr>
          <w:rFonts w:ascii="宋体" w:cs="宋体"/>
          <w:sz w:val="24"/>
        </w:rPr>
      </w:pPr>
      <w:r>
        <w:rPr>
          <w:rFonts w:ascii="宋体" w:cs="宋体"/>
          <w:sz w:val="24"/>
          <w:lang w:val="zh-CN"/>
        </w:rPr>
        <w:t>1</w:t>
      </w:r>
      <w:r>
        <w:rPr>
          <w:rFonts w:ascii="宋体" w:cs="宋体" w:hint="eastAsia"/>
          <w:sz w:val="24"/>
          <w:lang w:val="zh-CN"/>
        </w:rPr>
        <w:t>2、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34080" w:rsidRDefault="00534080" w:rsidP="00534080">
      <w:pPr>
        <w:autoSpaceDE w:val="0"/>
        <w:autoSpaceDN w:val="0"/>
        <w:adjustRightInd w:val="0"/>
        <w:snapToGrid w:val="0"/>
        <w:spacing w:line="360" w:lineRule="auto"/>
        <w:ind w:firstLineChars="200" w:firstLine="480"/>
        <w:rPr>
          <w:rFonts w:ascii="宋体" w:hAnsi="宋体"/>
          <w:sz w:val="24"/>
        </w:rPr>
      </w:pPr>
      <w:r>
        <w:rPr>
          <w:rFonts w:ascii="宋体" w:cs="宋体" w:hint="eastAsia"/>
          <w:sz w:val="24"/>
        </w:rPr>
        <w:t>13</w:t>
      </w:r>
      <w:r>
        <w:rPr>
          <w:rFonts w:ascii="宋体" w:cs="宋体" w:hint="eastAsia"/>
          <w:sz w:val="24"/>
          <w:lang w:val="zh-CN"/>
        </w:rPr>
        <w:t>、</w:t>
      </w:r>
      <w:r>
        <w:rPr>
          <w:rFonts w:ascii="宋体" w:cs="宋体" w:hint="eastAsia"/>
          <w:color w:val="000000"/>
          <w:sz w:val="24"/>
        </w:rPr>
        <w:t>投标人须明确维修点地址、负责人、联系人和联系电话，维修点具备什么样的维修能力等详细资料。</w:t>
      </w:r>
    </w:p>
    <w:p w:rsidR="00534080" w:rsidRDefault="00534080" w:rsidP="00534080">
      <w:pPr>
        <w:autoSpaceDE w:val="0"/>
        <w:autoSpaceDN w:val="0"/>
        <w:adjustRightInd w:val="0"/>
        <w:snapToGrid w:val="0"/>
        <w:spacing w:line="360" w:lineRule="auto"/>
        <w:ind w:firstLineChars="200" w:firstLine="480"/>
        <w:rPr>
          <w:rFonts w:ascii="宋体" w:cs="宋体"/>
          <w:b/>
          <w:bCs/>
          <w:sz w:val="24"/>
          <w:lang w:val="zh-CN"/>
        </w:rPr>
      </w:pPr>
      <w:r>
        <w:rPr>
          <w:rFonts w:ascii="宋体" w:cs="宋体" w:hint="eastAsia"/>
          <w:color w:val="000000"/>
          <w:sz w:val="24"/>
        </w:rPr>
        <w:t>14、</w:t>
      </w:r>
      <w:r>
        <w:rPr>
          <w:rFonts w:ascii="宋体" w:hAnsi="宋体" w:hint="eastAsia"/>
          <w:b/>
          <w:bCs/>
          <w:sz w:val="24"/>
        </w:rPr>
        <w:t>付款方式（不响应者为无效投标）</w:t>
      </w:r>
    </w:p>
    <w:p w:rsidR="00534080" w:rsidRDefault="00534080" w:rsidP="00534080">
      <w:pPr>
        <w:adjustRightInd w:val="0"/>
        <w:snapToGrid w:val="0"/>
        <w:spacing w:line="360" w:lineRule="auto"/>
        <w:ind w:firstLineChars="200" w:firstLine="480"/>
        <w:jc w:val="left"/>
        <w:rPr>
          <w:rFonts w:ascii="宋体" w:hAnsi="宋体"/>
          <w:sz w:val="24"/>
        </w:rPr>
      </w:pPr>
      <w:r>
        <w:rPr>
          <w:rFonts w:ascii="宋体" w:hAnsi="宋体" w:hint="eastAsia"/>
          <w:sz w:val="24"/>
        </w:rPr>
        <w:t>经验收合格付合同总价款的90</w:t>
      </w:r>
      <w:r>
        <w:rPr>
          <w:rFonts w:ascii="宋体" w:hAnsi="宋体"/>
          <w:sz w:val="24"/>
        </w:rPr>
        <w:t>%</w:t>
      </w:r>
      <w:r>
        <w:rPr>
          <w:rFonts w:ascii="宋体" w:hAnsi="宋体" w:hint="eastAsia"/>
          <w:sz w:val="24"/>
        </w:rPr>
        <w:t>，剩余10</w:t>
      </w:r>
      <w:r>
        <w:rPr>
          <w:rFonts w:ascii="宋体" w:hAnsi="宋体"/>
          <w:sz w:val="24"/>
        </w:rPr>
        <w:t>%</w:t>
      </w:r>
      <w:r>
        <w:rPr>
          <w:rFonts w:ascii="宋体" w:hAnsi="宋体" w:hint="eastAsia"/>
          <w:sz w:val="24"/>
        </w:rPr>
        <w:t>满一年无质量问题一次付清。</w:t>
      </w:r>
    </w:p>
    <w:p w:rsidR="00534080" w:rsidRDefault="00534080" w:rsidP="00534080">
      <w:pPr>
        <w:numPr>
          <w:ilvl w:val="0"/>
          <w:numId w:val="25"/>
        </w:num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采购预算：</w:t>
      </w:r>
      <w:r>
        <w:rPr>
          <w:rFonts w:ascii="宋体" w:cs="宋体" w:hint="eastAsia"/>
          <w:sz w:val="24"/>
        </w:rPr>
        <w:t xml:space="preserve"> 827470</w:t>
      </w:r>
      <w:r>
        <w:rPr>
          <w:rFonts w:ascii="宋体" w:cs="宋体" w:hint="eastAsia"/>
          <w:sz w:val="24"/>
          <w:lang w:val="zh-CN"/>
        </w:rPr>
        <w:t>元</w:t>
      </w:r>
      <w:r>
        <w:rPr>
          <w:rFonts w:ascii="宋体" w:hAnsi="宋体" w:hint="eastAsia"/>
          <w:sz w:val="24"/>
        </w:rPr>
        <w:t>，</w:t>
      </w:r>
      <w:r>
        <w:rPr>
          <w:rFonts w:ascii="宋体" w:hAnsi="宋体" w:hint="eastAsia"/>
          <w:b/>
          <w:bCs/>
          <w:sz w:val="24"/>
        </w:rPr>
        <w:t>超出者均为无效投标。</w:t>
      </w:r>
    </w:p>
    <w:p w:rsidR="00534080" w:rsidRDefault="00534080" w:rsidP="00534080">
      <w:pPr>
        <w:numPr>
          <w:ilvl w:val="0"/>
          <w:numId w:val="25"/>
        </w:numPr>
        <w:autoSpaceDE w:val="0"/>
        <w:autoSpaceDN w:val="0"/>
        <w:adjustRightInd w:val="0"/>
        <w:snapToGrid w:val="0"/>
        <w:spacing w:line="360" w:lineRule="auto"/>
        <w:ind w:firstLineChars="200" w:firstLine="482"/>
        <w:rPr>
          <w:rFonts w:ascii="宋体" w:cs="宋体"/>
          <w:sz w:val="24"/>
          <w:lang w:val="zh-CN"/>
        </w:rPr>
      </w:pPr>
      <w:r>
        <w:rPr>
          <w:rFonts w:ascii="宋体" w:hAnsi="宋体" w:hint="eastAsia"/>
          <w:b/>
          <w:color w:val="000000"/>
          <w:sz w:val="24"/>
        </w:rPr>
        <w:t>验收要求：</w:t>
      </w:r>
      <w:r>
        <w:rPr>
          <w:rFonts w:ascii="宋体" w:cs="宋体" w:hint="eastAsia"/>
          <w:sz w:val="24"/>
          <w:lang w:val="zh-CN"/>
        </w:rPr>
        <w:t>工程质量应符合设计图纸、本合同、国家和项目所在地现行质量评定标准和施工技术验收规范及行业主管部门要求。若相关工程质量标准有关条款规定不完全一致时，以要求严格的为准。该项目完工后，由许昌市机关事务管理局机关服务中心、</w:t>
      </w:r>
      <w:r>
        <w:rPr>
          <w:rFonts w:ascii="宋体" w:hAnsi="宋体"/>
          <w:sz w:val="24"/>
        </w:rPr>
        <w:t>许昌市安全生产监督管理局</w:t>
      </w:r>
      <w:r>
        <w:rPr>
          <w:rFonts w:ascii="宋体" w:hAnsi="宋体" w:hint="eastAsia"/>
          <w:sz w:val="24"/>
        </w:rPr>
        <w:t>邀请相关专家成立验收小组，对该项目工程质量及实现功能进行现场检查验收，建设项目各参数、性能、功能符合合同文件要求，建设项目验收合格，由验收小组出具验收合格手续。</w:t>
      </w:r>
    </w:p>
    <w:p w:rsidR="00534080" w:rsidRDefault="00534080" w:rsidP="00534080"/>
    <w:p w:rsidR="00534080" w:rsidRDefault="00534080" w:rsidP="00534080">
      <w:pPr>
        <w:wordWrap w:val="0"/>
        <w:topLinePunct/>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topLinePunct/>
        <w:snapToGrid w:val="0"/>
        <w:spacing w:line="360" w:lineRule="auto"/>
        <w:outlineLvl w:val="0"/>
        <w:rPr>
          <w:rFonts w:ascii="宋体" w:hAnsi="宋体"/>
          <w:sz w:val="24"/>
        </w:rPr>
      </w:pPr>
    </w:p>
    <w:p w:rsidR="00534080" w:rsidRDefault="00534080" w:rsidP="00534080">
      <w:pPr>
        <w:autoSpaceDE w:val="0"/>
        <w:autoSpaceDN w:val="0"/>
        <w:adjustRightInd w:val="0"/>
        <w:snapToGrid w:val="0"/>
        <w:spacing w:line="360" w:lineRule="auto"/>
        <w:rPr>
          <w:rFonts w:ascii="宋体" w:hAnsi="宋体"/>
          <w:sz w:val="24"/>
        </w:rPr>
      </w:pPr>
    </w:p>
    <w:p w:rsidR="00534080" w:rsidRDefault="00534080" w:rsidP="00534080">
      <w:pPr>
        <w:autoSpaceDE w:val="0"/>
        <w:autoSpaceDN w:val="0"/>
        <w:adjustRightInd w:val="0"/>
        <w:snapToGrid w:val="0"/>
        <w:spacing w:line="360" w:lineRule="auto"/>
        <w:rPr>
          <w:rFonts w:ascii="宋体" w:hAnsi="宋体"/>
          <w:sz w:val="24"/>
          <w:lang w:val="zh-CN"/>
        </w:rPr>
      </w:pPr>
    </w:p>
    <w:p w:rsidR="00534080" w:rsidRDefault="00534080" w:rsidP="00534080">
      <w:pPr>
        <w:wordWrap w:val="0"/>
        <w:topLinePunct/>
        <w:spacing w:line="440" w:lineRule="exact"/>
        <w:ind w:firstLineChars="200" w:firstLine="562"/>
        <w:rPr>
          <w:rFonts w:ascii="宋体" w:cs="宋体"/>
          <w:sz w:val="24"/>
          <w:lang w:val="zh-CN"/>
        </w:rPr>
      </w:pPr>
      <w:r>
        <w:rPr>
          <w:rFonts w:ascii="黑体" w:eastAsia="黑体" w:cs="黑体" w:hint="eastAsia"/>
          <w:b/>
          <w:bCs/>
          <w:sz w:val="28"/>
          <w:szCs w:val="28"/>
          <w:lang w:val="zh-CN"/>
        </w:rPr>
        <w:lastRenderedPageBreak/>
        <w:t xml:space="preserve">                    第三部分特别提示</w:t>
      </w:r>
    </w:p>
    <w:p w:rsidR="00534080" w:rsidRDefault="00534080" w:rsidP="00534080">
      <w:pPr>
        <w:wordWrap w:val="0"/>
        <w:topLinePunct/>
        <w:autoSpaceDE w:val="0"/>
        <w:autoSpaceDN w:val="0"/>
        <w:adjustRightInd w:val="0"/>
        <w:snapToGrid w:val="0"/>
        <w:spacing w:line="360" w:lineRule="auto"/>
        <w:ind w:firstLine="482"/>
        <w:rPr>
          <w:rFonts w:ascii="宋体" w:cs="宋体"/>
          <w:b/>
          <w:bCs/>
          <w:sz w:val="24"/>
          <w:lang w:val="zh-CN"/>
        </w:rPr>
      </w:pP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1、资格性审查要求：</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1.1</w:t>
      </w:r>
      <w:r>
        <w:rPr>
          <w:rFonts w:ascii="宋体" w:hAnsi="宋体" w:hint="eastAsia"/>
          <w:sz w:val="24"/>
        </w:rPr>
        <w:t>按照</w:t>
      </w:r>
      <w:r>
        <w:rPr>
          <w:rFonts w:ascii="宋体" w:cs="宋体" w:hint="eastAsia"/>
          <w:bCs/>
          <w:sz w:val="24"/>
          <w:lang w:val="zh-CN"/>
        </w:rPr>
        <w:t>“第九部分 投标文件（一）”提供相关证明文件及材料，</w:t>
      </w:r>
      <w:r>
        <w:rPr>
          <w:rFonts w:ascii="宋体" w:cs="宋体" w:hint="eastAsia"/>
          <w:b/>
          <w:bCs/>
          <w:sz w:val="24"/>
          <w:lang w:val="zh-CN"/>
        </w:rPr>
        <w:t>否则为无效投标。</w:t>
      </w:r>
    </w:p>
    <w:p w:rsidR="00534080" w:rsidRDefault="00534080" w:rsidP="00534080">
      <w:pPr>
        <w:wordWrap w:val="0"/>
        <w:topLinePunct/>
        <w:snapToGrid w:val="0"/>
        <w:spacing w:line="360" w:lineRule="auto"/>
        <w:ind w:firstLineChars="196" w:firstLine="470"/>
        <w:rPr>
          <w:rFonts w:ascii="宋体" w:cs="宋体"/>
          <w:bCs/>
          <w:sz w:val="24"/>
          <w:lang w:val="zh-CN"/>
        </w:rPr>
      </w:pPr>
      <w:r>
        <w:rPr>
          <w:rFonts w:ascii="宋体" w:cs="宋体" w:hint="eastAsia"/>
          <w:bCs/>
          <w:sz w:val="24"/>
          <w:lang w:val="zh-CN"/>
        </w:rPr>
        <w:t>1.2供应商信用信息</w:t>
      </w:r>
    </w:p>
    <w:p w:rsidR="00534080" w:rsidRDefault="00534080" w:rsidP="00534080">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1.2.1投标人信用信息查询截止时点：本项目投标截止时间至资格性审查结束。</w:t>
      </w:r>
    </w:p>
    <w:p w:rsidR="00534080" w:rsidRDefault="00534080" w:rsidP="00534080">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w:t>
      </w:r>
      <w:r>
        <w:rPr>
          <w:rFonts w:ascii="宋体" w:cs="宋体"/>
          <w:bCs/>
          <w:sz w:val="24"/>
          <w:lang w:val="zh-CN"/>
        </w:rPr>
        <w:t>“</w:t>
      </w:r>
      <w:r>
        <w:rPr>
          <w:rFonts w:ascii="宋体" w:cs="宋体"/>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和中国政府采购网站（ www.ccgp.gov.cn）</w:t>
      </w:r>
      <w:r>
        <w:rPr>
          <w:rFonts w:ascii="宋体" w:cs="宋体"/>
          <w:bCs/>
          <w:sz w:val="24"/>
          <w:lang w:val="zh-CN"/>
        </w:rPr>
        <w:t>的</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rsidR="00534080" w:rsidRDefault="00534080" w:rsidP="00534080">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1.2.3投标人信用信息查询使用规则：对</w:t>
      </w:r>
      <w:r>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Pr>
          <w:rFonts w:ascii="宋体" w:cs="宋体" w:hint="eastAsia"/>
          <w:bCs/>
          <w:sz w:val="24"/>
          <w:lang w:val="zh-CN"/>
        </w:rPr>
        <w:t>，</w:t>
      </w:r>
      <w:r>
        <w:rPr>
          <w:rFonts w:ascii="宋体" w:cs="宋体"/>
          <w:b/>
          <w:bCs/>
          <w:sz w:val="24"/>
          <w:lang w:val="zh-CN"/>
        </w:rPr>
        <w:t>拒绝其参加政府采购活动。</w:t>
      </w:r>
      <w:r>
        <w:rPr>
          <w:rFonts w:ascii="宋体" w:cs="宋体" w:hint="eastAsia"/>
          <w:bCs/>
          <w:sz w:val="24"/>
          <w:lang w:val="zh-CN"/>
        </w:rPr>
        <w:t>（本项目投标截止时间前三年内供应商信用记录情况）</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Pr>
          <w:rFonts w:ascii="宋体" w:cs="宋体" w:hint="eastAsia"/>
          <w:bCs/>
          <w:sz w:val="24"/>
          <w:lang w:val="zh-CN"/>
        </w:rPr>
        <w:t>2、</w:t>
      </w:r>
      <w:r>
        <w:rPr>
          <w:rFonts w:ascii="宋体" w:cs="宋体" w:hint="eastAsia"/>
          <w:bCs/>
          <w:color w:val="000000"/>
          <w:kern w:val="0"/>
          <w:sz w:val="24"/>
          <w:lang w:val="zh-CN"/>
        </w:rPr>
        <w:t>如果供应商认为本次采购项目存在倾向性或排斥性内容，请在</w:t>
      </w:r>
      <w:r>
        <w:rPr>
          <w:rFonts w:ascii="宋体" w:cs="宋体" w:hint="eastAsia"/>
          <w:bCs/>
          <w:color w:val="000000"/>
          <w:kern w:val="0"/>
          <w:sz w:val="24"/>
        </w:rPr>
        <w:t>2017</w:t>
      </w:r>
      <w:r>
        <w:rPr>
          <w:rFonts w:ascii="宋体" w:cs="宋体" w:hint="eastAsia"/>
          <w:bCs/>
          <w:color w:val="000000"/>
          <w:kern w:val="0"/>
          <w:sz w:val="24"/>
          <w:lang w:val="zh-CN"/>
        </w:rPr>
        <w:t>年</w:t>
      </w:r>
      <w:r>
        <w:rPr>
          <w:rFonts w:ascii="宋体" w:cs="宋体" w:hint="eastAsia"/>
          <w:bCs/>
          <w:color w:val="000000"/>
          <w:kern w:val="0"/>
          <w:sz w:val="24"/>
        </w:rPr>
        <w:t>11</w:t>
      </w:r>
      <w:r>
        <w:rPr>
          <w:rFonts w:ascii="宋体" w:cs="宋体" w:hint="eastAsia"/>
          <w:bCs/>
          <w:color w:val="000000"/>
          <w:kern w:val="0"/>
          <w:sz w:val="24"/>
          <w:lang w:val="zh-CN"/>
        </w:rPr>
        <w:t>月</w:t>
      </w:r>
      <w:r>
        <w:rPr>
          <w:rFonts w:ascii="宋体" w:cs="宋体" w:hint="eastAsia"/>
          <w:bCs/>
          <w:color w:val="000000"/>
          <w:kern w:val="0"/>
          <w:sz w:val="24"/>
        </w:rPr>
        <w:t>23</w:t>
      </w:r>
      <w:r>
        <w:rPr>
          <w:rFonts w:ascii="宋体" w:cs="宋体" w:hint="eastAsia"/>
          <w:bCs/>
          <w:color w:val="000000"/>
          <w:kern w:val="0"/>
          <w:sz w:val="24"/>
          <w:lang w:val="zh-CN"/>
        </w:rPr>
        <w:t xml:space="preserve">日 </w:t>
      </w:r>
      <w:r>
        <w:rPr>
          <w:rFonts w:ascii="宋体" w:cs="宋体" w:hint="eastAsia"/>
          <w:bCs/>
          <w:color w:val="000000"/>
          <w:kern w:val="0"/>
          <w:sz w:val="24"/>
        </w:rPr>
        <w:t>17</w:t>
      </w:r>
      <w:r>
        <w:rPr>
          <w:rFonts w:ascii="宋体" w:cs="宋体" w:hint="eastAsia"/>
          <w:bCs/>
          <w:color w:val="000000"/>
          <w:kern w:val="0"/>
          <w:sz w:val="24"/>
          <w:lang w:val="zh-CN"/>
        </w:rPr>
        <w:t>:</w:t>
      </w:r>
      <w:r>
        <w:rPr>
          <w:rFonts w:ascii="宋体" w:cs="宋体" w:hint="eastAsia"/>
          <w:bCs/>
          <w:color w:val="000000"/>
          <w:kern w:val="0"/>
          <w:sz w:val="24"/>
        </w:rPr>
        <w:t>00</w:t>
      </w:r>
      <w:r>
        <w:rPr>
          <w:rFonts w:ascii="宋体" w:cs="宋体" w:hint="eastAsia"/>
          <w:bCs/>
          <w:color w:val="000000"/>
          <w:kern w:val="0"/>
          <w:sz w:val="24"/>
          <w:lang w:val="zh-CN"/>
        </w:rPr>
        <w:t xml:space="preserve"> 前通过公共资源交易平台提出询问和澄清或者提出书面形式质疑，如未提出，视为全面接受。</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color w:val="000000"/>
          <w:kern w:val="0"/>
          <w:sz w:val="24"/>
          <w:lang w:val="zh-CN"/>
        </w:rPr>
        <w:t>3、在投标截止时间前，有可能会出现变更信息，请下载招标文件的投标人自行关注，</w:t>
      </w:r>
      <w:r>
        <w:rPr>
          <w:rFonts w:ascii="宋体" w:cs="宋体" w:hint="eastAsia"/>
          <w:bCs/>
          <w:sz w:val="24"/>
          <w:lang w:val="zh-CN"/>
        </w:rPr>
        <w:t>否则自行承担相应责任。</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4、在投标截止时间前提交16000的投标保证金。</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5、投标文件属下列情况之一的为无效投标</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5.1未按照招标文件的规定提交投标保证金的；</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5.2投标文件未按招标文件要求签署、盖章的；</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5.3不具备招标文件中规定的资格要求的；</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5.4报价超过招标文件中规定的预算金额或者最高限价的；</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5.5投标文件含有采购人不能接受的附加条件的；</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5.6属于招标文件“其它要求”中无效投标条款情形的；</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5.7不符合资格性审查要求的；</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5.9有下列情形之一的，视为投标人串通投标，其投标无效：</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5.9.1不同投标人的投标文件由同一单位或者个人编制；</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5.9.2不同投标人委托同一单位或者个人办理投标事宜；</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5.9.3不同投标人的投标文件载明的项目管理成员或者联系人员为同一人；</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5.9.4不同投标人的投标文件异常一致或者投标报价呈规律性差异；</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5.9.5不同投标人的投标文件相互混装；</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5.9.6不同投标人的投标保证金从同一单位或者个人的账户转出。</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5.10投标人应当遵循公平竞争的原则，不得恶意串通，不得妨碍其他投标人的竞争行为，不得损害采购人或者其他投标人的合法权益。</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在评标过程中发现投标人有上述情形的，评标委员会应当认定其投标无效，并书面报告本级财政部门。</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5.11投标文件报价出现前后不一致的，除招标文件另有规定外，按照下列规定修正：</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5.11.1投标文件中开标一览表（报价表）内容与投标文件中相应内容不一致的，以开标一览表（报价表）为准；</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5.11.2大写金额和小写金额不一致的，以大写金额为准；</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5.11.3单价金额小数点或者百分比有明显错位的，以开标一览表的总价为准，并修改单价；</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5.11.4总价金额与按单价汇总金额不一致的，以单价金额计算结果为准。</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5.12法律、法规和招标文件规定的其他无效情形。</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6、中标人在接到中标通知时，须向许昌市政府采购中心发送投标报价及分项报价（如果项目需求中有分项的话）一览表电子档，并同时通知项目评标部，联系电话0374－2116086，邮箱：</w:t>
      </w:r>
      <w:hyperlink r:id="rId9" w:history="1">
        <w:r>
          <w:rPr>
            <w:rFonts w:hint="eastAsia"/>
            <w:lang w:val="zh-CN"/>
          </w:rPr>
          <w:t>xcylcg8037@163.com</w:t>
        </w:r>
      </w:hyperlink>
      <w:r>
        <w:rPr>
          <w:rFonts w:ascii="宋体" w:cs="宋体" w:hint="eastAsia"/>
          <w:bCs/>
          <w:sz w:val="24"/>
          <w:lang w:val="zh-CN"/>
        </w:rPr>
        <w:t>。</w:t>
      </w:r>
    </w:p>
    <w:p w:rsidR="00534080" w:rsidRDefault="00534080" w:rsidP="00534080">
      <w:pPr>
        <w:wordWrap w:val="0"/>
        <w:topLinePunct/>
        <w:snapToGrid w:val="0"/>
        <w:spacing w:line="360" w:lineRule="auto"/>
        <w:ind w:firstLineChars="200" w:firstLine="480"/>
        <w:rPr>
          <w:rFonts w:ascii="宋体" w:cs="宋体"/>
          <w:bCs/>
          <w:sz w:val="24"/>
          <w:lang w:val="zh-CN"/>
        </w:rPr>
      </w:pPr>
      <w:r>
        <w:rPr>
          <w:rFonts w:ascii="宋体" w:cs="宋体" w:hint="eastAsia"/>
          <w:bCs/>
          <w:color w:val="000000"/>
          <w:kern w:val="0"/>
          <w:sz w:val="24"/>
          <w:lang w:val="zh-CN"/>
        </w:rPr>
        <w:t>7、中标人在向采购单位领取中标通知书时，须向采购单位提供</w:t>
      </w:r>
      <w:r>
        <w:rPr>
          <w:rFonts w:ascii="宋体" w:cs="宋体" w:hint="eastAsia"/>
          <w:bCs/>
          <w:sz w:val="24"/>
          <w:lang w:val="zh-CN"/>
        </w:rPr>
        <w:t>法人营业执照、税务</w:t>
      </w:r>
      <w:r>
        <w:rPr>
          <w:rFonts w:ascii="宋体" w:cs="宋体" w:hint="eastAsia"/>
          <w:bCs/>
          <w:sz w:val="24"/>
          <w:lang w:val="zh-CN"/>
        </w:rPr>
        <w:lastRenderedPageBreak/>
        <w:t>登记证副本及投标条件中要求的相关证件原件和招标文件 “其它要求”中要求的相关材料（如果本招标文件要求的话），否则取消其中标资格。</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34080" w:rsidRDefault="00534080" w:rsidP="00534080">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9、本项目投标报价是一次性的，招标人不接受开标后对投标报价的修改。</w:t>
      </w:r>
    </w:p>
    <w:p w:rsidR="00534080" w:rsidRDefault="00534080" w:rsidP="00534080">
      <w:pPr>
        <w:kinsoku w:val="0"/>
        <w:wordWrap w:val="0"/>
        <w:overflowPunct w:val="0"/>
        <w:topLinePunct/>
        <w:autoSpaceDE w:val="0"/>
        <w:autoSpaceDN w:val="0"/>
        <w:adjustRightInd w:val="0"/>
        <w:snapToGrid w:val="0"/>
        <w:spacing w:line="360" w:lineRule="auto"/>
        <w:ind w:firstLine="482"/>
        <w:rPr>
          <w:rFonts w:ascii="宋体" w:hAnsi="宋体"/>
          <w:sz w:val="24"/>
        </w:rPr>
      </w:pPr>
      <w:r>
        <w:rPr>
          <w:rFonts w:ascii="宋体" w:cs="宋体" w:hint="eastAsia"/>
          <w:bCs/>
          <w:sz w:val="24"/>
          <w:lang w:val="zh-CN"/>
        </w:rPr>
        <w:t>10、</w:t>
      </w:r>
      <w:r>
        <w:rPr>
          <w:rFonts w:ascii="宋体" w:hAnsi="宋体" w:hint="eastAsia"/>
          <w:sz w:val="24"/>
        </w:rPr>
        <w:t>单位负责人为同一个人或者存在直接控股、管理关系的不同供应商，不得参加同一合同下的政府采购活动。</w:t>
      </w:r>
    </w:p>
    <w:p w:rsidR="00534080" w:rsidRDefault="00534080" w:rsidP="00534080">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11、各供应商在报价时，应充分考虑供货及售后服务所发生的费用，如果中标，不得再以任何理由要求追加费用。</w:t>
      </w:r>
    </w:p>
    <w:p w:rsidR="00534080" w:rsidRDefault="00534080" w:rsidP="00534080">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12、评标委员会判断投标文件的响应性仅基于投标文件本身而不依靠外部证据。</w:t>
      </w:r>
    </w:p>
    <w:p w:rsidR="00534080" w:rsidRDefault="00534080" w:rsidP="00534080">
      <w:pPr>
        <w:wordWrap w:val="0"/>
        <w:overflowPunct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534080" w:rsidRDefault="00534080" w:rsidP="00534080">
      <w:pPr>
        <w:kinsoku w:val="0"/>
        <w:wordWrap w:val="0"/>
        <w:overflowPunct w:val="0"/>
        <w:topLinePunct/>
        <w:snapToGrid w:val="0"/>
        <w:spacing w:line="360" w:lineRule="auto"/>
        <w:ind w:firstLine="482"/>
        <w:rPr>
          <w:rFonts w:ascii="宋体" w:hAnsi="宋体" w:cs="宋体"/>
          <w:color w:val="000000"/>
          <w:sz w:val="24"/>
        </w:rPr>
      </w:pPr>
      <w:r>
        <w:rPr>
          <w:rFonts w:ascii="宋体" w:hAnsi="宋体" w:hint="eastAsia"/>
          <w:sz w:val="24"/>
        </w:rPr>
        <w:t>14、</w:t>
      </w:r>
      <w:r>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15、招标文件所称的“以上”、“以下”、“内”、“以内”，包括本数；所称的“不足”，不包括本数。</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16、招标文件技术参数（需求）中所称的“大于等于”、“小于等于”，“等于”为最低要求。</w:t>
      </w:r>
    </w:p>
    <w:p w:rsidR="00534080" w:rsidRDefault="00534080" w:rsidP="00534080">
      <w:pPr>
        <w:kinsoku w:val="0"/>
        <w:wordWrap w:val="0"/>
        <w:overflowPunct w:val="0"/>
        <w:topLinePunct/>
        <w:snapToGrid w:val="0"/>
        <w:spacing w:line="360" w:lineRule="auto"/>
        <w:ind w:firstLine="482"/>
        <w:rPr>
          <w:rFonts w:ascii="宋体" w:hAnsi="宋体" w:cs="宋体"/>
          <w:color w:val="000000"/>
          <w:sz w:val="24"/>
        </w:rPr>
      </w:pPr>
      <w:r>
        <w:rPr>
          <w:rFonts w:ascii="宋体" w:hAnsi="宋体" w:cs="宋体" w:hint="eastAsia"/>
          <w:color w:val="000000"/>
          <w:sz w:val="24"/>
        </w:rPr>
        <w:t>17、第九部分和第十部分均为投标文件组成部分，应按照本招标文件要求分别提交。</w:t>
      </w:r>
    </w:p>
    <w:p w:rsidR="00534080" w:rsidRDefault="00534080" w:rsidP="00534080">
      <w:pPr>
        <w:kinsoku w:val="0"/>
        <w:wordWrap w:val="0"/>
        <w:overflowPunct w:val="0"/>
        <w:topLinePunct/>
        <w:snapToGrid w:val="0"/>
        <w:spacing w:line="360" w:lineRule="auto"/>
        <w:ind w:firstLine="482"/>
        <w:rPr>
          <w:rFonts w:ascii="宋体" w:hAnsi="宋体"/>
          <w:sz w:val="24"/>
        </w:rPr>
      </w:pPr>
      <w:r>
        <w:rPr>
          <w:rFonts w:ascii="宋体" w:hAnsi="宋体" w:hint="eastAsia"/>
          <w:sz w:val="24"/>
        </w:rPr>
        <w:t>18、本招标文件的最终解释权归许昌市政府采购中心（以下简称中心）所有。</w:t>
      </w:r>
    </w:p>
    <w:p w:rsidR="00534080" w:rsidRDefault="00534080" w:rsidP="00534080">
      <w:pPr>
        <w:kinsoku w:val="0"/>
        <w:wordWrap w:val="0"/>
        <w:overflowPunct w:val="0"/>
        <w:topLinePunct/>
        <w:autoSpaceDE w:val="0"/>
        <w:autoSpaceDN w:val="0"/>
        <w:adjustRightInd w:val="0"/>
        <w:spacing w:line="360" w:lineRule="auto"/>
        <w:ind w:firstLine="482"/>
        <w:rPr>
          <w:rFonts w:ascii="宋体" w:cs="宋体"/>
          <w:bCs/>
          <w:sz w:val="24"/>
        </w:rPr>
      </w:pPr>
    </w:p>
    <w:p w:rsidR="00534080" w:rsidRDefault="00534080" w:rsidP="00534080">
      <w:pPr>
        <w:wordWrap w:val="0"/>
        <w:topLinePunct/>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pacing w:line="360" w:lineRule="auto"/>
        <w:rPr>
          <w:rFonts w:ascii="黑体" w:eastAsia="黑体" w:cs="黑体"/>
          <w:b/>
          <w:bCs/>
          <w:sz w:val="28"/>
          <w:szCs w:val="28"/>
          <w:lang w:val="zh-CN"/>
        </w:rPr>
      </w:pPr>
      <w:bookmarkStart w:id="0" w:name="_GoBack"/>
      <w:bookmarkEnd w:id="0"/>
    </w:p>
    <w:p w:rsidR="00534080" w:rsidRDefault="00534080" w:rsidP="00534080">
      <w:pPr>
        <w:wordWrap w:val="0"/>
        <w:topLinePunct/>
        <w:autoSpaceDE w:val="0"/>
        <w:autoSpaceDN w:val="0"/>
        <w:adjustRightInd w:val="0"/>
        <w:snapToGrid w:val="0"/>
        <w:spacing w:line="360" w:lineRule="auto"/>
        <w:ind w:firstLineChars="1000" w:firstLine="2811"/>
        <w:outlineLvl w:val="0"/>
        <w:rPr>
          <w:rFonts w:ascii="黑体" w:eastAsia="黑体" w:cs="黑体"/>
          <w:b/>
          <w:bCs/>
          <w:sz w:val="28"/>
          <w:szCs w:val="28"/>
          <w:lang w:val="zh-CN"/>
        </w:rPr>
      </w:pPr>
      <w:r>
        <w:rPr>
          <w:rFonts w:ascii="黑体" w:eastAsia="黑体" w:cs="黑体" w:hint="eastAsia"/>
          <w:b/>
          <w:bCs/>
          <w:sz w:val="28"/>
          <w:szCs w:val="28"/>
          <w:lang w:val="zh-CN"/>
        </w:rPr>
        <w:lastRenderedPageBreak/>
        <w:t>第四部分投标人须知</w:t>
      </w:r>
    </w:p>
    <w:p w:rsidR="00534080" w:rsidRDefault="00534080" w:rsidP="00534080">
      <w:pPr>
        <w:wordWrap w:val="0"/>
        <w:topLinePunct/>
        <w:autoSpaceDE w:val="0"/>
        <w:autoSpaceDN w:val="0"/>
        <w:adjustRightInd w:val="0"/>
        <w:snapToGrid w:val="0"/>
        <w:spacing w:line="360" w:lineRule="auto"/>
        <w:ind w:firstLine="562"/>
        <w:rPr>
          <w:rFonts w:ascii="宋体" w:cs="宋体"/>
          <w:b/>
          <w:bCs/>
          <w:sz w:val="28"/>
          <w:szCs w:val="28"/>
          <w:lang w:val="zh-CN"/>
        </w:rPr>
      </w:pPr>
    </w:p>
    <w:p w:rsidR="00534080" w:rsidRDefault="00534080" w:rsidP="00534080">
      <w:pPr>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534080" w:rsidRDefault="00534080" w:rsidP="00534080">
      <w:pPr>
        <w:topLinePunct/>
        <w:snapToGrid w:val="0"/>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534080" w:rsidRDefault="00534080" w:rsidP="00534080">
      <w:pPr>
        <w:topLinePunct/>
        <w:snapToGrid w:val="0"/>
        <w:spacing w:line="360" w:lineRule="auto"/>
        <w:ind w:firstLineChars="200" w:firstLine="480"/>
        <w:rPr>
          <w:rFonts w:ascii="宋体" w:hAnsi="宋体"/>
          <w:sz w:val="24"/>
        </w:rPr>
      </w:pPr>
      <w:r>
        <w:rPr>
          <w:rFonts w:ascii="宋体" w:hAnsi="宋体" w:hint="eastAsia"/>
          <w:sz w:val="24"/>
        </w:rPr>
        <w:t>1.2本招标文件最终解释权归中心所有。</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534080" w:rsidRDefault="00534080" w:rsidP="00534080">
      <w:pPr>
        <w:snapToGrid w:val="0"/>
        <w:spacing w:line="360" w:lineRule="auto"/>
        <w:rPr>
          <w:rFonts w:ascii="宋体" w:cs="宋体"/>
          <w:sz w:val="24"/>
          <w:lang w:val="zh-CN"/>
        </w:rPr>
      </w:pPr>
      <w:r>
        <w:rPr>
          <w:rFonts w:ascii="宋体" w:cs="宋体" w:hint="eastAsia"/>
          <w:sz w:val="24"/>
          <w:lang w:val="zh-CN"/>
        </w:rPr>
        <w:t xml:space="preserve">    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2.2招标文件所称的“以上”、“以下”、“内”、“以内”，包括本数；所称的“不足”，不包括本数。</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2.3招标文件技术参数（需求）中所称的“大于等于”、“小于等于”，“等于”为最低要求。</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6</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3.2</w:t>
      </w:r>
      <w:r>
        <w:rPr>
          <w:rFonts w:ascii="宋体" w:cs="宋体" w:hint="eastAsia"/>
          <w:sz w:val="24"/>
          <w:lang w:val="zh-CN"/>
        </w:rPr>
        <w:t>以联合体形式参加投标的供应商应当具备《中华人民共和国政府采购法》之规定。</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投标人应自行承担参加投标活动有关的全部费用，招标人在任何情况下均无义务和责任承担上述费用。</w:t>
      </w:r>
    </w:p>
    <w:p w:rsidR="00534080" w:rsidRDefault="00534080" w:rsidP="00534080">
      <w:pPr>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w:t>
      </w:r>
      <w:r>
        <w:rPr>
          <w:rFonts w:ascii="宋体" w:cs="宋体" w:hint="eastAsia"/>
          <w:sz w:val="24"/>
          <w:lang w:val="zh-CN"/>
        </w:rPr>
        <w:lastRenderedPageBreak/>
        <w:t>文件由下述部分组成：</w:t>
      </w:r>
    </w:p>
    <w:p w:rsidR="00534080" w:rsidRDefault="00534080" w:rsidP="00534080">
      <w:pPr>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5.1.2</w:t>
      </w:r>
      <w:r>
        <w:rPr>
          <w:rFonts w:ascii="宋体" w:cs="宋体" w:hint="eastAsia"/>
          <w:sz w:val="24"/>
          <w:lang w:val="zh-CN"/>
        </w:rPr>
        <w:t>货物需求及其它要求；</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5.1.3</w:t>
      </w:r>
      <w:r>
        <w:rPr>
          <w:rFonts w:ascii="宋体" w:cs="宋体" w:hint="eastAsia"/>
          <w:sz w:val="24"/>
          <w:lang w:val="zh-CN"/>
        </w:rPr>
        <w:t>特别提示</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5.1.4</w:t>
      </w:r>
      <w:r>
        <w:rPr>
          <w:rFonts w:ascii="宋体" w:cs="宋体" w:hint="eastAsia"/>
          <w:sz w:val="24"/>
          <w:lang w:val="zh-CN"/>
        </w:rPr>
        <w:t>投标人须知；</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5.1.7</w:t>
      </w:r>
      <w:r>
        <w:rPr>
          <w:rFonts w:ascii="宋体" w:cs="宋体" w:hint="eastAsia"/>
          <w:sz w:val="24"/>
          <w:lang w:val="zh-CN"/>
        </w:rPr>
        <w:t>合同样本；</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534080" w:rsidRDefault="00534080" w:rsidP="00534080">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534080" w:rsidRDefault="00534080" w:rsidP="00534080">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534080" w:rsidRDefault="00534080" w:rsidP="00534080">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除在招标文件的技术规格中另有规定外，计量单位应使用中华人民共和国法定计量单位（国际单位制和国家选定的其他计量单位）。</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534080" w:rsidRDefault="00534080" w:rsidP="0053408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534080" w:rsidRDefault="00534080" w:rsidP="00534080">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8.3.1投标文件（一）和投标文件（二）分别装订。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8.3.2投标文件</w:t>
      </w:r>
      <w:r>
        <w:rPr>
          <w:rFonts w:ascii="宋体" w:cs="宋体" w:hint="eastAsia"/>
          <w:bCs/>
          <w:sz w:val="24"/>
          <w:lang w:val="zh-CN"/>
        </w:rPr>
        <w:t>正本和副本</w:t>
      </w:r>
      <w:r>
        <w:rPr>
          <w:rFonts w:ascii="宋体" w:cs="宋体" w:hint="eastAsia"/>
          <w:sz w:val="24"/>
          <w:lang w:val="zh-CN"/>
        </w:rPr>
        <w:t>分别装订。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面上标明：正本、副本、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534080" w:rsidRDefault="00534080" w:rsidP="00534080">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投标报价为目的地的人民币交货价（含税、运杂费、设备调试费等）。</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534080" w:rsidRDefault="00534080" w:rsidP="00534080">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34080" w:rsidRDefault="00534080" w:rsidP="00534080">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534080" w:rsidRDefault="00534080" w:rsidP="00534080">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534080" w:rsidRDefault="00534080" w:rsidP="00534080">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Pr>
          <w:rFonts w:ascii="宋体" w:cs="宋体" w:hint="eastAsia"/>
          <w:b/>
          <w:bCs/>
          <w:sz w:val="24"/>
          <w:lang w:val="zh-CN"/>
        </w:rPr>
        <w:t>16000</w:t>
      </w:r>
      <w:r>
        <w:rPr>
          <w:rFonts w:ascii="宋体" w:hAnsi="宋体" w:hint="eastAsia"/>
          <w:sz w:val="24"/>
        </w:rPr>
        <w:t xml:space="preserve">的投标保证金。   </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534080" w:rsidRDefault="00534080" w:rsidP="00534080">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534080" w:rsidRDefault="00534080" w:rsidP="00534080">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rPr>
        <w:lastRenderedPageBreak/>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34080" w:rsidRDefault="00534080" w:rsidP="00534080">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534080" w:rsidRDefault="00534080" w:rsidP="00534080">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534080" w:rsidRDefault="00534080" w:rsidP="00534080">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534080" w:rsidRDefault="00534080" w:rsidP="00534080">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534080" w:rsidRDefault="00534080" w:rsidP="00534080">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534080" w:rsidRDefault="00534080" w:rsidP="00534080">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534080" w:rsidRDefault="00534080" w:rsidP="00534080">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534080" w:rsidRDefault="00534080" w:rsidP="00534080">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534080" w:rsidRDefault="00534080" w:rsidP="00534080">
      <w:pPr>
        <w:wordWrap w:val="0"/>
        <w:topLinePunct/>
        <w:snapToGrid w:val="0"/>
        <w:spacing w:line="360" w:lineRule="auto"/>
        <w:ind w:firstLine="482"/>
        <w:rPr>
          <w:rFonts w:ascii="宋体" w:cs="宋体"/>
          <w:sz w:val="24"/>
          <w:lang w:val="zh-CN"/>
        </w:rPr>
      </w:pPr>
      <w:r>
        <w:rPr>
          <w:rFonts w:ascii="宋体" w:cs="宋体" w:hint="eastAsia"/>
          <w:sz w:val="24"/>
          <w:lang w:val="zh-CN"/>
        </w:rPr>
        <w:lastRenderedPageBreak/>
        <w:t>14.7.4 供应商与采购人、其他供应商或者采购代理机构恶意串通的；</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15.1投标文件（一）</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15.1.1投标人应提交</w:t>
      </w:r>
      <w:r>
        <w:rPr>
          <w:rFonts w:ascii="宋体" w:hAnsi="宋体" w:hint="eastAsia"/>
          <w:bCs/>
          <w:sz w:val="24"/>
        </w:rPr>
        <w:t>一份正本和二份副本</w:t>
      </w:r>
      <w:r>
        <w:rPr>
          <w:rFonts w:ascii="宋体" w:hAnsi="宋体" w:hint="eastAsia"/>
          <w:sz w:val="24"/>
        </w:rPr>
        <w:t>投标文件。</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534080" w:rsidRDefault="00534080" w:rsidP="00534080">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15.2投标文件（二）</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15.2.1投标人应提交</w:t>
      </w:r>
      <w:r>
        <w:rPr>
          <w:rFonts w:ascii="宋体" w:hAnsi="宋体" w:hint="eastAsia"/>
          <w:bCs/>
          <w:sz w:val="24"/>
        </w:rPr>
        <w:t>一份正本和五份副本</w:t>
      </w:r>
      <w:r>
        <w:rPr>
          <w:rFonts w:ascii="宋体" w:hAnsi="宋体" w:hint="eastAsia"/>
          <w:sz w:val="24"/>
        </w:rPr>
        <w:t>投标文件。</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534080" w:rsidRDefault="00534080" w:rsidP="00534080">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534080" w:rsidRDefault="00534080" w:rsidP="00534080">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19.2补充、修改的内容作为投标文件的组成部分。</w:t>
      </w:r>
    </w:p>
    <w:p w:rsidR="00534080" w:rsidRDefault="00534080" w:rsidP="00534080">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 资格性审查</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开标结束后，采购人依法对投标人的资格进行审查。合格投标人不足</w:t>
      </w:r>
      <w:r>
        <w:rPr>
          <w:rFonts w:ascii="宋体" w:cs="宋体"/>
          <w:sz w:val="24"/>
          <w:lang w:val="zh-CN"/>
        </w:rPr>
        <w:t>3</w:t>
      </w:r>
      <w:r>
        <w:rPr>
          <w:rFonts w:ascii="宋体" w:cs="宋体" w:hint="eastAsia"/>
          <w:sz w:val="24"/>
          <w:lang w:val="zh-CN"/>
        </w:rPr>
        <w:t>家的，不得评标。</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Pr>
          <w:rFonts w:ascii="宋体" w:cs="宋体"/>
          <w:sz w:val="24"/>
          <w:lang w:val="zh-CN"/>
        </w:rPr>
        <w:t>.</w:t>
      </w:r>
      <w:r>
        <w:rPr>
          <w:rFonts w:ascii="宋体" w:cs="宋体" w:hint="eastAsia"/>
          <w:sz w:val="24"/>
          <w:lang w:val="zh-CN"/>
        </w:rPr>
        <w:t>组建评标委员会</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招标人将根据该项目的性质和特点依法依规组建评标委员会。</w:t>
      </w:r>
    </w:p>
    <w:p w:rsidR="00534080" w:rsidRDefault="00534080" w:rsidP="00534080">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Pr>
          <w:rFonts w:ascii="宋体" w:cs="宋体"/>
          <w:sz w:val="24"/>
          <w:lang w:val="zh-CN"/>
        </w:rPr>
        <w:t>.</w:t>
      </w:r>
      <w:r>
        <w:rPr>
          <w:rFonts w:ascii="宋体" w:cs="宋体" w:hint="eastAsia"/>
          <w:sz w:val="24"/>
          <w:lang w:val="zh-CN"/>
        </w:rPr>
        <w:t>符合性审查</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23.1评标委员会对符合资格的投标人的投标文件进行符合性审查，以确定其是否满足招标文件的实质性要求。</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rFonts w:ascii="宋体" w:cs="宋体"/>
          <w:sz w:val="24"/>
          <w:lang w:val="zh-CN"/>
        </w:rPr>
        <w:t>.</w:t>
      </w:r>
      <w:r>
        <w:rPr>
          <w:rFonts w:ascii="宋体" w:cs="宋体" w:hint="eastAsia"/>
          <w:sz w:val="24"/>
          <w:lang w:val="zh-CN"/>
        </w:rPr>
        <w:t>2评标委员会将拒绝被确定为非实质性响应的投标，投标人不能通过修正或撤销不符之处而使投标成为实质性响应的投标。</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534080" w:rsidRDefault="00534080" w:rsidP="0053408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34080" w:rsidRDefault="00534080" w:rsidP="00534080">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评标原则、评标办法及评分标准</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ascii="宋体" w:cs="宋体" w:hint="eastAsia"/>
          <w:b/>
          <w:bCs/>
          <w:color w:val="000000"/>
          <w:sz w:val="24"/>
          <w:lang w:val="zh-CN"/>
        </w:rPr>
        <w:t>7</w:t>
      </w:r>
      <w:r>
        <w:rPr>
          <w:rFonts w:ascii="宋体" w:cs="宋体"/>
          <w:b/>
          <w:bCs/>
          <w:color w:val="000000"/>
          <w:sz w:val="24"/>
          <w:lang w:val="zh-CN"/>
        </w:rPr>
        <w:t>.</w:t>
      </w:r>
      <w:r>
        <w:rPr>
          <w:rFonts w:ascii="宋体" w:cs="宋体" w:hint="eastAsia"/>
          <w:b/>
          <w:bCs/>
          <w:color w:val="000000"/>
          <w:sz w:val="24"/>
          <w:lang w:val="zh-CN"/>
        </w:rPr>
        <w:t>3评分办法及评分标准（见第五部分　评分办法及评分标准）</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534080" w:rsidRDefault="00534080" w:rsidP="00534080">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1招标人应当自收到评标报告之日起５个工作日内，在评标报告确定的中标候选人名单中按顺序确定中标人。中标候选人并列的，由采购人采取随机抽取的方式确定。</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p>
    <w:p w:rsidR="00534080" w:rsidRDefault="00534080" w:rsidP="00534080">
      <w:pPr>
        <w:wordWrap w:val="0"/>
        <w:topLinePunct/>
        <w:autoSpaceDE w:val="0"/>
        <w:autoSpaceDN w:val="0"/>
        <w:adjustRightInd w:val="0"/>
        <w:snapToGrid w:val="0"/>
        <w:spacing w:line="360" w:lineRule="auto"/>
        <w:rPr>
          <w:rFonts w:ascii="宋体" w:cs="宋体"/>
          <w:sz w:val="24"/>
          <w:lang w:val="zh-CN"/>
        </w:rPr>
      </w:pPr>
    </w:p>
    <w:p w:rsidR="00534080" w:rsidRDefault="00534080" w:rsidP="00534080">
      <w:pPr>
        <w:wordWrap w:val="0"/>
        <w:topLinePunct/>
        <w:autoSpaceDE w:val="0"/>
        <w:autoSpaceDN w:val="0"/>
        <w:adjustRightInd w:val="0"/>
        <w:snapToGrid w:val="0"/>
        <w:spacing w:line="360" w:lineRule="auto"/>
        <w:rPr>
          <w:rFonts w:ascii="宋体" w:cs="宋体"/>
          <w:sz w:val="24"/>
          <w:lang w:val="zh-CN"/>
        </w:rPr>
      </w:pPr>
    </w:p>
    <w:p w:rsidR="00534080" w:rsidRDefault="00534080" w:rsidP="00534080">
      <w:pPr>
        <w:wordWrap w:val="0"/>
        <w:topLinePunct/>
        <w:autoSpaceDE w:val="0"/>
        <w:autoSpaceDN w:val="0"/>
        <w:adjustRightInd w:val="0"/>
        <w:snapToGrid w:val="0"/>
        <w:spacing w:line="360" w:lineRule="auto"/>
        <w:rPr>
          <w:rFonts w:ascii="宋体" w:cs="宋体"/>
          <w:sz w:val="24"/>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sectPr w:rsidR="00534080">
          <w:headerReference w:type="default" r:id="rId10"/>
          <w:footerReference w:type="default" r:id="rId11"/>
          <w:pgSz w:w="11906" w:h="16838"/>
          <w:pgMar w:top="1440" w:right="1021" w:bottom="1440" w:left="1588" w:header="851" w:footer="992" w:gutter="0"/>
          <w:cols w:space="720"/>
          <w:docGrid w:type="lines" w:linePitch="312"/>
        </w:sect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534080" w:rsidRDefault="00534080" w:rsidP="00534080">
      <w:pPr>
        <w:topLinePunct/>
        <w:autoSpaceDE w:val="0"/>
        <w:autoSpaceDN w:val="0"/>
        <w:adjustRightInd w:val="0"/>
        <w:snapToGrid w:val="0"/>
        <w:spacing w:line="360" w:lineRule="auto"/>
        <w:ind w:firstLine="480"/>
        <w:rPr>
          <w:rFonts w:ascii="宋体" w:cs="宋体"/>
          <w:b/>
          <w:bCs/>
          <w:color w:val="000000"/>
          <w:sz w:val="24"/>
          <w:lang w:val="zh-CN"/>
        </w:rPr>
      </w:pPr>
    </w:p>
    <w:p w:rsidR="00534080" w:rsidRDefault="00534080" w:rsidP="00534080">
      <w:pPr>
        <w:topLinePunct/>
        <w:autoSpaceDE w:val="0"/>
        <w:autoSpaceDN w:val="0"/>
        <w:adjustRightInd w:val="0"/>
        <w:snapToGrid w:val="0"/>
        <w:spacing w:line="360" w:lineRule="auto"/>
        <w:ind w:firstLine="480"/>
        <w:rPr>
          <w:rFonts w:ascii="宋体" w:hAnsi="宋体"/>
          <w:b/>
          <w:bCs/>
          <w:color w:val="000000"/>
          <w:sz w:val="24"/>
        </w:rPr>
      </w:pPr>
      <w:r>
        <w:rPr>
          <w:rFonts w:ascii="宋体" w:cs="宋体" w:hint="eastAsia"/>
          <w:b/>
          <w:bCs/>
          <w:color w:val="000000"/>
          <w:sz w:val="24"/>
          <w:lang w:val="zh-CN"/>
        </w:rPr>
        <w:t>一、本项目</w:t>
      </w:r>
      <w:r>
        <w:rPr>
          <w:rFonts w:ascii="宋体" w:hAnsi="宋体" w:hint="eastAsia"/>
          <w:b/>
          <w:bCs/>
          <w:color w:val="000000"/>
          <w:sz w:val="24"/>
        </w:rPr>
        <w:t>采用综合评分法。</w:t>
      </w:r>
    </w:p>
    <w:p w:rsidR="00534080" w:rsidRDefault="00534080" w:rsidP="00534080">
      <w:pPr>
        <w:spacing w:line="360" w:lineRule="auto"/>
        <w:ind w:firstLineChars="200" w:firstLine="482"/>
        <w:rPr>
          <w:rFonts w:ascii="宋体" w:hAnsi="宋体"/>
          <w:b/>
          <w:sz w:val="24"/>
        </w:rPr>
      </w:pPr>
      <w:r>
        <w:rPr>
          <w:rFonts w:ascii="宋体" w:hAnsi="宋体" w:hint="eastAsia"/>
          <w:b/>
          <w:sz w:val="24"/>
        </w:rPr>
        <w:t>（一）信誉5分</w:t>
      </w:r>
    </w:p>
    <w:p w:rsidR="00534080" w:rsidRDefault="00534080" w:rsidP="00534080">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kern w:val="0"/>
          <w:sz w:val="24"/>
        </w:rPr>
        <w:t>根据投标人在本项目以前社会对其认可</w:t>
      </w:r>
      <w:r>
        <w:rPr>
          <w:rFonts w:ascii="宋体" w:hAnsi="宋体" w:hint="eastAsia"/>
          <w:sz w:val="24"/>
        </w:rPr>
        <w:t>度以及行政主管部门、工商、银行、行业</w:t>
      </w:r>
      <w:r>
        <w:rPr>
          <w:rFonts w:ascii="宋体" w:hAnsi="宋体" w:hint="eastAsia"/>
          <w:color w:val="000000"/>
          <w:sz w:val="24"/>
        </w:rPr>
        <w:t>部门颁发的荣誉证书等情况评定，基本分1分，每提供一份荣誉证书加1分，满分3分。</w:t>
      </w:r>
    </w:p>
    <w:p w:rsidR="00534080" w:rsidRDefault="00534080" w:rsidP="00534080">
      <w:pPr>
        <w:spacing w:line="360" w:lineRule="auto"/>
        <w:ind w:firstLineChars="200" w:firstLine="482"/>
        <w:rPr>
          <w:rFonts w:ascii="宋体" w:hAnsi="宋体"/>
          <w:color w:val="000000"/>
          <w:sz w:val="24"/>
        </w:rPr>
      </w:pPr>
      <w:r>
        <w:rPr>
          <w:rFonts w:ascii="宋体" w:hAnsi="宋体" w:hint="eastAsia"/>
          <w:b/>
          <w:sz w:val="24"/>
        </w:rPr>
        <w:t>2</w:t>
      </w:r>
      <w:r>
        <w:rPr>
          <w:rFonts w:ascii="宋体" w:hAnsi="宋体" w:hint="eastAsia"/>
          <w:sz w:val="24"/>
        </w:rPr>
        <w:t>、</w:t>
      </w:r>
      <w:r>
        <w:rPr>
          <w:rFonts w:ascii="宋体" w:hAnsi="宋体" w:hint="eastAsia"/>
          <w:color w:val="000000"/>
          <w:sz w:val="24"/>
        </w:rPr>
        <w:t>投标人须提供工商企业信用信息公示报告【国家企业信用信息公示系统</w:t>
      </w:r>
      <w:hyperlink r:id="rId12" w:history="1">
        <w:r>
          <w:rPr>
            <w:rFonts w:ascii="宋体" w:hAnsi="宋体" w:hint="eastAsia"/>
            <w:color w:val="000000"/>
            <w:sz w:val="24"/>
          </w:rPr>
          <w:t>http://www.gsxt.gov.cn</w:t>
        </w:r>
      </w:hyperlink>
      <w:r>
        <w:rPr>
          <w:rFonts w:ascii="宋体" w:hAnsi="宋体" w:hint="eastAsia"/>
          <w:color w:val="000000"/>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p w:rsidR="00534080" w:rsidRDefault="00534080" w:rsidP="00534080">
      <w:pPr>
        <w:spacing w:line="360" w:lineRule="auto"/>
        <w:ind w:firstLineChars="200" w:firstLine="482"/>
        <w:rPr>
          <w:rFonts w:ascii="宋体" w:hAnsi="宋体"/>
          <w:b/>
          <w:sz w:val="24"/>
        </w:rPr>
      </w:pPr>
      <w:r>
        <w:rPr>
          <w:rFonts w:ascii="宋体" w:hAnsi="宋体" w:hint="eastAsia"/>
          <w:b/>
          <w:sz w:val="24"/>
        </w:rPr>
        <w:t>（二）售后服务能力 7分</w:t>
      </w:r>
    </w:p>
    <w:p w:rsidR="00534080" w:rsidRDefault="00534080" w:rsidP="00534080">
      <w:pPr>
        <w:widowControl/>
        <w:shd w:val="clear" w:color="auto" w:fill="FFFFFF"/>
        <w:spacing w:line="360" w:lineRule="auto"/>
        <w:ind w:firstLineChars="250" w:firstLine="600"/>
        <w:jc w:val="left"/>
        <w:rPr>
          <w:rFonts w:ascii="宋体" w:hAnsi="宋体"/>
          <w:sz w:val="24"/>
        </w:rPr>
      </w:pPr>
      <w:r>
        <w:rPr>
          <w:rFonts w:ascii="宋体" w:hAnsi="宋体" w:hint="eastAsia"/>
          <w:sz w:val="24"/>
        </w:rPr>
        <w:t>1、</w:t>
      </w:r>
      <w:r>
        <w:rPr>
          <w:rFonts w:ascii="宋体" w:hAnsi="宋体" w:hint="eastAsia"/>
          <w:kern w:val="0"/>
          <w:sz w:val="24"/>
        </w:rPr>
        <w:t>解决问题时间以小时为单位（四舍五入法，30分钟及以上按1小时计算），以6小时为起点，基本分1分，</w:t>
      </w:r>
      <w:r>
        <w:rPr>
          <w:rFonts w:ascii="宋体" w:hAnsi="宋体" w:hint="eastAsia"/>
          <w:sz w:val="24"/>
        </w:rPr>
        <w:t>每减少1小时，加0.5分，满分3分。6小时以上的不得分。</w:t>
      </w:r>
    </w:p>
    <w:p w:rsidR="00534080" w:rsidRDefault="00534080" w:rsidP="00534080">
      <w:pPr>
        <w:widowControl/>
        <w:shd w:val="clear" w:color="auto" w:fill="FFFFFF"/>
        <w:spacing w:line="360" w:lineRule="auto"/>
        <w:ind w:firstLineChars="200" w:firstLine="480"/>
        <w:jc w:val="left"/>
        <w:rPr>
          <w:rFonts w:ascii="宋体" w:hAnsi="宋体"/>
          <w:sz w:val="24"/>
        </w:rPr>
      </w:pPr>
      <w:r>
        <w:rPr>
          <w:rFonts w:ascii="宋体" w:hAnsi="宋体" w:hint="eastAsia"/>
          <w:sz w:val="24"/>
        </w:rPr>
        <w:t>2、免费保修时间以年为单位</w:t>
      </w:r>
      <w:r>
        <w:rPr>
          <w:rFonts w:ascii="宋体" w:hAnsi="宋体" w:hint="eastAsia"/>
          <w:kern w:val="0"/>
          <w:sz w:val="24"/>
        </w:rPr>
        <w:t>（四舍五入法，6个月及以上按1年计算）</w:t>
      </w:r>
      <w:r>
        <w:rPr>
          <w:rFonts w:ascii="宋体" w:hAnsi="宋体" w:hint="eastAsia"/>
          <w:sz w:val="24"/>
        </w:rPr>
        <w:t>，以3年为起点，基本分1分，每增加1年加1分，满分4分。3年以下的不得分。</w:t>
      </w:r>
    </w:p>
    <w:p w:rsidR="00534080" w:rsidRDefault="00534080" w:rsidP="00534080">
      <w:pPr>
        <w:spacing w:line="360" w:lineRule="auto"/>
        <w:ind w:firstLineChars="200" w:firstLine="482"/>
        <w:rPr>
          <w:rFonts w:ascii="宋体" w:hAnsi="宋体"/>
          <w:b/>
          <w:sz w:val="24"/>
        </w:rPr>
      </w:pPr>
      <w:r>
        <w:rPr>
          <w:rFonts w:ascii="宋体" w:hAnsi="宋体" w:hint="eastAsia"/>
          <w:b/>
          <w:sz w:val="24"/>
        </w:rPr>
        <w:t>（三）核心产品质量控制 6分</w:t>
      </w:r>
    </w:p>
    <w:p w:rsidR="00534080" w:rsidRDefault="00534080" w:rsidP="00534080">
      <w:pPr>
        <w:spacing w:line="360" w:lineRule="auto"/>
        <w:ind w:firstLineChars="200" w:firstLine="480"/>
        <w:rPr>
          <w:rFonts w:ascii="宋体" w:hAnsi="宋体"/>
          <w:sz w:val="24"/>
        </w:rPr>
      </w:pPr>
      <w:r>
        <w:rPr>
          <w:rFonts w:ascii="宋体" w:hAnsi="宋体" w:hint="eastAsia"/>
          <w:sz w:val="24"/>
        </w:rPr>
        <w:t>投标人所投主要产品【多点控制单元（MCU）、视频会议终端】生产厂家具有中国信息安全服务资质安全类二级或以上证书、ISO9001&amp;TL9000电信质量管理体系认证每提供一项加3分，满分6分。（提供证书复印件并加盖生产厂商公章）。</w:t>
      </w:r>
    </w:p>
    <w:p w:rsidR="00534080" w:rsidRDefault="00534080" w:rsidP="00534080">
      <w:pPr>
        <w:spacing w:line="360" w:lineRule="auto"/>
        <w:ind w:firstLineChars="200" w:firstLine="482"/>
        <w:rPr>
          <w:rFonts w:ascii="宋体" w:hAnsi="宋体"/>
          <w:b/>
          <w:sz w:val="24"/>
        </w:rPr>
      </w:pPr>
      <w:r>
        <w:rPr>
          <w:rFonts w:ascii="宋体" w:hAnsi="宋体" w:hint="eastAsia"/>
          <w:b/>
          <w:sz w:val="24"/>
        </w:rPr>
        <w:t>（四）投标人业绩9分</w:t>
      </w:r>
    </w:p>
    <w:p w:rsidR="00534080" w:rsidRDefault="00534080" w:rsidP="00534080">
      <w:pPr>
        <w:spacing w:line="360" w:lineRule="auto"/>
        <w:ind w:firstLineChars="200" w:firstLine="480"/>
        <w:rPr>
          <w:rFonts w:ascii="宋体" w:hAnsi="宋体"/>
          <w:sz w:val="24"/>
        </w:rPr>
      </w:pPr>
      <w:r>
        <w:rPr>
          <w:rFonts w:ascii="宋体" w:hAnsi="宋体" w:hint="eastAsia"/>
          <w:sz w:val="24"/>
        </w:rPr>
        <w:t>2014年以来具有类似项目业绩，单项合同金额80万元及以上，合同及验收报告齐全者，每份3分，满分9分。（以合同日期为准）</w:t>
      </w:r>
    </w:p>
    <w:p w:rsidR="00534080" w:rsidRDefault="00534080" w:rsidP="00534080">
      <w:pPr>
        <w:spacing w:line="360" w:lineRule="auto"/>
        <w:ind w:firstLineChars="200" w:firstLine="482"/>
        <w:rPr>
          <w:rFonts w:ascii="宋体" w:hAnsi="宋体"/>
          <w:b/>
          <w:sz w:val="24"/>
        </w:rPr>
      </w:pPr>
      <w:r>
        <w:rPr>
          <w:rFonts w:ascii="宋体" w:hAnsi="宋体" w:hint="eastAsia"/>
          <w:b/>
          <w:sz w:val="24"/>
        </w:rPr>
        <w:t>（五）投标文件规范程度3分</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1、装订规范、文字清晰、无差错1.5分；</w:t>
      </w:r>
    </w:p>
    <w:p w:rsidR="00534080" w:rsidRDefault="00534080" w:rsidP="00534080">
      <w:pPr>
        <w:wordWrap w:val="0"/>
        <w:topLinePunct/>
        <w:snapToGrid w:val="0"/>
        <w:spacing w:line="360" w:lineRule="auto"/>
        <w:ind w:firstLineChars="200" w:firstLine="480"/>
        <w:rPr>
          <w:rFonts w:ascii="宋体" w:hAnsi="宋体"/>
          <w:sz w:val="24"/>
        </w:rPr>
      </w:pPr>
      <w:r>
        <w:rPr>
          <w:rFonts w:ascii="宋体" w:hAnsi="宋体" w:hint="eastAsia"/>
          <w:sz w:val="24"/>
        </w:rPr>
        <w:t>2、所提供资料准确完整1.5分。</w:t>
      </w:r>
    </w:p>
    <w:p w:rsidR="00534080" w:rsidRDefault="00534080" w:rsidP="00534080">
      <w:pPr>
        <w:spacing w:line="360" w:lineRule="auto"/>
        <w:ind w:firstLineChars="200" w:firstLine="482"/>
        <w:rPr>
          <w:rFonts w:ascii="宋体" w:hAnsi="宋体"/>
          <w:b/>
          <w:sz w:val="24"/>
        </w:rPr>
      </w:pPr>
      <w:r>
        <w:rPr>
          <w:rFonts w:ascii="宋体" w:hAnsi="宋体" w:hint="eastAsia"/>
          <w:b/>
          <w:sz w:val="24"/>
        </w:rPr>
        <w:t>（六）对招标文件的响应程度30分</w:t>
      </w:r>
    </w:p>
    <w:p w:rsidR="00534080" w:rsidRDefault="00534080" w:rsidP="00534080">
      <w:pPr>
        <w:spacing w:line="360" w:lineRule="auto"/>
        <w:ind w:firstLineChars="200" w:firstLine="480"/>
        <w:rPr>
          <w:rFonts w:ascii="宋体" w:hAnsi="宋体"/>
          <w:sz w:val="24"/>
        </w:rPr>
      </w:pPr>
      <w:r>
        <w:rPr>
          <w:rFonts w:ascii="宋体" w:hAnsi="宋体" w:hint="eastAsia"/>
          <w:sz w:val="24"/>
        </w:rPr>
        <w:t>1、不满足招标文件技术指标要求和商务条款规定的为无效投标。</w:t>
      </w:r>
    </w:p>
    <w:p w:rsidR="00534080" w:rsidRDefault="00534080" w:rsidP="00534080">
      <w:pPr>
        <w:spacing w:line="360" w:lineRule="auto"/>
        <w:ind w:firstLineChars="200" w:firstLine="480"/>
        <w:rPr>
          <w:rFonts w:ascii="宋体" w:hAnsi="宋体"/>
          <w:sz w:val="24"/>
        </w:rPr>
      </w:pPr>
      <w:r>
        <w:rPr>
          <w:rFonts w:ascii="宋体" w:hAnsi="宋体" w:hint="eastAsia"/>
          <w:sz w:val="24"/>
        </w:rPr>
        <w:t>2、满足招标文件技术要求的20分，所投核心产品优于招标文件货物需求中产品技术</w:t>
      </w:r>
      <w:r>
        <w:rPr>
          <w:rFonts w:ascii="宋体" w:hAnsi="宋体" w:hint="eastAsia"/>
          <w:sz w:val="24"/>
        </w:rPr>
        <w:lastRenderedPageBreak/>
        <w:t>参数的，每有一项，加2分，满分30分。</w:t>
      </w:r>
    </w:p>
    <w:p w:rsidR="00534080" w:rsidRDefault="00534080" w:rsidP="00534080">
      <w:pPr>
        <w:spacing w:line="360" w:lineRule="auto"/>
        <w:ind w:firstLineChars="200" w:firstLine="482"/>
        <w:rPr>
          <w:rFonts w:ascii="宋体" w:hAnsi="宋体"/>
          <w:b/>
          <w:sz w:val="24"/>
        </w:rPr>
      </w:pPr>
      <w:r>
        <w:rPr>
          <w:rFonts w:ascii="宋体" w:hAnsi="宋体" w:hint="eastAsia"/>
          <w:b/>
          <w:sz w:val="24"/>
        </w:rPr>
        <w:t>（七）投标报价40分</w:t>
      </w:r>
    </w:p>
    <w:p w:rsidR="00534080" w:rsidRDefault="00534080" w:rsidP="00534080">
      <w:pPr>
        <w:spacing w:line="360" w:lineRule="auto"/>
        <w:ind w:firstLineChars="200" w:firstLine="480"/>
        <w:rPr>
          <w:rFonts w:ascii="宋体" w:hAnsi="宋体"/>
          <w:sz w:val="24"/>
        </w:rPr>
      </w:pPr>
      <w:r>
        <w:rPr>
          <w:rFonts w:ascii="宋体" w:hAnsi="宋体" w:hint="eastAsia"/>
          <w:sz w:val="24"/>
        </w:rPr>
        <w:t>报价得分=最低有效投标报价/有效投标报价×40</w:t>
      </w:r>
    </w:p>
    <w:p w:rsidR="00534080" w:rsidRDefault="00534080" w:rsidP="00534080">
      <w:pPr>
        <w:autoSpaceDE w:val="0"/>
        <w:autoSpaceDN w:val="0"/>
        <w:adjustRightInd w:val="0"/>
        <w:spacing w:line="360" w:lineRule="auto"/>
        <w:ind w:firstLine="480"/>
        <w:rPr>
          <w:rFonts w:ascii="宋体" w:hAnsi="宋体"/>
          <w:sz w:val="24"/>
        </w:rPr>
      </w:pPr>
      <w:r>
        <w:rPr>
          <w:rFonts w:ascii="宋体" w:hAnsi="宋体" w:hint="eastAsia"/>
          <w:b/>
          <w:bCs/>
          <w:sz w:val="24"/>
        </w:rPr>
        <w:t>二、</w:t>
      </w:r>
      <w:r>
        <w:rPr>
          <w:rFonts w:ascii="宋体" w:hAnsi="宋体"/>
          <w:b/>
          <w:sz w:val="24"/>
        </w:rPr>
        <w:t>各投标人的最终得分：评标委员会成员对上述各项分别打分、汇总后的算术平均值，采用四舍五入法，保留小数点后二位。</w:t>
      </w:r>
    </w:p>
    <w:p w:rsidR="00534080" w:rsidRDefault="00534080" w:rsidP="00534080">
      <w:pPr>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534080" w:rsidRDefault="00534080" w:rsidP="00534080">
      <w:pPr>
        <w:topLinePunct/>
        <w:autoSpaceDE w:val="0"/>
        <w:autoSpaceDN w:val="0"/>
        <w:adjustRightInd w:val="0"/>
        <w:snapToGrid w:val="0"/>
        <w:spacing w:line="360" w:lineRule="auto"/>
        <w:ind w:firstLine="480"/>
        <w:rPr>
          <w:rFonts w:ascii="宋体"/>
          <w:b/>
          <w:color w:val="000000"/>
          <w:sz w:val="24"/>
        </w:rPr>
      </w:pPr>
      <w:r>
        <w:rPr>
          <w:rFonts w:ascii="宋体" w:hAnsi="宋体" w:hint="eastAsia"/>
          <w:b/>
          <w:bCs/>
          <w:sz w:val="24"/>
        </w:rPr>
        <w:t>四、</w:t>
      </w:r>
      <w:r>
        <w:rPr>
          <w:rFonts w:ascii="宋体" w:hAnsi="宋体" w:hint="eastAsia"/>
          <w:b/>
          <w:sz w:val="24"/>
        </w:rPr>
        <w:t>本评分办法中涉及提供人员相关情况的，均须同时提供投标截止时间前三个月内任何一个月本单位为其缴纳社会保险的证明材料，否则不得分。</w:t>
      </w:r>
    </w:p>
    <w:p w:rsidR="00534080" w:rsidRDefault="00534080" w:rsidP="00534080">
      <w:pPr>
        <w:topLinePunct/>
        <w:snapToGrid w:val="0"/>
        <w:spacing w:line="360" w:lineRule="auto"/>
        <w:ind w:firstLineChars="200" w:firstLine="482"/>
        <w:rPr>
          <w:rFonts w:ascii="宋体" w:hAnsi="宋体"/>
          <w:b/>
          <w:bCs/>
          <w:sz w:val="24"/>
          <w:lang w:val="zh-CN"/>
        </w:rPr>
      </w:pPr>
      <w:r>
        <w:rPr>
          <w:rFonts w:ascii="宋体" w:hAnsi="宋体" w:hint="eastAsia"/>
          <w:b/>
          <w:bCs/>
          <w:sz w:val="24"/>
        </w:rPr>
        <w:t>五、按照《政府采购促进中小企业发展暂行办法》（财库[2011]181号）、《关于印</w:t>
      </w:r>
      <w:r>
        <w:rPr>
          <w:rFonts w:ascii="宋体" w:hAnsi="宋体"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b/>
          <w:sz w:val="24"/>
        </w:rPr>
        <w:t>联合协议中约定，小型、微型企业的协议合同金额占到联合体协议合同总金额30%以上的，可给予联合体2%-3%的价格扣除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w:t>
      </w:r>
      <w:r>
        <w:rPr>
          <w:rFonts w:ascii="宋体" w:hAnsi="宋体" w:hint="eastAsia"/>
          <w:b/>
          <w:bCs/>
          <w:sz w:val="24"/>
          <w:lang w:val="zh-CN"/>
        </w:rPr>
        <w:t>（投标文件中须提供有效的证明材料且加盖投标人公章）</w:t>
      </w:r>
    </w:p>
    <w:p w:rsidR="00534080" w:rsidRDefault="00534080" w:rsidP="00534080">
      <w:pPr>
        <w:topLinePunct/>
        <w:snapToGrid w:val="0"/>
        <w:spacing w:line="360" w:lineRule="auto"/>
        <w:ind w:firstLineChars="200" w:firstLine="482"/>
        <w:rPr>
          <w:rFonts w:ascii="宋体" w:hAnsi="宋体"/>
          <w:b/>
          <w:bCs/>
          <w:sz w:val="24"/>
          <w:lang w:val="zh-CN"/>
        </w:rPr>
      </w:pPr>
      <w:r>
        <w:rPr>
          <w:rFonts w:ascii="宋体" w:hAnsi="宋体" w:hint="eastAsia"/>
          <w:b/>
          <w:bCs/>
          <w:sz w:val="24"/>
        </w:rPr>
        <w:t>六、</w:t>
      </w:r>
      <w:r>
        <w:rPr>
          <w:rFonts w:ascii="宋体" w:hAnsi="宋体" w:hint="eastAsia"/>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rsidR="00534080" w:rsidRDefault="00534080" w:rsidP="00534080">
      <w:pPr>
        <w:topLinePunct/>
        <w:snapToGrid w:val="0"/>
        <w:spacing w:line="360" w:lineRule="auto"/>
        <w:ind w:firstLineChars="200" w:firstLine="482"/>
        <w:rPr>
          <w:rFonts w:ascii="宋体" w:hAnsi="宋体"/>
          <w:b/>
          <w:bCs/>
          <w:sz w:val="24"/>
          <w:lang w:val="zh-CN"/>
        </w:rPr>
      </w:pPr>
      <w:r>
        <w:rPr>
          <w:rFonts w:ascii="宋体" w:hAnsi="宋体" w:hint="eastAsia"/>
          <w:b/>
          <w:bCs/>
          <w:sz w:val="24"/>
        </w:rPr>
        <w:t>七、</w:t>
      </w:r>
      <w:r>
        <w:rPr>
          <w:rFonts w:ascii="宋体" w:hAnsi="宋体" w:hint="eastAsia"/>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534080" w:rsidRDefault="00534080" w:rsidP="00534080">
      <w:pPr>
        <w:topLinePunct/>
        <w:snapToGrid w:val="0"/>
        <w:spacing w:line="360" w:lineRule="auto"/>
        <w:ind w:firstLineChars="200" w:firstLine="482"/>
        <w:rPr>
          <w:rFonts w:ascii="宋体" w:hAnsi="宋体"/>
          <w:b/>
          <w:bCs/>
          <w:sz w:val="24"/>
          <w:lang w:val="zh-CN"/>
        </w:rPr>
      </w:pPr>
      <w:r>
        <w:rPr>
          <w:rFonts w:ascii="宋体" w:hAnsi="宋体" w:hint="eastAsia"/>
          <w:b/>
          <w:bCs/>
          <w:sz w:val="24"/>
        </w:rPr>
        <w:t>八、</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534080" w:rsidRDefault="00534080" w:rsidP="00534080">
      <w:pPr>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九、相同品牌投标人的认定及中标候选人的问题</w:t>
      </w:r>
    </w:p>
    <w:p w:rsidR="00534080" w:rsidRDefault="00534080" w:rsidP="00534080">
      <w:pPr>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rsidR="00534080" w:rsidRDefault="00534080" w:rsidP="00534080">
      <w:pPr>
        <w:snapToGrid w:val="0"/>
        <w:spacing w:line="360" w:lineRule="auto"/>
        <w:ind w:firstLineChars="200" w:firstLine="482"/>
        <w:rPr>
          <w:rFonts w:ascii="宋体" w:hAnsi="宋体"/>
          <w:b/>
          <w:bCs/>
          <w:sz w:val="24"/>
          <w:lang w:val="zh-CN"/>
        </w:rPr>
      </w:pPr>
      <w:r>
        <w:rPr>
          <w:rFonts w:ascii="宋体" w:hAnsi="宋体" w:hint="eastAsia"/>
          <w:b/>
          <w:bCs/>
          <w:sz w:val="24"/>
          <w:lang w:val="zh-CN"/>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534080" w:rsidRDefault="00534080" w:rsidP="00534080">
      <w:pPr>
        <w:topLinePunct/>
        <w:autoSpaceDE w:val="0"/>
        <w:autoSpaceDN w:val="0"/>
        <w:adjustRightInd w:val="0"/>
        <w:snapToGrid w:val="0"/>
        <w:spacing w:line="360" w:lineRule="auto"/>
        <w:jc w:val="left"/>
        <w:outlineLvl w:val="0"/>
        <w:rPr>
          <w:rFonts w:ascii="黑体" w:eastAsia="黑体" w:cs="黑体"/>
          <w:b/>
          <w:bCs/>
          <w:sz w:val="28"/>
          <w:szCs w:val="28"/>
          <w:lang w:val="zh-CN"/>
        </w:rPr>
      </w:pPr>
      <w:r>
        <w:rPr>
          <w:rFonts w:ascii="宋体" w:hAnsi="宋体" w:hint="eastAsia"/>
          <w:b/>
          <w:bCs/>
          <w:sz w:val="24"/>
          <w:lang w:val="zh-CN"/>
        </w:rPr>
        <w:t xml:space="preserve">    非单一产品采购项目，采购人应当根据采购项目技术构成、产品价格比重等合理确定核心产品，并在招标文件中载明。多家投标人提供的核心产品品牌相同的，按前两款规定处理。</w:t>
      </w: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第六部分合同一般条款</w:t>
      </w:r>
    </w:p>
    <w:p w:rsidR="00534080" w:rsidRDefault="00534080" w:rsidP="0053408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10.2.2</w:t>
      </w:r>
      <w:r>
        <w:rPr>
          <w:rFonts w:ascii="宋体" w:cs="宋体" w:hint="eastAsia"/>
          <w:sz w:val="24"/>
          <w:lang w:val="zh-CN"/>
        </w:rPr>
        <w:t>一方不履行合同条款，造成另一方无法执行合同协议，协商又不能求得解决，合同终止，责任方赔偿损失。</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34080" w:rsidRDefault="00534080" w:rsidP="0053408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第七部分合同特殊条款</w:t>
      </w:r>
    </w:p>
    <w:p w:rsidR="00534080" w:rsidRDefault="00534080" w:rsidP="00534080">
      <w:pPr>
        <w:wordWrap w:val="0"/>
        <w:topLinePunct/>
        <w:autoSpaceDE w:val="0"/>
        <w:autoSpaceDN w:val="0"/>
        <w:adjustRightInd w:val="0"/>
        <w:snapToGrid w:val="0"/>
        <w:spacing w:line="360" w:lineRule="auto"/>
        <w:jc w:val="center"/>
        <w:rPr>
          <w:rFonts w:ascii="宋体" w:cs="宋体"/>
          <w:b/>
          <w:bCs/>
          <w:sz w:val="30"/>
          <w:szCs w:val="30"/>
          <w:lang w:val="zh-CN"/>
        </w:rPr>
      </w:pP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34080" w:rsidRDefault="00534080" w:rsidP="0053408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34080" w:rsidRDefault="00534080" w:rsidP="0053408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534080" w:rsidRDefault="00534080" w:rsidP="0053408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Pr>
          <w:rFonts w:ascii="黑体" w:eastAsia="黑体" w:cs="黑体" w:hint="eastAsia"/>
          <w:b/>
          <w:bCs/>
          <w:sz w:val="28"/>
          <w:szCs w:val="28"/>
          <w:lang w:val="zh-CN"/>
        </w:rPr>
        <w:lastRenderedPageBreak/>
        <w:t>第八部分合同书（参考样本）</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34080" w:rsidTr="00CD61E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34080" w:rsidTr="00CD61E7">
        <w:trPr>
          <w:trHeight w:val="430"/>
        </w:trPr>
        <w:tc>
          <w:tcPr>
            <w:tcW w:w="491"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r>
      <w:tr w:rsidR="00534080" w:rsidTr="00CD61E7">
        <w:trPr>
          <w:trHeight w:val="446"/>
        </w:trPr>
        <w:tc>
          <w:tcPr>
            <w:tcW w:w="491"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360" w:lineRule="auto"/>
              <w:rPr>
                <w:sz w:val="24"/>
              </w:rPr>
            </w:pPr>
          </w:p>
        </w:tc>
      </w:tr>
      <w:tr w:rsidR="00534080" w:rsidTr="00CD61E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34080" w:rsidRDefault="00534080" w:rsidP="0053408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34080" w:rsidRDefault="00534080" w:rsidP="0053408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34080" w:rsidRDefault="00534080" w:rsidP="0053408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34080" w:rsidRDefault="00534080" w:rsidP="00534080">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34080" w:rsidRDefault="00534080" w:rsidP="0053408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34080" w:rsidRDefault="00534080" w:rsidP="0053408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34080" w:rsidRDefault="00534080" w:rsidP="0053408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34080" w:rsidRDefault="00534080" w:rsidP="0053408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34080" w:rsidRDefault="00534080" w:rsidP="0053408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534080" w:rsidRDefault="00534080" w:rsidP="00534080">
      <w:pPr>
        <w:autoSpaceDE w:val="0"/>
        <w:autoSpaceDN w:val="0"/>
        <w:adjustRightInd w:val="0"/>
        <w:spacing w:line="360" w:lineRule="auto"/>
        <w:jc w:val="center"/>
        <w:rPr>
          <w:rFonts w:ascii="黑体" w:eastAsia="黑体" w:cs="黑体"/>
          <w:b/>
          <w:bCs/>
          <w:sz w:val="28"/>
          <w:szCs w:val="28"/>
          <w:lang w:val="zh-CN"/>
        </w:rPr>
      </w:pPr>
    </w:p>
    <w:p w:rsidR="00534080" w:rsidRDefault="00534080" w:rsidP="00534080">
      <w:pPr>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r>
        <w:rPr>
          <w:rFonts w:ascii="黑体" w:eastAsia="黑体" w:cs="黑体" w:hint="eastAsia"/>
          <w:b/>
          <w:bCs/>
          <w:sz w:val="28"/>
          <w:szCs w:val="28"/>
          <w:lang w:val="zh-CN"/>
        </w:rPr>
        <w:lastRenderedPageBreak/>
        <w:t>第九部分　投标文件（一）</w:t>
      </w:r>
    </w:p>
    <w:p w:rsidR="00534080" w:rsidRDefault="00534080" w:rsidP="00534080">
      <w:pPr>
        <w:spacing w:line="360" w:lineRule="auto"/>
        <w:jc w:val="center"/>
        <w:rPr>
          <w:rFonts w:ascii="黑体" w:eastAsia="黑体" w:cs="黑体"/>
          <w:b/>
          <w:bCs/>
          <w:sz w:val="24"/>
          <w:lang w:val="zh-CN"/>
        </w:rPr>
      </w:pPr>
      <w:r>
        <w:rPr>
          <w:rFonts w:ascii="黑体" w:eastAsia="黑体" w:cs="黑体" w:hint="eastAsia"/>
          <w:b/>
          <w:bCs/>
          <w:sz w:val="24"/>
          <w:lang w:val="zh-CN"/>
        </w:rPr>
        <w:t>（供应商资格性证明文件）</w:t>
      </w: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附件1</w:t>
      </w:r>
    </w:p>
    <w:p w:rsidR="00534080" w:rsidRDefault="00534080" w:rsidP="00534080">
      <w:pPr>
        <w:autoSpaceDE w:val="0"/>
        <w:autoSpaceDN w:val="0"/>
        <w:adjustRightInd w:val="0"/>
        <w:spacing w:line="360" w:lineRule="auto"/>
        <w:ind w:right="-11" w:firstLineChars="400" w:firstLine="960"/>
        <w:jc w:val="center"/>
        <w:rPr>
          <w:rFonts w:ascii="宋体" w:cs="宋体"/>
          <w:bCs/>
          <w:sz w:val="24"/>
          <w:lang w:val="zh-CN"/>
        </w:rPr>
      </w:pPr>
      <w:r>
        <w:rPr>
          <w:rFonts w:ascii="宋体" w:cs="宋体" w:hint="eastAsia"/>
          <w:bCs/>
          <w:sz w:val="24"/>
          <w:lang w:val="zh-CN"/>
        </w:rPr>
        <w:t>相关证明文件</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一、法人或者其他组织的营业执照等证明文件，自然人的身份证明；</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1、企业法人营业执照副本复印件。（企业投标提供）</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2、事业单位法人证书副本复印件。（事业单位投标提供）</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3、个体工商户营业执照复印件。（个体工商户投标提供）</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4、执业许可证复印件。（非专业服务机构投标提供）</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5、自然人身份证复印件。（自然人投标提供）</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二、财务状况报告，依法缴纳税收和社会保障资金的相关材料；</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1、财务报告相关材料</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（1）2016年度经审计的财务报告复印件，包括“四表一注”，即资产负债表、利润表、现金流量表、所有者权益变动表及其附注，或基本开户银行出具的资信证明。（法人投标提供）</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（2）银行出具的资信证明。（其他组织和自然人投标提供）</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2、供应商缴纳税和社会保障资金的证明材料</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（1）税务登记证副本复印件和投标截止时间前三个月内任何一个月供应商缴纳税收的凭据复印件。</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（2）投标截止时间前三个月内任何一个月投标人缴纳社会保险的凭据复印件。</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注：依法免税或不需要缴纳社会保障资金的供应商，应提供相应文件证明其依法免税或不需要缴纳社会保障资金。</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三、履行合同所必需的设备和专业技术能力的证明材料</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本项目采购单位不需要投标人提供相关证明材料。</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四、参加政府采购活动前3年内在经营活动中没有重大违法记录的书面声明</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lastRenderedPageBreak/>
        <w:t>参加政府采购活动前3年内在经营活动中没有重大违法记录的书面声明函。</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注：重大违法记录，是指供应商因违法经营受到刑事处罚或者责令停产停业、吊销许可证或者执照、较大数额罚款等行政处罚。</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五、“供应商资格要求”中要求的相关证件（如果“供应商资格要求”中有要求的话）复印件</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六、法定代表人身份证复印件</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r>
        <w:rPr>
          <w:rFonts w:ascii="宋体" w:cs="宋体" w:hint="eastAsia"/>
          <w:bCs/>
          <w:sz w:val="24"/>
          <w:lang w:val="zh-CN"/>
        </w:rPr>
        <w:t>七、代理人身份证复印件</w:t>
      </w:r>
    </w:p>
    <w:p w:rsidR="00534080" w:rsidRDefault="00534080" w:rsidP="00534080">
      <w:pPr>
        <w:autoSpaceDE w:val="0"/>
        <w:autoSpaceDN w:val="0"/>
        <w:adjustRightInd w:val="0"/>
        <w:spacing w:line="360" w:lineRule="auto"/>
        <w:ind w:right="-11" w:firstLineChars="400" w:firstLine="960"/>
        <w:rPr>
          <w:rFonts w:ascii="宋体" w:cs="宋体"/>
          <w:bCs/>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投标保证金</w:t>
      </w:r>
    </w:p>
    <w:p w:rsidR="00534080" w:rsidRDefault="00534080" w:rsidP="00534080">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534080" w:rsidRDefault="00534080" w:rsidP="00534080">
      <w:pPr>
        <w:autoSpaceDE w:val="0"/>
        <w:autoSpaceDN w:val="0"/>
        <w:adjustRightInd w:val="0"/>
        <w:spacing w:line="360" w:lineRule="auto"/>
        <w:ind w:right="-11"/>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法定代表人身份证明</w:t>
      </w:r>
    </w:p>
    <w:p w:rsidR="00534080" w:rsidRDefault="00534080" w:rsidP="00534080">
      <w:pPr>
        <w:autoSpaceDE w:val="0"/>
        <w:autoSpaceDN w:val="0"/>
        <w:adjustRightInd w:val="0"/>
        <w:spacing w:line="360" w:lineRule="auto"/>
        <w:rPr>
          <w:rFonts w:ascii="宋体" w:cs="宋体"/>
          <w:b/>
          <w:bCs/>
          <w:sz w:val="24"/>
          <w:lang w:val="zh-CN"/>
        </w:rPr>
      </w:pP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投标单位名称：　　　　　　</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单位性质：　　　　　　　　</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地址：　　　　　　　　　　</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成立时间：年月日</w:t>
      </w:r>
    </w:p>
    <w:p w:rsidR="00534080" w:rsidRDefault="00534080" w:rsidP="00534080">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 xml:space="preserve">经营期限：　　</w:t>
      </w:r>
    </w:p>
    <w:p w:rsidR="00534080" w:rsidRDefault="00534080" w:rsidP="00534080">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姓名：性别：年龄：职务：系（投标单位名称）的法定代表人。</w:t>
      </w:r>
    </w:p>
    <w:p w:rsidR="00534080" w:rsidRDefault="00534080" w:rsidP="00534080">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特此证明。</w:t>
      </w:r>
    </w:p>
    <w:p w:rsidR="00534080" w:rsidRDefault="00534080" w:rsidP="00534080">
      <w:pPr>
        <w:autoSpaceDE w:val="0"/>
        <w:autoSpaceDN w:val="0"/>
        <w:adjustRightInd w:val="0"/>
        <w:spacing w:line="360" w:lineRule="auto"/>
        <w:ind w:firstLine="2880"/>
        <w:rPr>
          <w:rFonts w:ascii="宋体" w:cs="宋体"/>
          <w:sz w:val="24"/>
          <w:lang w:val="zh-CN"/>
        </w:rPr>
      </w:pPr>
      <w:r>
        <w:rPr>
          <w:rFonts w:ascii="宋体" w:cs="宋体" w:hint="eastAsia"/>
          <w:sz w:val="24"/>
          <w:lang w:val="zh-CN"/>
        </w:rPr>
        <w:t>投标单位：　　　　　（盖单位公章）</w:t>
      </w:r>
    </w:p>
    <w:p w:rsidR="00534080" w:rsidRDefault="00534080" w:rsidP="00534080">
      <w:pPr>
        <w:autoSpaceDE w:val="0"/>
        <w:autoSpaceDN w:val="0"/>
        <w:adjustRightInd w:val="0"/>
        <w:spacing w:line="360" w:lineRule="auto"/>
        <w:ind w:firstLine="3960"/>
        <w:rPr>
          <w:rFonts w:ascii="宋体" w:cs="宋体"/>
          <w:sz w:val="24"/>
          <w:lang w:val="zh-CN"/>
        </w:rPr>
      </w:pPr>
      <w:r>
        <w:rPr>
          <w:rFonts w:ascii="宋体" w:cs="宋体" w:hint="eastAsia"/>
          <w:sz w:val="24"/>
          <w:lang w:val="zh-CN"/>
        </w:rPr>
        <w:t>年月日</w:t>
      </w:r>
    </w:p>
    <w:p w:rsidR="00534080" w:rsidRDefault="00534080" w:rsidP="00534080">
      <w:pPr>
        <w:autoSpaceDE w:val="0"/>
        <w:autoSpaceDN w:val="0"/>
        <w:adjustRightInd w:val="0"/>
        <w:spacing w:line="360" w:lineRule="auto"/>
        <w:ind w:firstLine="3960"/>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法人授权书</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本人　（法人姓名）系　（投标单位名称）的法定代表人，现委托　（姓名）为我方代理人。代理人根据授权，以我方名义签署、澄清、说明、补正、递交、撤回、修改　（项</w:t>
      </w:r>
      <w:r>
        <w:rPr>
          <w:rFonts w:ascii="宋体" w:cs="宋体" w:hint="eastAsia"/>
          <w:sz w:val="24"/>
          <w:lang w:val="zh-CN"/>
        </w:rPr>
        <w:lastRenderedPageBreak/>
        <w:t>目名称）投标文件、签订合同和处理有关事宜，其法律后果由我方承担。</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代理人无转委托权。</w:t>
      </w:r>
    </w:p>
    <w:p w:rsidR="00534080" w:rsidRDefault="00534080" w:rsidP="00534080">
      <w:pPr>
        <w:autoSpaceDE w:val="0"/>
        <w:autoSpaceDN w:val="0"/>
        <w:adjustRightInd w:val="0"/>
        <w:spacing w:line="360" w:lineRule="auto"/>
        <w:ind w:firstLine="1440"/>
        <w:rPr>
          <w:rFonts w:ascii="宋体" w:cs="宋体"/>
          <w:sz w:val="24"/>
          <w:lang w:val="zh-CN"/>
        </w:rPr>
      </w:pP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投标单位：　　　　　（盖单位公章）</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法定代表人：　　　　（签字）　身份证号：　　　　　　　　　　　　</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委托代理人：　　　　（签字）　身份证号：　　　　　　　　　　　　</w:t>
      </w:r>
    </w:p>
    <w:p w:rsidR="00534080" w:rsidRDefault="00534080" w:rsidP="00534080">
      <w:pPr>
        <w:autoSpaceDE w:val="0"/>
        <w:autoSpaceDN w:val="0"/>
        <w:adjustRightInd w:val="0"/>
        <w:spacing w:line="360" w:lineRule="auto"/>
        <w:ind w:firstLine="480"/>
        <w:rPr>
          <w:rFonts w:ascii="宋体" w:cs="宋体"/>
          <w:sz w:val="24"/>
          <w:lang w:val="zh-CN"/>
        </w:rPr>
      </w:pPr>
    </w:p>
    <w:p w:rsidR="00534080" w:rsidRDefault="00534080" w:rsidP="00534080">
      <w:pPr>
        <w:autoSpaceDE w:val="0"/>
        <w:autoSpaceDN w:val="0"/>
        <w:adjustRightInd w:val="0"/>
        <w:spacing w:line="360" w:lineRule="auto"/>
        <w:ind w:firstLine="5520"/>
        <w:rPr>
          <w:rFonts w:ascii="宋体" w:cs="宋体"/>
          <w:sz w:val="24"/>
          <w:lang w:val="zh-CN"/>
        </w:rPr>
      </w:pPr>
      <w:r>
        <w:rPr>
          <w:rFonts w:ascii="宋体" w:cs="宋体" w:hint="eastAsia"/>
          <w:sz w:val="24"/>
          <w:lang w:val="zh-CN"/>
        </w:rPr>
        <w:t>年月日</w:t>
      </w:r>
    </w:p>
    <w:p w:rsidR="00534080" w:rsidRDefault="00534080" w:rsidP="00534080">
      <w:pPr>
        <w:autoSpaceDE w:val="0"/>
        <w:autoSpaceDN w:val="0"/>
        <w:adjustRightInd w:val="0"/>
        <w:spacing w:line="360" w:lineRule="auto"/>
        <w:rPr>
          <w:rFonts w:ascii="宋体" w:cs="宋体"/>
          <w:sz w:val="24"/>
          <w:lang w:val="zh-CN"/>
        </w:rPr>
      </w:pPr>
    </w:p>
    <w:p w:rsidR="00534080" w:rsidRDefault="00534080" w:rsidP="00534080">
      <w:pPr>
        <w:autoSpaceDE w:val="0"/>
        <w:autoSpaceDN w:val="0"/>
        <w:adjustRightInd w:val="0"/>
        <w:spacing w:line="360" w:lineRule="auto"/>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关于资格的声明函</w:t>
      </w:r>
    </w:p>
    <w:p w:rsidR="00534080" w:rsidRDefault="00534080" w:rsidP="00534080">
      <w:pPr>
        <w:autoSpaceDE w:val="0"/>
        <w:autoSpaceDN w:val="0"/>
        <w:adjustRightInd w:val="0"/>
        <w:spacing w:line="360" w:lineRule="auto"/>
        <w:jc w:val="center"/>
        <w:rPr>
          <w:rFonts w:ascii="宋体" w:cs="宋体"/>
          <w:b/>
          <w:bCs/>
          <w:sz w:val="24"/>
          <w:lang w:val="zh-CN"/>
        </w:rPr>
      </w:pP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许昌市政府采购中心：</w:t>
      </w:r>
    </w:p>
    <w:p w:rsidR="00534080" w:rsidRDefault="00534080" w:rsidP="00534080">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关于贵方项目编号为</w:t>
      </w:r>
      <w:r>
        <w:rPr>
          <w:rFonts w:ascii="宋体" w:cs="宋体"/>
          <w:sz w:val="24"/>
          <w:lang w:val="zh-CN"/>
        </w:rPr>
        <w:t xml:space="preserve">ZFCG-G2017  </w:t>
      </w:r>
      <w:r>
        <w:rPr>
          <w:rFonts w:ascii="宋体" w:cs="宋体" w:hint="eastAsia"/>
          <w:sz w:val="24"/>
          <w:lang w:val="zh-CN"/>
        </w:rPr>
        <w:t>号项目的投标邀请，本签字人愿意参加投标，提供采购项目一览表中规定的货物，并声明提交的下列文件是准确和真实的。</w:t>
      </w:r>
    </w:p>
    <w:p w:rsidR="00534080" w:rsidRDefault="00534080" w:rsidP="00534080">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1、供应商资格性证明文件</w:t>
      </w:r>
    </w:p>
    <w:p w:rsidR="00534080" w:rsidRDefault="00534080" w:rsidP="00534080">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2、本投标自开标日起有效期为　天。</w:t>
      </w:r>
    </w:p>
    <w:p w:rsidR="00534080" w:rsidRDefault="00534080" w:rsidP="00534080">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3、如果在规定的开标时间后，我方在投标有效期内撤回投标，其投标保证金将不予退还。</w:t>
      </w:r>
    </w:p>
    <w:p w:rsidR="00534080" w:rsidRDefault="00534080" w:rsidP="00534080">
      <w:pPr>
        <w:autoSpaceDE w:val="0"/>
        <w:autoSpaceDN w:val="0"/>
        <w:adjustRightInd w:val="0"/>
        <w:spacing w:line="360" w:lineRule="auto"/>
        <w:ind w:right="-11" w:firstLine="630"/>
        <w:rPr>
          <w:rFonts w:ascii="宋体" w:cs="宋体"/>
          <w:color w:val="FF0000"/>
          <w:sz w:val="24"/>
          <w:lang w:val="zh-CN"/>
        </w:rPr>
      </w:pPr>
      <w:r>
        <w:rPr>
          <w:rFonts w:ascii="宋体" w:cs="宋体" w:hint="eastAsia"/>
          <w:color w:val="FF0000"/>
          <w:sz w:val="24"/>
          <w:lang w:val="zh-CN"/>
        </w:rPr>
        <w:t>4、本签字人确认提交的上述文件是真实的、准确的。</w:t>
      </w:r>
    </w:p>
    <w:p w:rsidR="00534080" w:rsidRDefault="00534080" w:rsidP="00534080">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我方理解：本项目招标人，对资格审查所做的决定，对任何投标者不承担任何责任，也无义务将其决定的原因通知投标人。</w:t>
      </w:r>
    </w:p>
    <w:p w:rsidR="00534080" w:rsidRDefault="00534080" w:rsidP="00534080">
      <w:pPr>
        <w:autoSpaceDE w:val="0"/>
        <w:autoSpaceDN w:val="0"/>
        <w:adjustRightInd w:val="0"/>
        <w:spacing w:line="360" w:lineRule="auto"/>
        <w:ind w:right="-11" w:firstLine="630"/>
        <w:rPr>
          <w:rFonts w:ascii="宋体" w:cs="宋体"/>
          <w:sz w:val="24"/>
          <w:lang w:val="zh-CN"/>
        </w:rPr>
      </w:pPr>
    </w:p>
    <w:p w:rsidR="00534080" w:rsidRDefault="00534080" w:rsidP="00534080">
      <w:pPr>
        <w:autoSpaceDE w:val="0"/>
        <w:autoSpaceDN w:val="0"/>
        <w:adjustRightInd w:val="0"/>
        <w:spacing w:line="360" w:lineRule="auto"/>
        <w:ind w:right="-11" w:firstLine="630"/>
        <w:rPr>
          <w:rFonts w:ascii="宋体" w:cs="宋体"/>
          <w:sz w:val="24"/>
          <w:lang w:val="zh-CN"/>
        </w:rPr>
      </w:pPr>
    </w:p>
    <w:p w:rsidR="00534080" w:rsidRDefault="00534080" w:rsidP="00534080">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单位名称：（签章）法定代表人（签字）：</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签字人姓名、职务（印刷体）：签字：</w:t>
      </w:r>
    </w:p>
    <w:p w:rsidR="00534080" w:rsidRDefault="00534080" w:rsidP="00534080">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电话：传真：</w:t>
      </w:r>
    </w:p>
    <w:p w:rsidR="00534080" w:rsidRDefault="00534080" w:rsidP="00534080">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p w:rsidR="00534080" w:rsidRDefault="00534080" w:rsidP="00534080">
      <w:pPr>
        <w:autoSpaceDE w:val="0"/>
        <w:autoSpaceDN w:val="0"/>
        <w:adjustRightInd w:val="0"/>
        <w:spacing w:line="360" w:lineRule="auto"/>
        <w:ind w:right="-11"/>
        <w:jc w:val="center"/>
        <w:outlineLvl w:val="0"/>
        <w:rPr>
          <w:rFonts w:ascii="宋体" w:cs="宋体"/>
          <w:b/>
          <w:sz w:val="24"/>
          <w:lang w:val="zh-CN"/>
        </w:rPr>
      </w:pPr>
    </w:p>
    <w:p w:rsidR="00534080" w:rsidRDefault="00534080" w:rsidP="00534080">
      <w:pPr>
        <w:autoSpaceDE w:val="0"/>
        <w:autoSpaceDN w:val="0"/>
        <w:adjustRightInd w:val="0"/>
        <w:spacing w:line="360" w:lineRule="auto"/>
        <w:ind w:firstLine="482"/>
        <w:rPr>
          <w:rFonts w:ascii="宋体" w:cs="宋体"/>
          <w:sz w:val="24"/>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outlineLvl w:val="0"/>
        <w:rPr>
          <w:rFonts w:ascii="黑体" w:eastAsia="黑体" w:cs="黑体"/>
          <w:b/>
          <w:bCs/>
          <w:sz w:val="28"/>
          <w:szCs w:val="28"/>
          <w:lang w:val="zh-CN"/>
        </w:rPr>
      </w:pPr>
    </w:p>
    <w:p w:rsidR="00534080" w:rsidRDefault="00534080" w:rsidP="0053408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第十部分投标文件（二）</w:t>
      </w:r>
    </w:p>
    <w:p w:rsidR="00534080" w:rsidRDefault="00534080" w:rsidP="00534080">
      <w:pPr>
        <w:autoSpaceDE w:val="0"/>
        <w:autoSpaceDN w:val="0"/>
        <w:adjustRightInd w:val="0"/>
        <w:spacing w:line="360" w:lineRule="auto"/>
        <w:jc w:val="center"/>
        <w:outlineLvl w:val="0"/>
        <w:rPr>
          <w:rFonts w:ascii="黑体" w:eastAsia="黑体" w:cs="黑体"/>
          <w:b/>
          <w:bCs/>
          <w:sz w:val="24"/>
          <w:lang w:val="zh-CN"/>
        </w:rPr>
      </w:pPr>
      <w:r>
        <w:rPr>
          <w:rFonts w:ascii="黑体" w:eastAsia="黑体" w:cs="黑体" w:hint="eastAsia"/>
          <w:b/>
          <w:bCs/>
          <w:sz w:val="24"/>
          <w:lang w:val="zh-CN"/>
        </w:rPr>
        <w:t>（供应商符合性证明文件）</w:t>
      </w: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1</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开标一览表</w:t>
      </w:r>
    </w:p>
    <w:p w:rsidR="00534080" w:rsidRDefault="00534080" w:rsidP="00534080">
      <w:pPr>
        <w:autoSpaceDE w:val="0"/>
        <w:autoSpaceDN w:val="0"/>
        <w:adjustRightInd w:val="0"/>
        <w:spacing w:line="140" w:lineRule="exact"/>
        <w:rPr>
          <w:rFonts w:ascii="宋体" w:cs="宋体"/>
          <w:b/>
          <w:bCs/>
          <w:sz w:val="24"/>
          <w:lang w:val="zh-CN"/>
        </w:rPr>
      </w:pPr>
    </w:p>
    <w:tbl>
      <w:tblPr>
        <w:tblW w:w="9465" w:type="dxa"/>
        <w:tblLayout w:type="fixed"/>
        <w:tblLook w:val="04A0"/>
      </w:tblPr>
      <w:tblGrid>
        <w:gridCol w:w="1081"/>
        <w:gridCol w:w="1952"/>
        <w:gridCol w:w="3780"/>
        <w:gridCol w:w="1749"/>
        <w:gridCol w:w="903"/>
      </w:tblGrid>
      <w:tr w:rsidR="00534080" w:rsidTr="00CD61E7">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jc w:val="center"/>
              <w:rPr>
                <w:rFonts w:ascii="宋体" w:cs="宋体"/>
                <w:sz w:val="24"/>
                <w:lang w:val="zh-CN"/>
              </w:rPr>
            </w:pPr>
            <w:r>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534080" w:rsidTr="00CD61E7">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rFonts w:ascii="宋体" w:cs="宋体"/>
                <w:sz w:val="24"/>
                <w:lang w:val="zh-CN"/>
              </w:rPr>
            </w:pPr>
          </w:p>
        </w:tc>
      </w:tr>
      <w:tr w:rsidR="00534080" w:rsidTr="00CD61E7">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480" w:lineRule="exact"/>
              <w:ind w:firstLine="240"/>
              <w:rPr>
                <w:rFonts w:ascii="宋体" w:cs="宋体"/>
                <w:sz w:val="24"/>
                <w:lang w:val="zh-CN"/>
              </w:rPr>
            </w:pPr>
          </w:p>
        </w:tc>
      </w:tr>
    </w:tbl>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日期：年月日</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工期指完成该项目的最终时间（日历天）</w:t>
      </w:r>
      <w:r>
        <w:rPr>
          <w:rFonts w:ascii="宋体" w:cs="宋体" w:hint="eastAsia"/>
          <w:sz w:val="24"/>
          <w:lang w:val="zh-CN"/>
        </w:rPr>
        <w:t>。</w:t>
      </w:r>
    </w:p>
    <w:p w:rsidR="00534080" w:rsidRDefault="00534080" w:rsidP="00534080">
      <w:pPr>
        <w:autoSpaceDE w:val="0"/>
        <w:autoSpaceDN w:val="0"/>
        <w:adjustRightInd w:val="0"/>
        <w:spacing w:line="360" w:lineRule="auto"/>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2</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投标分项报价</w:t>
      </w:r>
      <w:r>
        <w:rPr>
          <w:rFonts w:hint="eastAsia"/>
          <w:b/>
          <w:bCs/>
          <w:sz w:val="24"/>
        </w:rPr>
        <w:t>一</w:t>
      </w:r>
      <w:r>
        <w:rPr>
          <w:rFonts w:ascii="宋体" w:cs="宋体" w:hint="eastAsia"/>
          <w:b/>
          <w:bCs/>
          <w:sz w:val="24"/>
          <w:lang w:val="zh-CN"/>
        </w:rPr>
        <w:t>览表</w:t>
      </w:r>
    </w:p>
    <w:p w:rsidR="00534080" w:rsidRDefault="00534080" w:rsidP="00534080">
      <w:pPr>
        <w:autoSpaceDE w:val="0"/>
        <w:autoSpaceDN w:val="0"/>
        <w:adjustRightInd w:val="0"/>
        <w:spacing w:line="140" w:lineRule="exact"/>
        <w:rPr>
          <w:rFonts w:ascii="宋体" w:cs="宋体"/>
          <w:b/>
          <w:bCs/>
          <w:sz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534080" w:rsidTr="00CD61E7">
        <w:tc>
          <w:tcPr>
            <w:tcW w:w="468"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产地及</w:t>
            </w:r>
          </w:p>
          <w:p w:rsidR="00534080" w:rsidRDefault="00534080" w:rsidP="00CD61E7">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厂家</w:t>
            </w:r>
          </w:p>
        </w:tc>
      </w:tr>
      <w:tr w:rsidR="00534080" w:rsidTr="00CD61E7">
        <w:tc>
          <w:tcPr>
            <w:tcW w:w="468"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r>
      <w:tr w:rsidR="00534080" w:rsidTr="00CD61E7">
        <w:tc>
          <w:tcPr>
            <w:tcW w:w="468"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sz w:val="24"/>
              </w:rPr>
            </w:pPr>
          </w:p>
        </w:tc>
      </w:tr>
      <w:tr w:rsidR="00534080" w:rsidTr="00CD61E7">
        <w:tc>
          <w:tcPr>
            <w:tcW w:w="1548" w:type="dxa"/>
            <w:gridSpan w:val="2"/>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r>
    </w:tbl>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534080" w:rsidRDefault="00534080" w:rsidP="00534080">
      <w:pPr>
        <w:autoSpaceDE w:val="0"/>
        <w:autoSpaceDN w:val="0"/>
        <w:adjustRightInd w:val="0"/>
        <w:spacing w:line="360" w:lineRule="auto"/>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sz w:val="24"/>
          <w:lang w:val="zh-CN"/>
        </w:rPr>
        <w:t>3</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投标偏离表</w:t>
      </w:r>
    </w:p>
    <w:tbl>
      <w:tblPr>
        <w:tblW w:w="9108" w:type="dxa"/>
        <w:tblLayout w:type="fixed"/>
        <w:tblLook w:val="04A0"/>
      </w:tblPr>
      <w:tblGrid>
        <w:gridCol w:w="828"/>
        <w:gridCol w:w="1980"/>
        <w:gridCol w:w="1800"/>
        <w:gridCol w:w="1620"/>
        <w:gridCol w:w="1620"/>
        <w:gridCol w:w="1260"/>
      </w:tblGrid>
      <w:tr w:rsidR="00534080" w:rsidTr="00CD61E7">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534080" w:rsidRDefault="00534080" w:rsidP="00CD61E7">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534080" w:rsidRDefault="00534080" w:rsidP="00CD61E7">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534080" w:rsidTr="00CD61E7">
        <w:tc>
          <w:tcPr>
            <w:tcW w:w="828"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r>
      <w:tr w:rsidR="00534080" w:rsidTr="00CD61E7">
        <w:tc>
          <w:tcPr>
            <w:tcW w:w="828"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534080" w:rsidRDefault="00534080" w:rsidP="00CD61E7">
            <w:pPr>
              <w:autoSpaceDE w:val="0"/>
              <w:autoSpaceDN w:val="0"/>
              <w:adjustRightInd w:val="0"/>
              <w:spacing w:line="480" w:lineRule="exact"/>
              <w:rPr>
                <w:b/>
                <w:bCs/>
                <w:sz w:val="24"/>
              </w:rPr>
            </w:pPr>
          </w:p>
        </w:tc>
      </w:tr>
    </w:tbl>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lastRenderedPageBreak/>
        <w:t>附件</w:t>
      </w:r>
      <w:r>
        <w:rPr>
          <w:rFonts w:ascii="宋体" w:cs="宋体"/>
          <w:sz w:val="24"/>
          <w:lang w:val="zh-CN"/>
        </w:rPr>
        <w:t>4</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售后服务承诺</w:t>
      </w:r>
    </w:p>
    <w:p w:rsidR="00534080" w:rsidRDefault="00534080" w:rsidP="00534080">
      <w:pPr>
        <w:autoSpaceDE w:val="0"/>
        <w:autoSpaceDN w:val="0"/>
        <w:adjustRightInd w:val="0"/>
        <w:spacing w:line="360" w:lineRule="auto"/>
        <w:outlineLvl w:val="0"/>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534080" w:rsidRDefault="00534080" w:rsidP="00534080">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技术方案</w:t>
      </w:r>
    </w:p>
    <w:p w:rsidR="00534080" w:rsidRDefault="00534080" w:rsidP="00534080">
      <w:pPr>
        <w:autoSpaceDE w:val="0"/>
        <w:autoSpaceDN w:val="0"/>
        <w:adjustRightInd w:val="0"/>
        <w:spacing w:line="360" w:lineRule="auto"/>
        <w:rPr>
          <w:rFonts w:ascii="宋体" w:cs="宋体"/>
          <w:sz w:val="24"/>
          <w:lang w:val="zh-CN"/>
        </w:rPr>
      </w:pPr>
    </w:p>
    <w:p w:rsidR="00534080" w:rsidRDefault="00534080" w:rsidP="00534080">
      <w:pPr>
        <w:autoSpaceDE w:val="0"/>
        <w:autoSpaceDN w:val="0"/>
        <w:adjustRightInd w:val="0"/>
        <w:spacing w:line="360" w:lineRule="auto"/>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534080" w:rsidRDefault="00534080" w:rsidP="00534080">
      <w:pPr>
        <w:autoSpaceDE w:val="0"/>
        <w:autoSpaceDN w:val="0"/>
        <w:adjustRightInd w:val="0"/>
        <w:spacing w:line="360" w:lineRule="auto"/>
        <w:outlineLvl w:val="0"/>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b/>
          <w:bCs/>
          <w:color w:val="FF0000"/>
          <w:sz w:val="24"/>
          <w:lang w:val="zh-CN"/>
        </w:rPr>
      </w:pPr>
      <w:r>
        <w:rPr>
          <w:rFonts w:ascii="宋体" w:cs="宋体" w:hint="eastAsia"/>
          <w:b/>
          <w:bCs/>
          <w:color w:val="FF0000"/>
          <w:sz w:val="24"/>
          <w:lang w:val="zh-CN"/>
        </w:rPr>
        <w:t>其他有关资料、证明文件原件或复印件（如：“其它要求”中无效投标要求以及评分标准中要求的相关资料）（如果招标文件中有要求的话）</w:t>
      </w:r>
    </w:p>
    <w:p w:rsidR="00534080" w:rsidRDefault="00534080" w:rsidP="00534080">
      <w:pPr>
        <w:autoSpaceDE w:val="0"/>
        <w:autoSpaceDN w:val="0"/>
        <w:adjustRightInd w:val="0"/>
        <w:spacing w:line="360" w:lineRule="auto"/>
        <w:outlineLvl w:val="0"/>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p>
    <w:p w:rsidR="00534080" w:rsidRDefault="00534080" w:rsidP="0053408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附件7</w:t>
      </w:r>
    </w:p>
    <w:p w:rsidR="00534080" w:rsidRDefault="00534080" w:rsidP="00534080">
      <w:pPr>
        <w:autoSpaceDE w:val="0"/>
        <w:autoSpaceDN w:val="0"/>
        <w:adjustRightInd w:val="0"/>
        <w:spacing w:line="360" w:lineRule="auto"/>
        <w:ind w:firstLineChars="1350" w:firstLine="3253"/>
        <w:outlineLvl w:val="0"/>
        <w:rPr>
          <w:rFonts w:ascii="宋体" w:cs="宋体"/>
          <w:b/>
          <w:sz w:val="24"/>
          <w:lang w:val="zh-CN"/>
        </w:rPr>
      </w:pPr>
      <w:r>
        <w:rPr>
          <w:rFonts w:ascii="宋体" w:cs="宋体" w:hint="eastAsia"/>
          <w:b/>
          <w:sz w:val="24"/>
          <w:lang w:val="zh-CN"/>
        </w:rPr>
        <w:t>投　标　书</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致：许昌市政府采购中心</w:t>
      </w:r>
    </w:p>
    <w:p w:rsidR="00534080" w:rsidRDefault="00534080" w:rsidP="00534080">
      <w:pPr>
        <w:wordWrap w:val="0"/>
        <w:autoSpaceDE w:val="0"/>
        <w:autoSpaceDN w:val="0"/>
        <w:adjustRightInd w:val="0"/>
        <w:spacing w:line="360" w:lineRule="auto"/>
        <w:ind w:right="-11" w:firstLine="629"/>
        <w:rPr>
          <w:rFonts w:ascii="宋体" w:cs="宋体"/>
          <w:sz w:val="24"/>
          <w:lang w:val="zh-CN"/>
        </w:rPr>
      </w:pPr>
      <w:r>
        <w:rPr>
          <w:rFonts w:ascii="宋体" w:cs="宋体" w:hint="eastAsia"/>
          <w:sz w:val="24"/>
          <w:lang w:val="zh-CN"/>
        </w:rPr>
        <w:t>根据贵方项目编号为</w:t>
      </w:r>
      <w:r>
        <w:rPr>
          <w:rFonts w:ascii="宋体" w:cs="宋体"/>
          <w:sz w:val="24"/>
          <w:lang w:val="zh-CN"/>
        </w:rPr>
        <w:t>ZFCG-G</w:t>
      </w:r>
      <w:r>
        <w:rPr>
          <w:rFonts w:ascii="宋体" w:cs="宋体" w:hint="eastAsia"/>
          <w:sz w:val="24"/>
          <w:lang w:val="zh-CN"/>
        </w:rPr>
        <w:t xml:space="preserve">　号的招标采购邀请，签字代表（全名、职务）经正式授权并代表投标人（投标人名称、地址）提交下述文件正本一份和副本　份，并对之负法律责任。</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1</w:t>
      </w:r>
      <w:r>
        <w:rPr>
          <w:rFonts w:ascii="宋体" w:cs="宋体" w:hint="eastAsia"/>
          <w:sz w:val="24"/>
          <w:lang w:val="zh-CN"/>
        </w:rPr>
        <w:t>）开标一览表</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2</w:t>
      </w:r>
      <w:r>
        <w:rPr>
          <w:rFonts w:ascii="宋体" w:cs="宋体" w:hint="eastAsia"/>
          <w:sz w:val="24"/>
          <w:lang w:val="zh-CN"/>
        </w:rPr>
        <w:t>）投标分项报价一览表</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（3）投标偏离表（如果本招标文件要求的话）</w:t>
      </w:r>
    </w:p>
    <w:p w:rsidR="00534080" w:rsidRDefault="00534080" w:rsidP="00534080">
      <w:pPr>
        <w:autoSpaceDE w:val="0"/>
        <w:autoSpaceDN w:val="0"/>
        <w:adjustRightInd w:val="0"/>
        <w:spacing w:line="360" w:lineRule="auto"/>
        <w:ind w:firstLine="465"/>
        <w:rPr>
          <w:rFonts w:ascii="宋体" w:cs="宋体"/>
          <w:sz w:val="24"/>
          <w:lang w:val="zh-CN"/>
        </w:rPr>
      </w:pPr>
      <w:r>
        <w:rPr>
          <w:rFonts w:ascii="宋体" w:cs="宋体" w:hint="eastAsia"/>
          <w:sz w:val="24"/>
          <w:lang w:val="zh-CN"/>
        </w:rPr>
        <w:t>（4）售后服务承诺（如果本招标文件要求的话）</w:t>
      </w:r>
    </w:p>
    <w:p w:rsidR="00534080" w:rsidRDefault="00534080" w:rsidP="00534080">
      <w:pPr>
        <w:autoSpaceDE w:val="0"/>
        <w:autoSpaceDN w:val="0"/>
        <w:adjustRightInd w:val="0"/>
        <w:spacing w:line="360" w:lineRule="auto"/>
        <w:ind w:firstLine="465"/>
        <w:rPr>
          <w:rFonts w:ascii="宋体" w:cs="宋体"/>
          <w:sz w:val="24"/>
          <w:lang w:val="zh-CN"/>
        </w:rPr>
      </w:pPr>
      <w:r>
        <w:rPr>
          <w:rFonts w:ascii="宋体" w:cs="宋体" w:hint="eastAsia"/>
          <w:sz w:val="24"/>
          <w:lang w:val="zh-CN"/>
        </w:rPr>
        <w:t>（5）技术方案（如果本招标文件要求的话）</w:t>
      </w:r>
    </w:p>
    <w:p w:rsidR="00534080" w:rsidRDefault="00534080" w:rsidP="00534080">
      <w:pPr>
        <w:autoSpaceDE w:val="0"/>
        <w:autoSpaceDN w:val="0"/>
        <w:adjustRightInd w:val="0"/>
        <w:spacing w:line="360" w:lineRule="auto"/>
        <w:ind w:firstLineChars="200" w:firstLine="480"/>
        <w:outlineLvl w:val="0"/>
        <w:rPr>
          <w:rFonts w:ascii="宋体" w:cs="宋体"/>
          <w:color w:val="FF0000"/>
          <w:sz w:val="24"/>
          <w:lang w:val="zh-CN"/>
        </w:rPr>
      </w:pPr>
      <w:r>
        <w:rPr>
          <w:rFonts w:ascii="宋体" w:cs="宋体" w:hint="eastAsia"/>
          <w:color w:val="FF0000"/>
          <w:sz w:val="24"/>
          <w:lang w:val="zh-CN"/>
        </w:rPr>
        <w:t>（6）其他有关资料、证明文件原件或复印件（如：“其它要求”中无效投标要求以及评分标准中要求的相关资料）（如果招标文件中有要求的话）</w:t>
      </w:r>
    </w:p>
    <w:p w:rsidR="00534080" w:rsidRDefault="00534080" w:rsidP="00534080">
      <w:pPr>
        <w:autoSpaceDE w:val="0"/>
        <w:autoSpaceDN w:val="0"/>
        <w:adjustRightInd w:val="0"/>
        <w:spacing w:line="360" w:lineRule="auto"/>
        <w:ind w:firstLine="465"/>
        <w:rPr>
          <w:rFonts w:ascii="宋体" w:cs="宋体"/>
          <w:sz w:val="24"/>
          <w:lang w:val="zh-CN"/>
        </w:rPr>
      </w:pPr>
      <w:r>
        <w:rPr>
          <w:rFonts w:ascii="宋体" w:cs="宋体" w:hint="eastAsia"/>
          <w:sz w:val="24"/>
          <w:lang w:val="zh-CN"/>
        </w:rPr>
        <w:t>（7）投标书</w:t>
      </w:r>
    </w:p>
    <w:p w:rsidR="00534080" w:rsidRDefault="00534080" w:rsidP="00534080">
      <w:pPr>
        <w:autoSpaceDE w:val="0"/>
        <w:autoSpaceDN w:val="0"/>
        <w:adjustRightInd w:val="0"/>
        <w:spacing w:line="360" w:lineRule="auto"/>
        <w:ind w:firstLine="465"/>
        <w:rPr>
          <w:rFonts w:ascii="宋体" w:cs="宋体"/>
          <w:sz w:val="24"/>
          <w:lang w:val="zh-CN"/>
        </w:rPr>
      </w:pPr>
      <w:r>
        <w:rPr>
          <w:rFonts w:ascii="宋体" w:cs="宋体" w:hint="eastAsia"/>
          <w:sz w:val="24"/>
          <w:lang w:val="zh-CN"/>
        </w:rPr>
        <w:t>据此函，签字代表宣布同意如下：</w:t>
      </w:r>
    </w:p>
    <w:p w:rsidR="00534080" w:rsidRDefault="00534080" w:rsidP="00534080">
      <w:pPr>
        <w:autoSpaceDE w:val="0"/>
        <w:autoSpaceDN w:val="0"/>
        <w:adjustRightInd w:val="0"/>
        <w:spacing w:line="360" w:lineRule="auto"/>
        <w:ind w:firstLine="465"/>
        <w:rPr>
          <w:rFonts w:ascii="宋体" w:cs="宋体"/>
          <w:sz w:val="24"/>
          <w:lang w:val="zh-CN"/>
        </w:rPr>
      </w:pPr>
      <w:r>
        <w:rPr>
          <w:rFonts w:ascii="宋体" w:cs="宋体" w:hint="eastAsia"/>
          <w:sz w:val="24"/>
          <w:lang w:val="zh-CN"/>
        </w:rPr>
        <w:lastRenderedPageBreak/>
        <w:t>1、如果我们的投标文件被接受，我们将履行招标文件中规定的每一项要求，按期、按质、按量履行合同。</w:t>
      </w:r>
    </w:p>
    <w:p w:rsidR="00534080" w:rsidRDefault="00534080" w:rsidP="00534080">
      <w:pPr>
        <w:autoSpaceDE w:val="0"/>
        <w:autoSpaceDN w:val="0"/>
        <w:adjustRightInd w:val="0"/>
        <w:spacing w:line="360" w:lineRule="auto"/>
        <w:ind w:firstLine="465"/>
        <w:rPr>
          <w:rFonts w:ascii="宋体" w:cs="宋体"/>
          <w:sz w:val="24"/>
          <w:lang w:val="zh-CN"/>
        </w:rPr>
      </w:pPr>
      <w:r>
        <w:rPr>
          <w:rFonts w:ascii="宋体" w:cs="宋体" w:hint="eastAsia"/>
          <w:sz w:val="24"/>
          <w:lang w:val="zh-CN"/>
        </w:rPr>
        <w:t>2、我方愿按《中华人民共和国合同法》履行我方的全部责任。</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3、投标人已详细审查全部招标文件，包括修改文件以及全部参考资料和有关附件。我们完全理解并同意放弃对这方面有不明及误解的权力。</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4、本投标自开标日起有效期为　天。</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5、投标人同意提供按照贵方可能要求的与其投标有关的一切数据或资料，理解贵方不一定要接受最低价的投标或收到的任何投标。</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6、我方保证投标文件中的所有资料均为真实、有效的，如有虚假，我方承诺投标文件无效并愿承担一切责任。</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7、与本投标有关的一切正式往来请寄：</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地址：邮政编码：</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电话：传真：</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投标人代表姓名、职务：</w:t>
      </w:r>
    </w:p>
    <w:p w:rsidR="00534080" w:rsidRDefault="00534080" w:rsidP="00534080">
      <w:pPr>
        <w:autoSpaceDE w:val="0"/>
        <w:autoSpaceDN w:val="0"/>
        <w:adjustRightInd w:val="0"/>
        <w:spacing w:line="360" w:lineRule="auto"/>
        <w:rPr>
          <w:rFonts w:ascii="宋体" w:cs="宋体"/>
          <w:sz w:val="24"/>
          <w:lang w:val="zh-CN"/>
        </w:rPr>
      </w:pPr>
      <w:r>
        <w:rPr>
          <w:rFonts w:ascii="宋体" w:cs="宋体" w:hint="eastAsia"/>
          <w:sz w:val="24"/>
          <w:lang w:val="zh-CN"/>
        </w:rPr>
        <w:t>投标人名称：（签章）：</w:t>
      </w:r>
    </w:p>
    <w:p w:rsidR="00534080" w:rsidRDefault="00534080" w:rsidP="00534080">
      <w:pPr>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p>
    <w:p w:rsidR="00534080" w:rsidRDefault="00534080" w:rsidP="00534080">
      <w:pPr>
        <w:autoSpaceDE w:val="0"/>
        <w:autoSpaceDN w:val="0"/>
        <w:adjustRightInd w:val="0"/>
        <w:spacing w:line="360" w:lineRule="auto"/>
        <w:ind w:firstLine="480"/>
        <w:rPr>
          <w:rFonts w:ascii="宋体" w:cs="宋体"/>
          <w:sz w:val="24"/>
          <w:lang w:val="zh-CN"/>
        </w:rPr>
      </w:pPr>
    </w:p>
    <w:p w:rsidR="00534080" w:rsidRDefault="00534080" w:rsidP="00534080">
      <w:pPr>
        <w:wordWrap w:val="0"/>
        <w:topLinePunct/>
        <w:spacing w:line="440" w:lineRule="exact"/>
        <w:ind w:firstLineChars="200" w:firstLine="562"/>
        <w:jc w:val="center"/>
        <w:rPr>
          <w:rFonts w:ascii="黑体" w:eastAsia="黑体" w:cs="黑体"/>
          <w:b/>
          <w:bCs/>
          <w:sz w:val="28"/>
          <w:szCs w:val="28"/>
        </w:rPr>
      </w:pPr>
    </w:p>
    <w:p w:rsidR="00534080" w:rsidRDefault="00534080" w:rsidP="00534080"/>
    <w:p w:rsidR="00534080" w:rsidRDefault="00534080" w:rsidP="00534080"/>
    <w:p w:rsidR="004247D1" w:rsidRDefault="004247D1"/>
    <w:sectPr w:rsidR="004247D1" w:rsidSect="00C06E4A">
      <w:pgSz w:w="11906" w:h="16838"/>
      <w:pgMar w:top="1440" w:right="1021"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D1" w:rsidRDefault="004247D1" w:rsidP="00534080">
      <w:r>
        <w:separator/>
      </w:r>
    </w:p>
  </w:endnote>
  <w:endnote w:type="continuationSeparator" w:id="1">
    <w:p w:rsidR="004247D1" w:rsidRDefault="004247D1" w:rsidP="00534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80" w:rsidRDefault="00534080">
    <w:pPr>
      <w:pStyle w:val="a4"/>
    </w:pPr>
    <w:r>
      <w:pict>
        <v:shapetype id="_x0000_t202" coordsize="21600,21600" o:spt="202" path="m,l,21600r21600,l21600,xe">
          <v:stroke joinstyle="miter"/>
          <v:path gradientshapeok="t" o:connecttype="rect"/>
        </v:shapetype>
        <v:shape id="_x0000_s1025" type="#_x0000_t202" style="position:absolute;margin-left:0;margin-top:0;width:10.55pt;height:12.05pt;z-index:251660288;mso-wrap-style:none;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" filled="f" stroked="f">
          <v:textbox style="mso-fit-shape-to-text:t" inset="0,0,0,0">
            <w:txbxContent>
              <w:p w:rsidR="00534080" w:rsidRDefault="005340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34080">
                  <w:rPr>
                    <w:noProof/>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D1" w:rsidRDefault="004247D1" w:rsidP="00534080">
      <w:r>
        <w:separator/>
      </w:r>
    </w:p>
  </w:footnote>
  <w:footnote w:type="continuationSeparator" w:id="1">
    <w:p w:rsidR="004247D1" w:rsidRDefault="004247D1" w:rsidP="00534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80" w:rsidRDefault="0053408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6BF"/>
    <w:multiLevelType w:val="multilevel"/>
    <w:tmpl w:val="038C46BF"/>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57F1862"/>
    <w:multiLevelType w:val="multilevel"/>
    <w:tmpl w:val="057F186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BE338F7"/>
    <w:multiLevelType w:val="multilevel"/>
    <w:tmpl w:val="0BE338F7"/>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0F5E3FC8"/>
    <w:multiLevelType w:val="multilevel"/>
    <w:tmpl w:val="0F5E3FC8"/>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178756EC"/>
    <w:multiLevelType w:val="multilevel"/>
    <w:tmpl w:val="178756EC"/>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181D4DAF"/>
    <w:multiLevelType w:val="multilevel"/>
    <w:tmpl w:val="181D4DAF"/>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198F3F16"/>
    <w:multiLevelType w:val="multilevel"/>
    <w:tmpl w:val="198F3F16"/>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1A317F0D"/>
    <w:multiLevelType w:val="multilevel"/>
    <w:tmpl w:val="1A317F0D"/>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1AC76F23"/>
    <w:multiLevelType w:val="multilevel"/>
    <w:tmpl w:val="1AC76F23"/>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1F2E71F6"/>
    <w:multiLevelType w:val="multilevel"/>
    <w:tmpl w:val="1F2E71F6"/>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nsid w:val="20AC14E1"/>
    <w:multiLevelType w:val="multilevel"/>
    <w:tmpl w:val="20AC14E1"/>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nsid w:val="23DE3CD8"/>
    <w:multiLevelType w:val="multilevel"/>
    <w:tmpl w:val="23DE3CD8"/>
    <w:lvl w:ilvl="0">
      <w:start w:val="1"/>
      <w:numFmt w:val="japaneseCounting"/>
      <w:pStyle w:val="BW1"/>
      <w:lvlText w:val="%1、"/>
      <w:lvlJc w:val="left"/>
      <w:pPr>
        <w:tabs>
          <w:tab w:val="left" w:pos="960"/>
        </w:tabs>
        <w:ind w:left="960" w:hanging="48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2">
    <w:nsid w:val="34432960"/>
    <w:multiLevelType w:val="multilevel"/>
    <w:tmpl w:val="34432960"/>
    <w:lvl w:ilvl="0">
      <w:start w:val="1"/>
      <w:numFmt w:val="decimal"/>
      <w:lvlText w:val="%1."/>
      <w:lvlJc w:val="left"/>
      <w:pPr>
        <w:ind w:left="0" w:firstLine="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3DF935D0"/>
    <w:multiLevelType w:val="multilevel"/>
    <w:tmpl w:val="3DF935D0"/>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3F3802B2"/>
    <w:multiLevelType w:val="multilevel"/>
    <w:tmpl w:val="3F3802B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nsid w:val="59E70982"/>
    <w:multiLevelType w:val="singleLevel"/>
    <w:tmpl w:val="59E70982"/>
    <w:lvl w:ilvl="0">
      <w:start w:val="15"/>
      <w:numFmt w:val="decimal"/>
      <w:suff w:val="nothing"/>
      <w:lvlText w:val="%1、"/>
      <w:lvlJc w:val="left"/>
    </w:lvl>
  </w:abstractNum>
  <w:abstractNum w:abstractNumId="16">
    <w:nsid w:val="5A000C2C"/>
    <w:multiLevelType w:val="singleLevel"/>
    <w:tmpl w:val="5A000C2C"/>
    <w:lvl w:ilvl="0">
      <w:start w:val="2"/>
      <w:numFmt w:val="chineseCounting"/>
      <w:suff w:val="nothing"/>
      <w:lvlText w:val="第%1部"/>
      <w:lvlJc w:val="left"/>
    </w:lvl>
  </w:abstractNum>
  <w:abstractNum w:abstractNumId="17">
    <w:nsid w:val="5D695A91"/>
    <w:multiLevelType w:val="multilevel"/>
    <w:tmpl w:val="5D695A91"/>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nsid w:val="612923B0"/>
    <w:multiLevelType w:val="multilevel"/>
    <w:tmpl w:val="612923B0"/>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nsid w:val="65110A0F"/>
    <w:multiLevelType w:val="multilevel"/>
    <w:tmpl w:val="65110A0F"/>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0">
    <w:nsid w:val="77473D25"/>
    <w:multiLevelType w:val="multilevel"/>
    <w:tmpl w:val="77473D25"/>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1">
    <w:nsid w:val="7B5B1481"/>
    <w:multiLevelType w:val="multilevel"/>
    <w:tmpl w:val="7B5B1481"/>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nsid w:val="7C8E1F0D"/>
    <w:multiLevelType w:val="multilevel"/>
    <w:tmpl w:val="7C8E1F0D"/>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nsid w:val="7DE3379E"/>
    <w:multiLevelType w:val="multilevel"/>
    <w:tmpl w:val="7DE3379E"/>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nsid w:val="7EB24F08"/>
    <w:multiLevelType w:val="multilevel"/>
    <w:tmpl w:val="7EB24F08"/>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16"/>
  </w:num>
  <w:num w:numId="3">
    <w:abstractNumId w:val="12"/>
  </w:num>
  <w:num w:numId="4">
    <w:abstractNumId w:val="9"/>
  </w:num>
  <w:num w:numId="5">
    <w:abstractNumId w:val="3"/>
  </w:num>
  <w:num w:numId="6">
    <w:abstractNumId w:val="13"/>
  </w:num>
  <w:num w:numId="7">
    <w:abstractNumId w:val="20"/>
  </w:num>
  <w:num w:numId="8">
    <w:abstractNumId w:val="19"/>
  </w:num>
  <w:num w:numId="9">
    <w:abstractNumId w:val="7"/>
  </w:num>
  <w:num w:numId="10">
    <w:abstractNumId w:val="2"/>
  </w:num>
  <w:num w:numId="11">
    <w:abstractNumId w:val="8"/>
  </w:num>
  <w:num w:numId="12">
    <w:abstractNumId w:val="4"/>
  </w:num>
  <w:num w:numId="13">
    <w:abstractNumId w:val="0"/>
  </w:num>
  <w:num w:numId="14">
    <w:abstractNumId w:val="22"/>
  </w:num>
  <w:num w:numId="15">
    <w:abstractNumId w:val="10"/>
  </w:num>
  <w:num w:numId="16">
    <w:abstractNumId w:val="1"/>
  </w:num>
  <w:num w:numId="17">
    <w:abstractNumId w:val="17"/>
  </w:num>
  <w:num w:numId="18">
    <w:abstractNumId w:val="14"/>
  </w:num>
  <w:num w:numId="19">
    <w:abstractNumId w:val="5"/>
  </w:num>
  <w:num w:numId="20">
    <w:abstractNumId w:val="24"/>
  </w:num>
  <w:num w:numId="21">
    <w:abstractNumId w:val="6"/>
  </w:num>
  <w:num w:numId="22">
    <w:abstractNumId w:val="21"/>
  </w:num>
  <w:num w:numId="23">
    <w:abstractNumId w:val="23"/>
  </w:num>
  <w:num w:numId="24">
    <w:abstractNumId w:val="18"/>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080"/>
    <w:rsid w:val="004247D1"/>
    <w:rsid w:val="00534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page number"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80"/>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53408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534080"/>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534080"/>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34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34080"/>
    <w:rPr>
      <w:sz w:val="18"/>
      <w:szCs w:val="18"/>
    </w:rPr>
  </w:style>
  <w:style w:type="paragraph" w:styleId="a4">
    <w:name w:val="footer"/>
    <w:basedOn w:val="a"/>
    <w:link w:val="Char0"/>
    <w:uiPriority w:val="99"/>
    <w:unhideWhenUsed/>
    <w:qFormat/>
    <w:rsid w:val="0053408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34080"/>
    <w:rPr>
      <w:sz w:val="18"/>
      <w:szCs w:val="18"/>
    </w:rPr>
  </w:style>
  <w:style w:type="character" w:customStyle="1" w:styleId="2Char">
    <w:name w:val="标题 2 Char"/>
    <w:basedOn w:val="a0"/>
    <w:link w:val="2"/>
    <w:uiPriority w:val="99"/>
    <w:qFormat/>
    <w:rsid w:val="00534080"/>
    <w:rPr>
      <w:rFonts w:ascii="Arial" w:eastAsia="黑体" w:hAnsi="Arial" w:cs="Times New Roman"/>
      <w:b/>
      <w:bCs/>
      <w:kern w:val="0"/>
      <w:sz w:val="32"/>
      <w:szCs w:val="32"/>
    </w:rPr>
  </w:style>
  <w:style w:type="character" w:customStyle="1" w:styleId="3Char">
    <w:name w:val="标题 3 Char"/>
    <w:basedOn w:val="a0"/>
    <w:link w:val="3"/>
    <w:uiPriority w:val="99"/>
    <w:qFormat/>
    <w:rsid w:val="00534080"/>
    <w:rPr>
      <w:rFonts w:ascii="Times New Roman" w:eastAsia="宋体" w:hAnsi="Times New Roman" w:cs="Times New Roman"/>
      <w:b/>
      <w:bCs/>
      <w:kern w:val="0"/>
      <w:sz w:val="32"/>
      <w:szCs w:val="32"/>
    </w:rPr>
  </w:style>
  <w:style w:type="character" w:customStyle="1" w:styleId="4Char">
    <w:name w:val="标题 4 Char"/>
    <w:basedOn w:val="a0"/>
    <w:link w:val="4"/>
    <w:uiPriority w:val="99"/>
    <w:qFormat/>
    <w:rsid w:val="00534080"/>
    <w:rPr>
      <w:rFonts w:ascii="宋体" w:eastAsia="宋体" w:hAnsi="宋体" w:cs="Times New Roman"/>
      <w:b/>
      <w:bCs/>
      <w:kern w:val="0"/>
      <w:sz w:val="24"/>
      <w:szCs w:val="24"/>
    </w:rPr>
  </w:style>
  <w:style w:type="paragraph" w:styleId="a5">
    <w:name w:val="caption"/>
    <w:basedOn w:val="a"/>
    <w:next w:val="a"/>
    <w:link w:val="Char1"/>
    <w:uiPriority w:val="99"/>
    <w:qFormat/>
    <w:rsid w:val="00534080"/>
    <w:rPr>
      <w:rFonts w:ascii="Cambria" w:eastAsia="黑体" w:hAnsi="Cambria"/>
      <w:kern w:val="0"/>
      <w:sz w:val="20"/>
      <w:szCs w:val="20"/>
      <w:lang/>
    </w:rPr>
  </w:style>
  <w:style w:type="character" w:customStyle="1" w:styleId="Char1">
    <w:name w:val="题注 Char"/>
    <w:link w:val="a5"/>
    <w:uiPriority w:val="99"/>
    <w:qFormat/>
    <w:rsid w:val="00534080"/>
    <w:rPr>
      <w:rFonts w:ascii="Cambria" w:eastAsia="黑体" w:hAnsi="Cambria" w:cs="Times New Roman"/>
      <w:kern w:val="0"/>
      <w:sz w:val="20"/>
      <w:szCs w:val="20"/>
      <w:lang/>
    </w:rPr>
  </w:style>
  <w:style w:type="character" w:customStyle="1" w:styleId="Char2">
    <w:name w:val="文档结构图 Char"/>
    <w:basedOn w:val="a0"/>
    <w:link w:val="a6"/>
    <w:uiPriority w:val="99"/>
    <w:semiHidden/>
    <w:qFormat/>
    <w:rsid w:val="00534080"/>
    <w:rPr>
      <w:rFonts w:ascii="Times New Roman" w:eastAsia="宋体" w:hAnsi="Times New Roman" w:cs="Times New Roman"/>
      <w:sz w:val="24"/>
      <w:szCs w:val="24"/>
      <w:shd w:val="clear" w:color="auto" w:fill="000080"/>
    </w:rPr>
  </w:style>
  <w:style w:type="paragraph" w:styleId="a6">
    <w:name w:val="Document Map"/>
    <w:basedOn w:val="a"/>
    <w:link w:val="Char2"/>
    <w:uiPriority w:val="99"/>
    <w:semiHidden/>
    <w:qFormat/>
    <w:rsid w:val="00534080"/>
    <w:pPr>
      <w:shd w:val="clear" w:color="auto" w:fill="000080"/>
    </w:pPr>
    <w:rPr>
      <w:sz w:val="24"/>
    </w:rPr>
  </w:style>
  <w:style w:type="character" w:customStyle="1" w:styleId="Char10">
    <w:name w:val="文档结构图 Char1"/>
    <w:basedOn w:val="a0"/>
    <w:link w:val="a6"/>
    <w:uiPriority w:val="99"/>
    <w:semiHidden/>
    <w:rsid w:val="00534080"/>
    <w:rPr>
      <w:rFonts w:ascii="宋体" w:eastAsia="宋体" w:hAnsi="Times New Roman" w:cs="Times New Roman"/>
      <w:sz w:val="18"/>
      <w:szCs w:val="18"/>
    </w:rPr>
  </w:style>
  <w:style w:type="character" w:customStyle="1" w:styleId="Char3">
    <w:name w:val="正文文本缩进 Char"/>
    <w:basedOn w:val="a0"/>
    <w:link w:val="a7"/>
    <w:uiPriority w:val="99"/>
    <w:qFormat/>
    <w:rsid w:val="00534080"/>
    <w:rPr>
      <w:rFonts w:ascii="Times New Roman" w:eastAsia="楷体_GB2312" w:hAnsi="Times New Roman" w:cs="Times New Roman"/>
      <w:sz w:val="20"/>
      <w:szCs w:val="20"/>
    </w:rPr>
  </w:style>
  <w:style w:type="paragraph" w:styleId="a7">
    <w:name w:val="Body Text Indent"/>
    <w:basedOn w:val="a"/>
    <w:link w:val="Char3"/>
    <w:uiPriority w:val="99"/>
    <w:qFormat/>
    <w:rsid w:val="00534080"/>
    <w:pPr>
      <w:ind w:firstLineChars="192" w:firstLine="538"/>
    </w:pPr>
    <w:rPr>
      <w:rFonts w:eastAsia="楷体_GB2312"/>
      <w:sz w:val="20"/>
      <w:szCs w:val="20"/>
    </w:rPr>
  </w:style>
  <w:style w:type="character" w:customStyle="1" w:styleId="Char11">
    <w:name w:val="正文文本缩进 Char1"/>
    <w:basedOn w:val="a0"/>
    <w:link w:val="a7"/>
    <w:uiPriority w:val="99"/>
    <w:semiHidden/>
    <w:rsid w:val="00534080"/>
    <w:rPr>
      <w:rFonts w:ascii="Times New Roman" w:eastAsia="宋体" w:hAnsi="Times New Roman" w:cs="Times New Roman"/>
      <w:szCs w:val="24"/>
    </w:rPr>
  </w:style>
  <w:style w:type="character" w:customStyle="1" w:styleId="Char4">
    <w:name w:val="纯文本 Char"/>
    <w:basedOn w:val="a0"/>
    <w:link w:val="a8"/>
    <w:uiPriority w:val="99"/>
    <w:qFormat/>
    <w:rsid w:val="00534080"/>
    <w:rPr>
      <w:rFonts w:ascii="宋体" w:hAnsi="Courier New" w:cs="Courier New"/>
      <w:szCs w:val="21"/>
    </w:rPr>
  </w:style>
  <w:style w:type="paragraph" w:styleId="a8">
    <w:name w:val="Plain Text"/>
    <w:basedOn w:val="a"/>
    <w:link w:val="Char4"/>
    <w:uiPriority w:val="99"/>
    <w:qFormat/>
    <w:rsid w:val="00534080"/>
    <w:rPr>
      <w:rFonts w:ascii="宋体" w:eastAsiaTheme="minorEastAsia" w:hAnsi="Courier New" w:cs="Courier New"/>
      <w:szCs w:val="21"/>
    </w:rPr>
  </w:style>
  <w:style w:type="character" w:customStyle="1" w:styleId="Char12">
    <w:name w:val="纯文本 Char1"/>
    <w:basedOn w:val="a0"/>
    <w:link w:val="a8"/>
    <w:uiPriority w:val="99"/>
    <w:qFormat/>
    <w:rsid w:val="00534080"/>
    <w:rPr>
      <w:rFonts w:ascii="宋体" w:eastAsia="宋体" w:hAnsi="Courier New" w:cs="Courier New"/>
      <w:szCs w:val="21"/>
    </w:rPr>
  </w:style>
  <w:style w:type="character" w:customStyle="1" w:styleId="Char5">
    <w:name w:val="日期 Char"/>
    <w:basedOn w:val="a0"/>
    <w:link w:val="a9"/>
    <w:uiPriority w:val="99"/>
    <w:qFormat/>
    <w:rsid w:val="00534080"/>
    <w:rPr>
      <w:rFonts w:ascii="Times New Roman" w:eastAsia="宋体" w:hAnsi="Times New Roman" w:cs="Times New Roman"/>
      <w:sz w:val="24"/>
      <w:szCs w:val="24"/>
    </w:rPr>
  </w:style>
  <w:style w:type="paragraph" w:styleId="a9">
    <w:name w:val="Date"/>
    <w:basedOn w:val="a"/>
    <w:next w:val="a"/>
    <w:link w:val="Char5"/>
    <w:uiPriority w:val="99"/>
    <w:qFormat/>
    <w:rsid w:val="00534080"/>
    <w:pPr>
      <w:ind w:leftChars="2500" w:left="100"/>
    </w:pPr>
    <w:rPr>
      <w:sz w:val="24"/>
    </w:rPr>
  </w:style>
  <w:style w:type="character" w:customStyle="1" w:styleId="Char13">
    <w:name w:val="日期 Char1"/>
    <w:basedOn w:val="a0"/>
    <w:link w:val="a9"/>
    <w:uiPriority w:val="99"/>
    <w:semiHidden/>
    <w:rsid w:val="00534080"/>
    <w:rPr>
      <w:rFonts w:ascii="Times New Roman" w:eastAsia="宋体" w:hAnsi="Times New Roman" w:cs="Times New Roman"/>
      <w:szCs w:val="24"/>
    </w:rPr>
  </w:style>
  <w:style w:type="character" w:customStyle="1" w:styleId="Char6">
    <w:name w:val="批注框文本 Char"/>
    <w:basedOn w:val="a0"/>
    <w:link w:val="aa"/>
    <w:uiPriority w:val="99"/>
    <w:semiHidden/>
    <w:qFormat/>
    <w:rsid w:val="00534080"/>
    <w:rPr>
      <w:rFonts w:ascii="Times New Roman" w:eastAsia="宋体" w:hAnsi="Times New Roman" w:cs="Times New Roman"/>
      <w:sz w:val="18"/>
      <w:szCs w:val="18"/>
    </w:rPr>
  </w:style>
  <w:style w:type="paragraph" w:styleId="aa">
    <w:name w:val="Balloon Text"/>
    <w:basedOn w:val="a"/>
    <w:link w:val="Char6"/>
    <w:uiPriority w:val="99"/>
    <w:semiHidden/>
    <w:qFormat/>
    <w:rsid w:val="00534080"/>
    <w:rPr>
      <w:sz w:val="18"/>
      <w:szCs w:val="18"/>
    </w:rPr>
  </w:style>
  <w:style w:type="character" w:customStyle="1" w:styleId="Char14">
    <w:name w:val="批注框文本 Char1"/>
    <w:basedOn w:val="a0"/>
    <w:link w:val="aa"/>
    <w:uiPriority w:val="99"/>
    <w:semiHidden/>
    <w:rsid w:val="00534080"/>
    <w:rPr>
      <w:rFonts w:ascii="Times New Roman" w:eastAsia="宋体" w:hAnsi="Times New Roman" w:cs="Times New Roman"/>
      <w:sz w:val="18"/>
      <w:szCs w:val="18"/>
    </w:rPr>
  </w:style>
  <w:style w:type="character" w:customStyle="1" w:styleId="HTMLChar">
    <w:name w:val="HTML 预设格式 Char"/>
    <w:basedOn w:val="a0"/>
    <w:link w:val="HTML"/>
    <w:uiPriority w:val="99"/>
    <w:qFormat/>
    <w:rsid w:val="00534080"/>
    <w:rPr>
      <w:rFonts w:ascii="黑体" w:eastAsia="黑体" w:hAnsi="Courier New" w:cs="黑体"/>
      <w:color w:val="000000"/>
      <w:sz w:val="24"/>
      <w:szCs w:val="24"/>
    </w:rPr>
  </w:style>
  <w:style w:type="paragraph" w:styleId="HTML">
    <w:name w:val="HTML Preformatted"/>
    <w:basedOn w:val="a"/>
    <w:link w:val="HTMLChar"/>
    <w:uiPriority w:val="99"/>
    <w:qFormat/>
    <w:rsid w:val="0053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color w:val="000000"/>
      <w:sz w:val="24"/>
    </w:rPr>
  </w:style>
  <w:style w:type="character" w:customStyle="1" w:styleId="HTMLChar1">
    <w:name w:val="HTML 预设格式 Char1"/>
    <w:basedOn w:val="a0"/>
    <w:link w:val="HTML"/>
    <w:uiPriority w:val="99"/>
    <w:semiHidden/>
    <w:rsid w:val="00534080"/>
    <w:rPr>
      <w:rFonts w:ascii="Courier New" w:eastAsia="宋体" w:hAnsi="Courier New" w:cs="Courier New"/>
      <w:sz w:val="20"/>
      <w:szCs w:val="20"/>
    </w:rPr>
  </w:style>
  <w:style w:type="character" w:styleId="ab">
    <w:name w:val="page number"/>
    <w:uiPriority w:val="99"/>
    <w:qFormat/>
    <w:rsid w:val="00534080"/>
    <w:rPr>
      <w:rFonts w:cs="Times New Roman"/>
    </w:rPr>
  </w:style>
  <w:style w:type="character" w:styleId="ac">
    <w:name w:val="Emphasis"/>
    <w:qFormat/>
    <w:rsid w:val="00534080"/>
    <w:rPr>
      <w:i/>
      <w:iCs/>
    </w:rPr>
  </w:style>
  <w:style w:type="character" w:styleId="ad">
    <w:name w:val="Hyperlink"/>
    <w:uiPriority w:val="99"/>
    <w:qFormat/>
    <w:rsid w:val="00534080"/>
    <w:rPr>
      <w:rFonts w:cs="Times New Roman"/>
      <w:color w:val="0000FF"/>
      <w:u w:val="single"/>
    </w:rPr>
  </w:style>
  <w:style w:type="character" w:customStyle="1" w:styleId="apple-converted-space">
    <w:name w:val="apple-converted-space"/>
    <w:uiPriority w:val="99"/>
    <w:qFormat/>
    <w:rsid w:val="00534080"/>
    <w:rPr>
      <w:rFonts w:cs="Times New Roman"/>
    </w:rPr>
  </w:style>
  <w:style w:type="character" w:customStyle="1" w:styleId="PlainTextChar1">
    <w:name w:val="Plain Text Char1"/>
    <w:uiPriority w:val="99"/>
    <w:qFormat/>
    <w:rsid w:val="00534080"/>
    <w:rPr>
      <w:rFonts w:ascii="宋体" w:hAnsi="Courier New" w:cs="Courier New"/>
      <w:sz w:val="21"/>
      <w:szCs w:val="21"/>
    </w:rPr>
  </w:style>
  <w:style w:type="character" w:customStyle="1" w:styleId="BWCharChar">
    <w:name w:val="BW正文 Char Char"/>
    <w:link w:val="BW"/>
    <w:uiPriority w:val="99"/>
    <w:qFormat/>
    <w:locked/>
    <w:rsid w:val="00534080"/>
    <w:rPr>
      <w:rFonts w:ascii="宋体" w:eastAsia="宋体"/>
      <w:spacing w:val="12"/>
      <w:sz w:val="24"/>
    </w:rPr>
  </w:style>
  <w:style w:type="paragraph" w:customStyle="1" w:styleId="BW">
    <w:name w:val="BW正文"/>
    <w:basedOn w:val="a"/>
    <w:link w:val="BWCharChar"/>
    <w:uiPriority w:val="99"/>
    <w:qFormat/>
    <w:rsid w:val="00534080"/>
    <w:pPr>
      <w:spacing w:beforeLines="50" w:afterLines="50" w:line="360" w:lineRule="auto"/>
      <w:ind w:leftChars="67" w:left="141" w:rightChars="50" w:right="105" w:firstLineChars="214" w:firstLine="565"/>
    </w:pPr>
    <w:rPr>
      <w:rFonts w:ascii="宋体" w:hAnsiTheme="minorHAnsi" w:cstheme="minorBidi"/>
      <w:spacing w:val="12"/>
      <w:sz w:val="24"/>
      <w:szCs w:val="22"/>
    </w:rPr>
  </w:style>
  <w:style w:type="character" w:customStyle="1" w:styleId="BW1CharChar">
    <w:name w:val="BW1 Char Char"/>
    <w:link w:val="BW1"/>
    <w:uiPriority w:val="99"/>
    <w:qFormat/>
    <w:locked/>
    <w:rsid w:val="00534080"/>
    <w:rPr>
      <w:rFonts w:ascii="宋体" w:eastAsia="宋体"/>
      <w:spacing w:val="14"/>
      <w:sz w:val="24"/>
    </w:rPr>
  </w:style>
  <w:style w:type="paragraph" w:customStyle="1" w:styleId="BW1">
    <w:name w:val="BW1"/>
    <w:basedOn w:val="a"/>
    <w:link w:val="BW1CharChar"/>
    <w:uiPriority w:val="99"/>
    <w:qFormat/>
    <w:rsid w:val="00534080"/>
    <w:pPr>
      <w:numPr>
        <w:numId w:val="1"/>
      </w:numPr>
      <w:spacing w:beforeLines="50" w:afterLines="50" w:line="360" w:lineRule="auto"/>
    </w:pPr>
    <w:rPr>
      <w:rFonts w:ascii="宋体" w:hAnsiTheme="minorHAnsi" w:cstheme="minorBidi"/>
      <w:spacing w:val="14"/>
      <w:sz w:val="24"/>
      <w:szCs w:val="22"/>
    </w:rPr>
  </w:style>
  <w:style w:type="character" w:customStyle="1" w:styleId="unnamed11">
    <w:name w:val="unnamed11"/>
    <w:uiPriority w:val="99"/>
    <w:qFormat/>
    <w:rsid w:val="00534080"/>
    <w:rPr>
      <w:rFonts w:ascii="宋体" w:eastAsia="宋体" w:hAnsi="宋体" w:cs="Times New Roman"/>
      <w:spacing w:val="480"/>
      <w:sz w:val="18"/>
      <w:szCs w:val="18"/>
      <w:u w:val="none"/>
    </w:rPr>
  </w:style>
  <w:style w:type="character" w:customStyle="1" w:styleId="CharChar">
    <w:name w:val="文档正文 Char Char"/>
    <w:link w:val="ae"/>
    <w:uiPriority w:val="99"/>
    <w:qFormat/>
    <w:locked/>
    <w:rsid w:val="00534080"/>
    <w:rPr>
      <w:rFonts w:ascii="宋体" w:eastAsia="宋体" w:hAnsi="宋体" w:cs="Times New Roman"/>
      <w:sz w:val="28"/>
    </w:rPr>
  </w:style>
  <w:style w:type="paragraph" w:customStyle="1" w:styleId="ae">
    <w:name w:val="文档正文"/>
    <w:basedOn w:val="a"/>
    <w:link w:val="CharChar"/>
    <w:uiPriority w:val="99"/>
    <w:qFormat/>
    <w:rsid w:val="00534080"/>
    <w:pPr>
      <w:adjustRightInd w:val="0"/>
      <w:spacing w:line="480" w:lineRule="exact"/>
      <w:ind w:firstLineChars="200" w:firstLine="567"/>
      <w:textAlignment w:val="baseline"/>
    </w:pPr>
    <w:rPr>
      <w:rFonts w:ascii="宋体" w:hAnsi="宋体"/>
      <w:sz w:val="28"/>
      <w:szCs w:val="22"/>
    </w:rPr>
  </w:style>
  <w:style w:type="character" w:customStyle="1" w:styleId="apple-style-span">
    <w:name w:val="apple-style-span"/>
    <w:uiPriority w:val="99"/>
    <w:qFormat/>
    <w:rsid w:val="00534080"/>
    <w:rPr>
      <w:rFonts w:cs="Times New Roman"/>
    </w:rPr>
  </w:style>
  <w:style w:type="paragraph" w:customStyle="1" w:styleId="NewNew">
    <w:name w:val="正文 New New"/>
    <w:uiPriority w:val="99"/>
    <w:qFormat/>
    <w:rsid w:val="00534080"/>
    <w:pPr>
      <w:widowControl w:val="0"/>
      <w:jc w:val="both"/>
    </w:pPr>
    <w:rPr>
      <w:rFonts w:ascii="Times New Roman" w:eastAsia="宋体" w:hAnsi="Times New Roman" w:cs="Times New Roman"/>
      <w:szCs w:val="24"/>
    </w:rPr>
  </w:style>
  <w:style w:type="paragraph" w:customStyle="1" w:styleId="NoSpacing1">
    <w:name w:val="No Spacing1"/>
    <w:uiPriority w:val="99"/>
    <w:qFormat/>
    <w:rsid w:val="00534080"/>
    <w:pPr>
      <w:widowControl w:val="0"/>
      <w:jc w:val="both"/>
    </w:pPr>
    <w:rPr>
      <w:rFonts w:ascii="Calibri" w:eastAsia="宋体" w:hAnsi="Calibri" w:cs="Times New Roman"/>
    </w:rPr>
  </w:style>
  <w:style w:type="paragraph" w:customStyle="1" w:styleId="1">
    <w:name w:val="无间隔1"/>
    <w:uiPriority w:val="99"/>
    <w:qFormat/>
    <w:rsid w:val="00534080"/>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cylcg8037@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3674</Words>
  <Characters>20948</Characters>
  <Application>Microsoft Office Word</Application>
  <DocSecurity>0</DocSecurity>
  <Lines>174</Lines>
  <Paragraphs>49</Paragraphs>
  <ScaleCrop>false</ScaleCrop>
  <Company>Sky123.Org</Company>
  <LinksUpToDate>false</LinksUpToDate>
  <CharactersWithSpaces>24573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许昌市公共资源交易中心:沙鑫</dc:creator>
  <cp:keywords/>
  <dc:description/>
  <cp:lastModifiedBy>许昌市公共资源交易中心:沙鑫</cp:lastModifiedBy>
  <cp:revision>2</cp:revision>
  <dcterms:created xsi:type="dcterms:W3CDTF">2017-12-01T07:36:00Z</dcterms:created>
  <dcterms:modified xsi:type="dcterms:W3CDTF">2017-12-01T07:37:00Z</dcterms:modified>
</cp:coreProperties>
</file>