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5E1E59" w:rsidRDefault="005E1E59">
      <w:pPr>
        <w:ind w:firstLineChars="300" w:firstLine="1325"/>
        <w:rPr>
          <w:rFonts w:asciiTheme="majorEastAsia" w:eastAsiaTheme="majorEastAsia" w:hAnsiTheme="majorEastAsia" w:cstheme="majorEastAsia"/>
          <w:b/>
          <w:bCs/>
          <w:color w:val="000000"/>
          <w:sz w:val="44"/>
          <w:szCs w:val="44"/>
        </w:rPr>
      </w:pPr>
    </w:p>
    <w:p w:rsidR="005E1E59" w:rsidRDefault="00C8112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许昌市农机局“收割机智能终端”项目</w:t>
      </w:r>
    </w:p>
    <w:p w:rsidR="005E1E59" w:rsidRDefault="005E1E59">
      <w:pPr>
        <w:rPr>
          <w:rFonts w:ascii="微软简隶书" w:eastAsia="微软简隶书"/>
          <w:color w:val="000000"/>
          <w:u w:val="single"/>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C8112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5E1E59">
      <w:pPr>
        <w:rPr>
          <w:rFonts w:ascii="微软简隶书" w:eastAsia="微软简隶书"/>
          <w:color w:val="000000"/>
        </w:rPr>
      </w:pPr>
    </w:p>
    <w:p w:rsidR="005E1E59" w:rsidRDefault="00C8112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项目编号：JZFCG-G2017    号</w:t>
      </w:r>
    </w:p>
    <w:p w:rsidR="005E1E59" w:rsidRDefault="00C8112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采购单位：许昌市农机局</w:t>
      </w:r>
    </w:p>
    <w:p w:rsidR="005E1E59" w:rsidRDefault="00C8112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E1E59" w:rsidRDefault="005E1E59">
      <w:pPr>
        <w:rPr>
          <w:rFonts w:asciiTheme="majorEastAsia" w:eastAsiaTheme="majorEastAsia" w:hAnsiTheme="majorEastAsia" w:cstheme="majorEastAsia"/>
          <w:b/>
          <w:bCs/>
          <w:color w:val="000000"/>
          <w:sz w:val="36"/>
          <w:szCs w:val="36"/>
        </w:rPr>
      </w:pPr>
    </w:p>
    <w:p w:rsidR="005E1E59" w:rsidRDefault="00C81128">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    月    日</w:t>
      </w:r>
    </w:p>
    <w:p w:rsidR="005E1E59" w:rsidRDefault="005E1E59">
      <w:pPr>
        <w:pStyle w:val="aa"/>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5E1E59" w:rsidRDefault="00C81128">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5E1E59" w:rsidRDefault="005E1E59">
      <w:pPr>
        <w:autoSpaceDE w:val="0"/>
        <w:autoSpaceDN w:val="0"/>
        <w:adjustRightInd w:val="0"/>
        <w:spacing w:line="700" w:lineRule="exact"/>
        <w:ind w:firstLine="551"/>
        <w:rPr>
          <w:rFonts w:ascii="黑体" w:eastAsia="黑体" w:cs="黑体"/>
          <w:b/>
          <w:bCs/>
          <w:sz w:val="28"/>
          <w:szCs w:val="28"/>
          <w:lang w:val="zh-CN"/>
        </w:rPr>
      </w:pPr>
    </w:p>
    <w:p w:rsidR="005E1E59"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E1E59"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E1E59" w:rsidRDefault="00C81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5E1E59"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E1E59"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E1E59"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E1E59"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E1E59"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E1E59"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E1E59"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E1E59"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E1E59" w:rsidRDefault="00C811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5E1E59" w:rsidRDefault="00C811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E1E59" w:rsidRDefault="005E1E5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E1E59" w:rsidRDefault="005E1E5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E1E59" w:rsidRDefault="005E1E59">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5E1E59" w:rsidRDefault="00C81128">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E1E59" w:rsidRDefault="005E1E59">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E1E59" w:rsidRDefault="00C81128">
      <w:pPr>
        <w:pStyle w:val="aa"/>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（一）项目名称：收割机智能终端</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（二）项目编号：JZFCG-G20170..号                                                                                                                               </w:t>
      </w:r>
    </w:p>
    <w:p w:rsidR="005E1E59" w:rsidRDefault="00C81128">
      <w:pPr>
        <w:pStyle w:val="aa"/>
        <w:shd w:val="clear" w:color="auto" w:fill="FFFFFF"/>
        <w:spacing w:line="360" w:lineRule="auto"/>
        <w:ind w:firstLine="56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（三）项目主要内容、数量及要求：采购收割机智能终端1800套（详见采购需求附件）</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（四）预算金额：468万元。最高限价：468万元。</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：合同签订后20天内交货安装调试并具备验收条件。</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（六）交付地点：许昌市农机局。</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二、需要落实的政府采购政策</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lang w:val="zh-CN"/>
        </w:rPr>
      </w:pPr>
      <w:r>
        <w:rPr>
          <w:rFonts w:ascii="仿宋" w:eastAsia="仿宋" w:hAnsi="仿宋" w:cs="仿宋_GB2312" w:hint="eastAsia"/>
          <w:color w:val="000000"/>
          <w:sz w:val="32"/>
          <w:szCs w:val="32"/>
          <w:shd w:val="clear" w:color="auto" w:fill="FFFFFF"/>
        </w:rPr>
        <w:t>本项目落实节能环保、中小微型企业扶持、</w:t>
      </w:r>
      <w:r>
        <w:rPr>
          <w:rFonts w:ascii="仿宋" w:eastAsia="仿宋" w:hAnsi="仿宋" w:cs="仿宋_GB2312" w:hint="eastAsia"/>
          <w:color w:val="000000"/>
          <w:sz w:val="32"/>
          <w:szCs w:val="32"/>
          <w:shd w:val="clear" w:color="auto" w:fill="FFFFFF"/>
          <w:lang w:val="zh-CN"/>
        </w:rPr>
        <w:t>促进残疾人就业</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等相关政府采购政策。</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三、合格投标人必须符合下列条件</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（二）未被列入“信用中国”网站(www.creditchina.gov.cn)、中国政府采购网(www.ccgp.gov.cn)渠道信用记录失信被执行</w:t>
      </w:r>
      <w:r>
        <w:rPr>
          <w:rFonts w:ascii="仿宋" w:eastAsia="仿宋" w:hAnsi="仿宋" w:cs="仿宋_GB2312" w:hint="eastAsia"/>
          <w:color w:val="000000"/>
          <w:sz w:val="32"/>
          <w:szCs w:val="32"/>
          <w:shd w:val="clear" w:color="auto" w:fill="FFFFFF"/>
        </w:rPr>
        <w:lastRenderedPageBreak/>
        <w:t>人、重大税收违法案件当事人名单、政府采购严重违法失信行为记录名单的投标人。</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（三）本次招标不接受联合体投标。</w:t>
      </w:r>
    </w:p>
    <w:p w:rsidR="005E1E59" w:rsidRDefault="00C81128">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5E1E59" w:rsidRDefault="00C81128">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E1E59" w:rsidRDefault="00C81128">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5E1E59" w:rsidRDefault="00C81128">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5E1E59" w:rsidRDefault="00C81128">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5E1E59" w:rsidRDefault="00C81128">
      <w:pPr>
        <w:pStyle w:val="aa"/>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（一）投标截止及开标时间：2017年..月..日..时..分（北京时间），逾期送达或不符合规定的投标文件不予接受。</w:t>
      </w:r>
    </w:p>
    <w:p w:rsidR="005E1E59" w:rsidRDefault="00C81128">
      <w:pPr>
        <w:pStyle w:val="aa"/>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公共资源大厦）三楼开标室。</w:t>
      </w:r>
    </w:p>
    <w:p w:rsidR="005E1E59" w:rsidRDefault="00C8112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 xml:space="preserve"> 六、本次招标公告同时在《中国政府采购网》、《河南省政府采购网》、《许昌市政府采购网》、《全国公共资源交易平台（河南省·许昌市）》发布。</w:t>
      </w:r>
    </w:p>
    <w:p w:rsidR="005E1E59" w:rsidRDefault="00C8112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5E1E59" w:rsidRDefault="00C81128">
      <w:pPr>
        <w:pStyle w:val="aa"/>
        <w:widowControl/>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w:t>
      </w:r>
      <w:r>
        <w:rPr>
          <w:rFonts w:ascii="仿宋" w:eastAsia="仿宋" w:hAnsi="仿宋" w:cs="仿宋_GB2312"/>
          <w:color w:val="000000"/>
          <w:sz w:val="32"/>
          <w:szCs w:val="32"/>
        </w:rPr>
        <w:t>5</w:t>
      </w:r>
      <w:r>
        <w:rPr>
          <w:rFonts w:ascii="仿宋" w:eastAsia="仿宋" w:hAnsi="仿宋" w:cs="仿宋_GB2312" w:hint="eastAsia"/>
          <w:color w:val="000000"/>
          <w:sz w:val="32"/>
          <w:szCs w:val="32"/>
        </w:rPr>
        <w:t>个工作日。</w:t>
      </w:r>
    </w:p>
    <w:p w:rsidR="005E1E59" w:rsidRDefault="00C81128">
      <w:pPr>
        <w:pStyle w:val="aa"/>
        <w:widowControl/>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5E1E59" w:rsidRDefault="00C81128">
      <w:pPr>
        <w:pStyle w:val="aa"/>
        <w:widowControl/>
        <w:spacing w:line="360" w:lineRule="auto"/>
        <w:ind w:firstLine="420"/>
        <w:contextualSpacing/>
        <w:jc w:val="left"/>
        <w:rPr>
          <w:rFonts w:ascii="仿宋" w:eastAsia="仿宋" w:hAnsi="仿宋" w:cs="仿宋_GB2312"/>
          <w:color w:val="FF0000"/>
          <w:sz w:val="32"/>
          <w:szCs w:val="32"/>
        </w:rPr>
      </w:pPr>
      <w:r>
        <w:rPr>
          <w:rFonts w:ascii="仿宋" w:eastAsia="仿宋" w:hAnsi="仿宋" w:cs="仿宋_GB2312" w:hint="eastAsia"/>
          <w:color w:val="FF0000"/>
          <w:sz w:val="32"/>
          <w:szCs w:val="32"/>
        </w:rPr>
        <w:t>采购人：许昌市农机局</w:t>
      </w:r>
    </w:p>
    <w:p w:rsidR="005E1E59" w:rsidRDefault="00C81128">
      <w:pPr>
        <w:pStyle w:val="aa"/>
        <w:widowControl/>
        <w:spacing w:line="360" w:lineRule="auto"/>
        <w:ind w:firstLine="420"/>
        <w:contextualSpacing/>
        <w:jc w:val="left"/>
        <w:rPr>
          <w:rFonts w:ascii="仿宋" w:eastAsia="仿宋" w:hAnsi="仿宋" w:cs="仿宋_GB2312"/>
          <w:color w:val="FF0000"/>
          <w:sz w:val="32"/>
          <w:szCs w:val="32"/>
        </w:rPr>
      </w:pPr>
      <w:r>
        <w:rPr>
          <w:rFonts w:ascii="仿宋" w:eastAsia="仿宋" w:hAnsi="仿宋" w:cs="仿宋_GB2312" w:hint="eastAsia"/>
          <w:color w:val="FF0000"/>
          <w:sz w:val="32"/>
          <w:szCs w:val="32"/>
        </w:rPr>
        <w:t>地址：许昌市建安大道市政府9号楼</w:t>
      </w:r>
    </w:p>
    <w:p w:rsidR="005E1E59" w:rsidRDefault="00C81128">
      <w:pPr>
        <w:pStyle w:val="aa"/>
        <w:widowControl/>
        <w:spacing w:line="360" w:lineRule="auto"/>
        <w:ind w:firstLine="420"/>
        <w:contextualSpacing/>
        <w:jc w:val="left"/>
        <w:rPr>
          <w:rFonts w:ascii="仿宋" w:eastAsia="仿宋" w:hAnsi="仿宋" w:cs="仿宋_GB2312"/>
          <w:color w:val="FF0000"/>
          <w:sz w:val="32"/>
          <w:szCs w:val="32"/>
        </w:rPr>
      </w:pPr>
      <w:r>
        <w:rPr>
          <w:rFonts w:ascii="仿宋" w:eastAsia="仿宋" w:hAnsi="仿宋" w:cs="仿宋_GB2312" w:hint="eastAsia"/>
          <w:color w:val="FF0000"/>
          <w:sz w:val="32"/>
          <w:szCs w:val="32"/>
        </w:rPr>
        <w:t>联系人：韩先生</w:t>
      </w:r>
      <w:r w:rsidR="00557C61">
        <w:rPr>
          <w:rFonts w:ascii="仿宋" w:eastAsia="仿宋" w:hAnsi="仿宋" w:cs="仿宋_GB2312" w:hint="eastAsia"/>
          <w:color w:val="FF0000"/>
          <w:sz w:val="32"/>
          <w:szCs w:val="32"/>
        </w:rPr>
        <w:t xml:space="preserve">     </w:t>
      </w:r>
      <w:r>
        <w:rPr>
          <w:rFonts w:ascii="仿宋" w:eastAsia="仿宋" w:hAnsi="仿宋" w:cs="仿宋_GB2312" w:hint="eastAsia"/>
          <w:color w:val="FF0000"/>
          <w:sz w:val="32"/>
          <w:szCs w:val="32"/>
        </w:rPr>
        <w:t>联系电话：18603998716</w:t>
      </w:r>
    </w:p>
    <w:p w:rsidR="005E1E59" w:rsidRDefault="00C81128">
      <w:pPr>
        <w:pStyle w:val="aa"/>
        <w:widowControl/>
        <w:spacing w:line="360" w:lineRule="auto"/>
        <w:ind w:firstLine="420"/>
        <w:contextualSpacing/>
        <w:jc w:val="left"/>
        <w:rPr>
          <w:rFonts w:ascii="仿宋" w:eastAsia="仿宋" w:hAnsi="仿宋" w:cs="仿宋_GB2312"/>
          <w:color w:val="FF0000"/>
          <w:sz w:val="32"/>
          <w:szCs w:val="32"/>
        </w:rPr>
      </w:pPr>
      <w:r>
        <w:rPr>
          <w:rFonts w:ascii="仿宋" w:eastAsia="仿宋" w:hAnsi="仿宋" w:cs="仿宋_GB2312" w:hint="eastAsia"/>
          <w:color w:val="FF0000"/>
          <w:sz w:val="32"/>
          <w:szCs w:val="32"/>
        </w:rPr>
        <w:t>代理机构：许昌市政府采购中心</w:t>
      </w:r>
    </w:p>
    <w:p w:rsidR="005E1E59" w:rsidRDefault="00C81128">
      <w:pPr>
        <w:pStyle w:val="aa"/>
        <w:widowControl/>
        <w:spacing w:line="360" w:lineRule="auto"/>
        <w:ind w:firstLine="420"/>
        <w:contextualSpacing/>
        <w:jc w:val="left"/>
        <w:rPr>
          <w:rFonts w:ascii="仿宋" w:eastAsia="仿宋" w:hAnsi="仿宋" w:cs="仿宋_GB2312"/>
          <w:color w:val="FF0000"/>
          <w:sz w:val="32"/>
          <w:szCs w:val="32"/>
        </w:rPr>
      </w:pPr>
      <w:r>
        <w:rPr>
          <w:rFonts w:ascii="仿宋" w:eastAsia="仿宋" w:hAnsi="仿宋" w:cs="仿宋_GB2312" w:hint="eastAsia"/>
          <w:color w:val="FF0000"/>
          <w:sz w:val="32"/>
          <w:szCs w:val="32"/>
        </w:rPr>
        <w:t>地址：许昌市龙兴路与竹林路交汇处公共资源大厦</w:t>
      </w:r>
    </w:p>
    <w:p w:rsidR="005E1E59" w:rsidRDefault="00C81128">
      <w:pPr>
        <w:pStyle w:val="aa"/>
        <w:widowControl/>
        <w:spacing w:line="360" w:lineRule="auto"/>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FF0000"/>
          <w:sz w:val="32"/>
          <w:szCs w:val="32"/>
        </w:rPr>
        <w:t>联系人：马锋</w:t>
      </w:r>
      <w:r>
        <w:rPr>
          <w:rFonts w:ascii="仿宋" w:eastAsia="仿宋" w:hAnsi="仿宋" w:cs="仿宋_GB2312"/>
          <w:color w:val="FF0000"/>
          <w:sz w:val="32"/>
          <w:szCs w:val="32"/>
        </w:rPr>
        <w:tab/>
      </w:r>
      <w:r w:rsidR="00557C61">
        <w:rPr>
          <w:rFonts w:ascii="仿宋" w:eastAsia="仿宋" w:hAnsi="仿宋" w:cs="仿宋_GB2312" w:hint="eastAsia"/>
          <w:color w:val="FF0000"/>
          <w:sz w:val="32"/>
          <w:szCs w:val="32"/>
        </w:rPr>
        <w:t xml:space="preserve">     </w:t>
      </w:r>
      <w:r>
        <w:rPr>
          <w:rFonts w:ascii="仿宋" w:eastAsia="仿宋" w:hAnsi="仿宋" w:cs="仿宋_GB2312" w:hint="eastAsia"/>
          <w:color w:val="FF0000"/>
          <w:sz w:val="32"/>
          <w:szCs w:val="32"/>
        </w:rPr>
        <w:t>联系电话：</w:t>
      </w:r>
      <w:r>
        <w:rPr>
          <w:rFonts w:ascii="仿宋" w:eastAsia="仿宋" w:hAnsi="仿宋" w:cs="仿宋_GB2312"/>
          <w:color w:val="FF0000"/>
          <w:sz w:val="32"/>
          <w:szCs w:val="32"/>
        </w:rPr>
        <w:t>0374-2966176</w:t>
      </w:r>
    </w:p>
    <w:p w:rsidR="005E1E59" w:rsidRDefault="005E1E59">
      <w:pPr>
        <w:pStyle w:val="aa"/>
        <w:widowControl/>
        <w:spacing w:line="450" w:lineRule="atLeast"/>
        <w:jc w:val="center"/>
        <w:rPr>
          <w:rFonts w:ascii="仿宋" w:eastAsia="仿宋" w:hAnsi="仿宋" w:cs="仿宋_GB2312"/>
          <w:color w:val="000000"/>
          <w:sz w:val="32"/>
          <w:szCs w:val="32"/>
          <w:shd w:val="pct10" w:color="auto" w:fill="FFFFFF"/>
        </w:rPr>
      </w:pPr>
    </w:p>
    <w:p w:rsidR="005E1E59" w:rsidRDefault="005E1E59">
      <w:pPr>
        <w:pStyle w:val="aa"/>
        <w:widowControl/>
        <w:spacing w:line="450" w:lineRule="atLeast"/>
        <w:jc w:val="center"/>
        <w:rPr>
          <w:rFonts w:ascii="仿宋" w:eastAsia="仿宋" w:hAnsi="仿宋" w:cs="仿宋_GB2312"/>
          <w:color w:val="000000"/>
          <w:sz w:val="32"/>
          <w:szCs w:val="32"/>
          <w:shd w:val="pct10" w:color="auto" w:fill="FFFFFF"/>
        </w:rPr>
      </w:pPr>
    </w:p>
    <w:p w:rsidR="005E1E59" w:rsidRDefault="00C81128">
      <w:pP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二〇一七年  月  日</w:t>
      </w:r>
    </w:p>
    <w:p w:rsidR="005E1E59" w:rsidRDefault="005E1E59">
      <w:pPr>
        <w:rPr>
          <w:rFonts w:ascii="仿宋" w:eastAsia="仿宋" w:hAnsi="仿宋" w:cs="仿宋_GB2312"/>
          <w:color w:val="000000"/>
          <w:sz w:val="32"/>
          <w:szCs w:val="32"/>
          <w:shd w:val="clear" w:color="auto" w:fill="FFFFFF"/>
        </w:rPr>
      </w:pPr>
    </w:p>
    <w:p w:rsidR="005E1E59" w:rsidRDefault="005E1E59">
      <w:pPr>
        <w:jc w:val="center"/>
        <w:rPr>
          <w:rFonts w:asciiTheme="majorEastAsia" w:eastAsiaTheme="majorEastAsia" w:hAnsiTheme="majorEastAsia" w:cs="宋体"/>
          <w:b/>
          <w:kern w:val="0"/>
          <w:sz w:val="36"/>
          <w:szCs w:val="36"/>
        </w:rPr>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C81128">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5E1E59" w:rsidRDefault="00C81128">
      <w:pPr>
        <w:pStyle w:val="2"/>
        <w:ind w:firstLineChars="0" w:firstLine="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一、项目概况：</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1、2015年7月，在国务院《关于积极推进“互联网”+行动指导意见》</w:t>
      </w:r>
      <w:r>
        <w:rPr>
          <w:rFonts w:ascii="仿宋" w:eastAsia="仿宋" w:hAnsi="仿宋" w:cs="仿宋_GB2312"/>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互联网</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现代农业中，提出了</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发展精准化生产方式”</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实现智能节水灌溉、测土配方施肥、农机定位耕种等精准化作业。</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2、河南省人民政府《关于促进农业机械化和农机工业又好又快发展的实施意见》（豫政</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2013</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42号）第十八条：“建设农机跨区作业信息网络设施和智能调度管理服务平台,推进机械化与信息化融合,提高农机信息化服务水平。”</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3、2016年4月，农业部等8部门关于印发《“互联网+”现代农业三年行动实施方案》 的通知（农市发</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2016</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2号）</w:t>
      </w:r>
      <w:r>
        <w:rPr>
          <w:rFonts w:ascii="仿宋" w:eastAsia="仿宋" w:hAnsi="仿宋" w:cs="仿宋_GB2312"/>
          <w:color w:val="000000"/>
          <w:sz w:val="32"/>
          <w:szCs w:val="32"/>
          <w:shd w:val="clear" w:color="auto" w:fill="FFFFFF"/>
        </w:rPr>
        <w:t>第二条第二项</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结合农田深松作业、农机跨区作业需求，加大国产导航技术和智能农机装备的应用……” 第三条第四项</w:t>
      </w:r>
      <w:r>
        <w:rPr>
          <w:rFonts w:ascii="仿宋" w:eastAsia="仿宋" w:hAnsi="仿宋" w:cs="仿宋_GB2312" w:hint="eastAsia"/>
          <w:color w:val="000000"/>
          <w:sz w:val="32"/>
          <w:szCs w:val="32"/>
          <w:shd w:val="clear" w:color="auto" w:fill="FFFFFF"/>
        </w:rPr>
        <w:t xml:space="preserve">“ </w:t>
      </w:r>
      <w:r>
        <w:rPr>
          <w:rFonts w:ascii="仿宋" w:eastAsia="仿宋" w:hAnsi="仿宋" w:cs="仿宋_GB2312"/>
          <w:color w:val="000000"/>
          <w:sz w:val="32"/>
          <w:szCs w:val="32"/>
          <w:shd w:val="clear" w:color="auto" w:fill="FFFFFF"/>
        </w:rPr>
        <w:t>农机精准作业示范工程</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开展农机智能监测终端和智能化农机作业装备的产业化应用，构建区域性农机全程精准作业运维服务平台……</w:t>
      </w:r>
      <w:r>
        <w:rPr>
          <w:rFonts w:ascii="仿宋" w:eastAsia="仿宋" w:hAnsi="仿宋" w:cs="仿宋_GB2312" w:hint="eastAsia"/>
          <w:color w:val="000000"/>
          <w:sz w:val="32"/>
          <w:szCs w:val="32"/>
          <w:shd w:val="clear" w:color="auto" w:fill="FFFFFF"/>
        </w:rPr>
        <w:t>。”</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4、2016年12月，《全国农业机械化发展第十三个五年规划》发布，在重大行动中，第</w:t>
      </w:r>
      <w:r>
        <w:rPr>
          <w:rFonts w:ascii="仿宋" w:eastAsia="仿宋" w:hAnsi="仿宋" w:cs="仿宋_GB2312"/>
          <w:color w:val="000000"/>
          <w:sz w:val="32"/>
          <w:szCs w:val="32"/>
          <w:shd w:val="clear" w:color="auto" w:fill="FFFFFF"/>
        </w:rPr>
        <w:t>六项和第七项对农机信息化提出明确要求</w:t>
      </w:r>
      <w:r>
        <w:rPr>
          <w:rFonts w:ascii="仿宋" w:eastAsia="仿宋" w:hAnsi="仿宋" w:cs="仿宋_GB2312" w:hint="eastAsia"/>
          <w:color w:val="000000"/>
          <w:sz w:val="32"/>
          <w:szCs w:val="32"/>
          <w:shd w:val="clear" w:color="auto" w:fill="FFFFFF"/>
        </w:rPr>
        <w:t>。第六项，</w:t>
      </w:r>
      <w:r>
        <w:rPr>
          <w:rFonts w:ascii="仿宋" w:eastAsia="仿宋" w:hAnsi="仿宋" w:cs="仿宋_GB2312"/>
          <w:color w:val="000000"/>
          <w:sz w:val="32"/>
          <w:szCs w:val="32"/>
          <w:shd w:val="clear" w:color="auto" w:fill="FFFFFF"/>
        </w:rPr>
        <w:t>农机作业保障条件增强计划</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建设区域农机安全应</w:t>
      </w:r>
      <w:r>
        <w:rPr>
          <w:rFonts w:ascii="仿宋" w:eastAsia="仿宋" w:hAnsi="仿宋" w:cs="仿宋_GB2312"/>
          <w:color w:val="000000"/>
          <w:sz w:val="32"/>
          <w:szCs w:val="32"/>
          <w:shd w:val="clear" w:color="auto" w:fill="FFFFFF"/>
        </w:rPr>
        <w:lastRenderedPageBreak/>
        <w:t>急救援中心，提高快速救援、维修和作业实 时监测能力，切实保障农忙季节跨区作业机具安全有序流动、故障及时解除和事故有效处理等。探索建设集农机作业信息获取、作业计量、远程监管、应急指挥等于一体的农机作业安全 监控平台。第七项</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机械化信息化融合促进计划</w:t>
      </w:r>
      <w:r>
        <w:rPr>
          <w:rFonts w:ascii="仿宋" w:eastAsia="仿宋" w:hAnsi="仿宋" w:cs="仿宋_GB2312" w:hint="eastAsia"/>
          <w:color w:val="000000"/>
          <w:sz w:val="32"/>
          <w:szCs w:val="32"/>
          <w:shd w:val="clear" w:color="auto" w:fill="FFFFFF"/>
        </w:rPr>
        <w:t>：</w:t>
      </w:r>
      <w:r>
        <w:rPr>
          <w:rFonts w:ascii="仿宋" w:eastAsia="仿宋" w:hAnsi="仿宋" w:cs="仿宋_GB2312"/>
          <w:color w:val="000000"/>
          <w:sz w:val="32"/>
          <w:szCs w:val="32"/>
          <w:shd w:val="clear" w:color="auto" w:fill="FFFFFF"/>
        </w:rPr>
        <w:t>实施“互联网+”农业机械化，促进信息化与农机装备、 作业生产、管理服务深度融合。支持在大中型拖拉机、联合收获机、深松机等重点机具上装配智能信息装备。</w:t>
      </w:r>
    </w:p>
    <w:p w:rsidR="005E1E59" w:rsidRDefault="00C81128">
      <w:pPr>
        <w:pStyle w:val="2"/>
        <w:ind w:left="315" w:firstLineChars="0" w:firstLine="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二、项目需求：</w:t>
      </w:r>
    </w:p>
    <w:p w:rsidR="005E1E59" w:rsidRDefault="005E1E59">
      <w:pPr>
        <w:pStyle w:val="a0"/>
        <w:ind w:firstLine="210"/>
      </w:pPr>
    </w:p>
    <w:p w:rsidR="005E1E59" w:rsidRDefault="005E1E59">
      <w:pPr>
        <w:pStyle w:val="a0"/>
        <w:ind w:firstLine="210"/>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220"/>
        <w:gridCol w:w="5386"/>
        <w:gridCol w:w="1276"/>
        <w:gridCol w:w="1530"/>
      </w:tblGrid>
      <w:tr w:rsidR="005E1E59">
        <w:trPr>
          <w:trHeight w:val="697"/>
          <w:jc w:val="center"/>
        </w:trPr>
        <w:tc>
          <w:tcPr>
            <w:tcW w:w="652" w:type="dxa"/>
            <w:vAlign w:val="center"/>
          </w:tcPr>
          <w:p w:rsidR="005E1E59" w:rsidRDefault="00C81128">
            <w:pPr>
              <w:autoSpaceDE w:val="0"/>
              <w:autoSpaceDN w:val="0"/>
              <w:adjustRightInd w:val="0"/>
              <w:spacing w:line="360" w:lineRule="auto"/>
              <w:jc w:val="center"/>
              <w:rPr>
                <w:rFonts w:ascii="宋体" w:hAnsi="宋体" w:cs="宋体"/>
                <w:b/>
                <w:kern w:val="0"/>
                <w:sz w:val="24"/>
                <w:szCs w:val="24"/>
                <w:lang w:val="zh-CN"/>
              </w:rPr>
            </w:pPr>
            <w:r>
              <w:rPr>
                <w:rFonts w:ascii="宋体" w:hAnsi="宋体" w:cs="宋体" w:hint="eastAsia"/>
                <w:b/>
                <w:kern w:val="0"/>
                <w:sz w:val="24"/>
                <w:szCs w:val="24"/>
                <w:lang w:val="zh-CN"/>
              </w:rPr>
              <w:t>序号</w:t>
            </w:r>
          </w:p>
        </w:tc>
        <w:tc>
          <w:tcPr>
            <w:tcW w:w="1220" w:type="dxa"/>
            <w:vAlign w:val="center"/>
          </w:tcPr>
          <w:p w:rsidR="005E1E59" w:rsidRDefault="00C81128">
            <w:pPr>
              <w:autoSpaceDE w:val="0"/>
              <w:autoSpaceDN w:val="0"/>
              <w:adjustRightInd w:val="0"/>
              <w:spacing w:line="360" w:lineRule="auto"/>
              <w:jc w:val="center"/>
              <w:rPr>
                <w:rFonts w:ascii="宋体" w:hAnsi="宋体" w:cs="宋体"/>
                <w:b/>
                <w:kern w:val="0"/>
                <w:sz w:val="24"/>
                <w:szCs w:val="24"/>
                <w:lang w:val="zh-CN"/>
              </w:rPr>
            </w:pPr>
            <w:r>
              <w:rPr>
                <w:rFonts w:ascii="宋体" w:hAnsi="宋体" w:cs="宋体" w:hint="eastAsia"/>
                <w:b/>
                <w:kern w:val="0"/>
                <w:sz w:val="24"/>
                <w:szCs w:val="24"/>
                <w:lang w:val="zh-CN"/>
              </w:rPr>
              <w:t>名称</w:t>
            </w:r>
          </w:p>
        </w:tc>
        <w:tc>
          <w:tcPr>
            <w:tcW w:w="5386" w:type="dxa"/>
            <w:vAlign w:val="center"/>
          </w:tcPr>
          <w:p w:rsidR="005E1E59" w:rsidRDefault="00C81128">
            <w:pPr>
              <w:autoSpaceDE w:val="0"/>
              <w:autoSpaceDN w:val="0"/>
              <w:adjustRightInd w:val="0"/>
              <w:spacing w:line="360" w:lineRule="auto"/>
              <w:jc w:val="center"/>
              <w:rPr>
                <w:rFonts w:ascii="宋体" w:hAnsi="宋体" w:cs="宋体"/>
                <w:b/>
                <w:kern w:val="0"/>
                <w:sz w:val="24"/>
                <w:szCs w:val="24"/>
                <w:lang w:val="zh-CN"/>
              </w:rPr>
            </w:pPr>
            <w:r>
              <w:rPr>
                <w:rFonts w:ascii="宋体" w:hAnsi="宋体" w:cs="宋体" w:hint="eastAsia"/>
                <w:b/>
                <w:kern w:val="0"/>
                <w:sz w:val="24"/>
                <w:szCs w:val="24"/>
                <w:lang w:val="zh-CN"/>
              </w:rPr>
              <w:t>主要技术参数及规格</w:t>
            </w:r>
          </w:p>
        </w:tc>
        <w:tc>
          <w:tcPr>
            <w:tcW w:w="1276" w:type="dxa"/>
            <w:vAlign w:val="center"/>
          </w:tcPr>
          <w:p w:rsidR="005E1E59" w:rsidRDefault="00C81128">
            <w:pPr>
              <w:autoSpaceDE w:val="0"/>
              <w:autoSpaceDN w:val="0"/>
              <w:adjustRightInd w:val="0"/>
              <w:spacing w:line="360" w:lineRule="auto"/>
              <w:jc w:val="center"/>
              <w:rPr>
                <w:rFonts w:ascii="宋体" w:hAnsi="宋体" w:cs="宋体"/>
                <w:b/>
                <w:kern w:val="0"/>
                <w:sz w:val="24"/>
                <w:szCs w:val="24"/>
                <w:lang w:val="zh-CN"/>
              </w:rPr>
            </w:pPr>
            <w:r>
              <w:rPr>
                <w:rFonts w:ascii="宋体" w:hAnsi="宋体" w:cs="宋体" w:hint="eastAsia"/>
                <w:b/>
                <w:kern w:val="0"/>
                <w:sz w:val="24"/>
                <w:szCs w:val="24"/>
                <w:lang w:val="zh-CN"/>
              </w:rPr>
              <w:t>单位</w:t>
            </w:r>
          </w:p>
        </w:tc>
        <w:tc>
          <w:tcPr>
            <w:tcW w:w="1530" w:type="dxa"/>
            <w:vAlign w:val="center"/>
          </w:tcPr>
          <w:p w:rsidR="005E1E59" w:rsidRDefault="00C81128">
            <w:pPr>
              <w:autoSpaceDE w:val="0"/>
              <w:autoSpaceDN w:val="0"/>
              <w:adjustRightInd w:val="0"/>
              <w:spacing w:line="360" w:lineRule="auto"/>
              <w:jc w:val="center"/>
              <w:rPr>
                <w:rFonts w:ascii="宋体" w:hAnsi="宋体" w:cs="宋体"/>
                <w:b/>
                <w:kern w:val="0"/>
                <w:sz w:val="24"/>
                <w:szCs w:val="24"/>
                <w:lang w:val="zh-CN"/>
              </w:rPr>
            </w:pPr>
            <w:r>
              <w:rPr>
                <w:rFonts w:ascii="宋体" w:hAnsi="宋体" w:cs="宋体" w:hint="eastAsia"/>
                <w:b/>
                <w:kern w:val="0"/>
                <w:sz w:val="24"/>
                <w:szCs w:val="24"/>
                <w:lang w:val="zh-CN"/>
              </w:rPr>
              <w:t>数量（套）</w:t>
            </w:r>
          </w:p>
        </w:tc>
      </w:tr>
      <w:tr w:rsidR="005E1E59">
        <w:trPr>
          <w:jc w:val="center"/>
        </w:trPr>
        <w:tc>
          <w:tcPr>
            <w:tcW w:w="652" w:type="dxa"/>
            <w:vAlign w:val="center"/>
          </w:tcPr>
          <w:p w:rsidR="005E1E59" w:rsidRDefault="00C81128">
            <w:pPr>
              <w:spacing w:line="360" w:lineRule="auto"/>
              <w:jc w:val="center"/>
              <w:rPr>
                <w:rFonts w:ascii="宋体" w:hAnsi="Times New Roman" w:cs="宋体"/>
                <w:sz w:val="24"/>
                <w:szCs w:val="24"/>
              </w:rPr>
            </w:pPr>
            <w:r>
              <w:rPr>
                <w:rFonts w:ascii="宋体" w:hAnsi="Times New Roman" w:cs="宋体" w:hint="eastAsia"/>
                <w:sz w:val="24"/>
                <w:szCs w:val="24"/>
              </w:rPr>
              <w:t>1</w:t>
            </w:r>
          </w:p>
        </w:tc>
        <w:tc>
          <w:tcPr>
            <w:tcW w:w="1220" w:type="dxa"/>
            <w:vAlign w:val="center"/>
          </w:tcPr>
          <w:p w:rsidR="005E1E59" w:rsidRDefault="00C81128">
            <w:pPr>
              <w:widowControl/>
              <w:spacing w:line="360" w:lineRule="auto"/>
              <w:jc w:val="center"/>
              <w:textAlignment w:val="center"/>
              <w:rPr>
                <w:rFonts w:ascii="宋体" w:hAnsi="宋体" w:cs="Times New Roman"/>
                <w:sz w:val="24"/>
                <w:szCs w:val="24"/>
              </w:rPr>
            </w:pPr>
            <w:r>
              <w:rPr>
                <w:rFonts w:ascii="宋体" w:hAnsi="宋体" w:cs="Times New Roman" w:hint="eastAsia"/>
                <w:sz w:val="24"/>
                <w:szCs w:val="24"/>
              </w:rPr>
              <w:t>智慧农机收割机智能终端</w:t>
            </w:r>
          </w:p>
        </w:tc>
        <w:tc>
          <w:tcPr>
            <w:tcW w:w="5386" w:type="dxa"/>
            <w:vAlign w:val="bottom"/>
          </w:tcPr>
          <w:p w:rsidR="005E1E59" w:rsidRDefault="00C81128">
            <w:pPr>
              <w:pStyle w:val="aa"/>
              <w:shd w:val="clear" w:color="auto" w:fill="FFFFFF"/>
              <w:spacing w:line="276" w:lineRule="auto"/>
              <w:rPr>
                <w:rFonts w:cs="Arial"/>
                <w:color w:val="000000"/>
              </w:rPr>
            </w:pPr>
            <w:r>
              <w:rPr>
                <w:rFonts w:hint="eastAsia"/>
              </w:rPr>
              <w:t>◎</w:t>
            </w:r>
            <w:r>
              <w:rPr>
                <w:rFonts w:cs="Arial"/>
                <w:color w:val="000000"/>
              </w:rPr>
              <w:t>7</w:t>
            </w:r>
            <w:r>
              <w:rPr>
                <w:rFonts w:cs="Arial" w:hint="eastAsia"/>
                <w:color w:val="000000"/>
              </w:rPr>
              <w:t>寸彩色电容触摸屏；</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运行</w:t>
            </w:r>
            <w:r>
              <w:rPr>
                <w:rFonts w:cs="Arial"/>
                <w:color w:val="000000"/>
              </w:rPr>
              <w:t>2.</w:t>
            </w:r>
            <w:r>
              <w:rPr>
                <w:rFonts w:cs="Arial" w:hint="eastAsia"/>
                <w:color w:val="000000"/>
              </w:rPr>
              <w:t>0</w:t>
            </w:r>
            <w:r>
              <w:rPr>
                <w:rFonts w:cs="Arial"/>
                <w:color w:val="000000"/>
              </w:rPr>
              <w:t>G Hz</w:t>
            </w:r>
            <w:r>
              <w:rPr>
                <w:rFonts w:cs="Arial" w:hint="eastAsia"/>
                <w:color w:val="000000"/>
              </w:rPr>
              <w:t>；</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存储空间</w:t>
            </w:r>
            <w:r>
              <w:rPr>
                <w:rFonts w:cs="Arial"/>
                <w:color w:val="000000"/>
              </w:rPr>
              <w:t>8G</w:t>
            </w:r>
            <w:r>
              <w:rPr>
                <w:rFonts w:cs="Arial" w:hint="eastAsia"/>
                <w:color w:val="000000"/>
              </w:rPr>
              <w:t>；</w:t>
            </w:r>
          </w:p>
          <w:p w:rsidR="005E1E59" w:rsidRDefault="00C81128">
            <w:pPr>
              <w:pStyle w:val="aa"/>
              <w:shd w:val="clear" w:color="auto" w:fill="FFFFFF"/>
              <w:spacing w:line="276" w:lineRule="auto"/>
              <w:rPr>
                <w:rFonts w:cs="Arial"/>
                <w:color w:val="000000"/>
              </w:rPr>
            </w:pPr>
            <w:r>
              <w:rPr>
                <w:rFonts w:hint="eastAsia"/>
              </w:rPr>
              <w:t>◎</w:t>
            </w:r>
            <w:r>
              <w:rPr>
                <w:rFonts w:cs="Arial"/>
                <w:color w:val="000000"/>
              </w:rPr>
              <w:t>北斗</w:t>
            </w:r>
            <w:r>
              <w:rPr>
                <w:rFonts w:cs="Arial" w:hint="eastAsia"/>
                <w:color w:val="000000"/>
              </w:rPr>
              <w:t>/GPS</w:t>
            </w:r>
            <w:r>
              <w:rPr>
                <w:rFonts w:cs="Arial" w:hint="eastAsia"/>
                <w:color w:val="000000"/>
              </w:rPr>
              <w:t>双模定位；</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测产计重传感器；</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收割亩数测量；</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卫星导航功能；</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一键呼叫维护；</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数据统计上传功能；</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支持语音、倒车视频等扩展功能；</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测亩精度：≥</w:t>
            </w:r>
            <w:r>
              <w:rPr>
                <w:rFonts w:cs="Arial"/>
                <w:color w:val="000000"/>
              </w:rPr>
              <w:t>98%</w:t>
            </w:r>
            <w:r>
              <w:rPr>
                <w:rFonts w:cs="Arial" w:hint="eastAsia"/>
                <w:color w:val="000000"/>
              </w:rPr>
              <w:t>；</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测产精度：≥</w:t>
            </w:r>
            <w:r>
              <w:rPr>
                <w:rFonts w:cs="Arial"/>
                <w:color w:val="000000"/>
              </w:rPr>
              <w:t>95%</w:t>
            </w:r>
            <w:r>
              <w:rPr>
                <w:rFonts w:cs="Arial" w:hint="eastAsia"/>
                <w:color w:val="000000"/>
              </w:rPr>
              <w:t>；</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输入电压：</w:t>
            </w:r>
            <w:r>
              <w:rPr>
                <w:rFonts w:cs="Arial"/>
                <w:color w:val="000000"/>
              </w:rPr>
              <w:t>9</w:t>
            </w:r>
            <w:r>
              <w:rPr>
                <w:rFonts w:cs="Arial" w:hint="eastAsia"/>
                <w:color w:val="000000"/>
              </w:rPr>
              <w:t>～</w:t>
            </w:r>
            <w:r>
              <w:rPr>
                <w:rFonts w:cs="Arial" w:hint="eastAsia"/>
                <w:color w:val="000000"/>
              </w:rPr>
              <w:t>48</w:t>
            </w:r>
            <w:r>
              <w:rPr>
                <w:rFonts w:cs="Arial"/>
                <w:color w:val="000000"/>
              </w:rPr>
              <w:t>VDC</w:t>
            </w:r>
            <w:r>
              <w:rPr>
                <w:rFonts w:cs="Arial" w:hint="eastAsia"/>
                <w:color w:val="000000"/>
              </w:rPr>
              <w:t>；</w:t>
            </w:r>
            <w:r>
              <w:rPr>
                <w:rFonts w:cs="Arial" w:hint="eastAsia"/>
                <w:color w:val="000000"/>
              </w:rPr>
              <w:t xml:space="preserve"> </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工作温度：</w:t>
            </w:r>
            <w:r>
              <w:rPr>
                <w:rFonts w:cs="Arial"/>
                <w:color w:val="000000"/>
              </w:rPr>
              <w:t>-25</w:t>
            </w:r>
            <w:r>
              <w:rPr>
                <w:rFonts w:cs="Arial" w:hint="eastAsia"/>
                <w:color w:val="000000"/>
              </w:rPr>
              <w:t>℃～</w:t>
            </w:r>
            <w:r>
              <w:rPr>
                <w:rFonts w:cs="Arial"/>
                <w:color w:val="000000"/>
              </w:rPr>
              <w:t>85</w:t>
            </w:r>
            <w:r>
              <w:rPr>
                <w:rFonts w:cs="Arial" w:hint="eastAsia"/>
                <w:color w:val="000000"/>
              </w:rPr>
              <w:t>℃；</w:t>
            </w:r>
          </w:p>
          <w:p w:rsidR="005E1E59" w:rsidRDefault="00C81128">
            <w:pPr>
              <w:pStyle w:val="aa"/>
              <w:shd w:val="clear" w:color="auto" w:fill="FFFFFF"/>
              <w:spacing w:line="276" w:lineRule="auto"/>
              <w:rPr>
                <w:rFonts w:cs="Arial"/>
                <w:color w:val="000000"/>
              </w:rPr>
            </w:pPr>
            <w:r>
              <w:rPr>
                <w:rFonts w:hint="eastAsia"/>
              </w:rPr>
              <w:t>◎</w:t>
            </w:r>
            <w:r>
              <w:rPr>
                <w:rFonts w:cs="Arial" w:hint="eastAsia"/>
                <w:color w:val="000000"/>
              </w:rPr>
              <w:t>相对湿度：≤</w:t>
            </w:r>
            <w:r>
              <w:rPr>
                <w:rFonts w:cs="Arial"/>
                <w:color w:val="000000"/>
              </w:rPr>
              <w:t xml:space="preserve"> 95%</w:t>
            </w:r>
            <w:r>
              <w:rPr>
                <w:rFonts w:cs="Arial" w:hint="eastAsia"/>
                <w:color w:val="000000"/>
              </w:rPr>
              <w:t>；</w:t>
            </w:r>
          </w:p>
          <w:p w:rsidR="005E1E59" w:rsidRDefault="00C81128">
            <w:pPr>
              <w:pStyle w:val="aa"/>
              <w:shd w:val="clear" w:color="auto" w:fill="FFFFFF"/>
              <w:spacing w:line="276" w:lineRule="auto"/>
              <w:rPr>
                <w:rFonts w:cs="Arial"/>
                <w:color w:val="000000"/>
              </w:rPr>
            </w:pPr>
            <w:r>
              <w:rPr>
                <w:rFonts w:hint="eastAsia"/>
              </w:rPr>
              <w:lastRenderedPageBreak/>
              <w:t>◎</w:t>
            </w:r>
            <w:r>
              <w:rPr>
                <w:rFonts w:cs="Arial" w:hint="eastAsia"/>
                <w:color w:val="000000"/>
              </w:rPr>
              <w:t>防护等级：≤</w:t>
            </w:r>
            <w:r>
              <w:rPr>
                <w:rFonts w:cs="Arial"/>
                <w:color w:val="000000"/>
              </w:rPr>
              <w:t>IP5</w:t>
            </w:r>
          </w:p>
          <w:p w:rsidR="005E1E59" w:rsidRDefault="00C81128">
            <w:pPr>
              <w:pStyle w:val="aa"/>
              <w:shd w:val="clear" w:color="auto" w:fill="FFFFFF"/>
              <w:spacing w:line="276" w:lineRule="auto"/>
            </w:pPr>
            <w:r>
              <w:rPr>
                <w:rFonts w:hint="eastAsia"/>
              </w:rPr>
              <w:t>◎</w:t>
            </w:r>
            <w:r>
              <w:rPr>
                <w:rFonts w:cs="Arial"/>
                <w:color w:val="000000"/>
              </w:rPr>
              <w:t>协议接口</w:t>
            </w:r>
            <w:r>
              <w:rPr>
                <w:rFonts w:cs="Arial" w:hint="eastAsia"/>
                <w:color w:val="000000"/>
              </w:rPr>
              <w:t>：</w:t>
            </w:r>
            <w:r>
              <w:rPr>
                <w:rFonts w:cs="Arial" w:hint="eastAsia"/>
                <w:color w:val="000000"/>
              </w:rPr>
              <w:t>8080</w:t>
            </w:r>
          </w:p>
        </w:tc>
        <w:tc>
          <w:tcPr>
            <w:tcW w:w="1276" w:type="dxa"/>
            <w:vAlign w:val="center"/>
          </w:tcPr>
          <w:p w:rsidR="005E1E59" w:rsidRDefault="00C81128">
            <w:pPr>
              <w:spacing w:line="360" w:lineRule="auto"/>
              <w:jc w:val="center"/>
              <w:rPr>
                <w:rFonts w:ascii="宋体" w:hAnsi="Times New Roman" w:cs="Times New Roman"/>
                <w:sz w:val="24"/>
                <w:szCs w:val="24"/>
              </w:rPr>
            </w:pPr>
            <w:r>
              <w:rPr>
                <w:rFonts w:ascii="宋体" w:hAnsi="Times New Roman" w:cs="Times New Roman" w:hint="eastAsia"/>
                <w:sz w:val="24"/>
                <w:szCs w:val="24"/>
              </w:rPr>
              <w:lastRenderedPageBreak/>
              <w:t>套</w:t>
            </w:r>
          </w:p>
        </w:tc>
        <w:tc>
          <w:tcPr>
            <w:tcW w:w="1530" w:type="dxa"/>
            <w:vAlign w:val="center"/>
          </w:tcPr>
          <w:p w:rsidR="005E1E59" w:rsidRDefault="00C81128">
            <w:pPr>
              <w:spacing w:line="360" w:lineRule="auto"/>
              <w:jc w:val="center"/>
              <w:rPr>
                <w:rFonts w:ascii="宋体" w:hAnsi="Times New Roman" w:cs="Times New Roman"/>
                <w:sz w:val="24"/>
                <w:szCs w:val="24"/>
              </w:rPr>
            </w:pPr>
            <w:r>
              <w:rPr>
                <w:rFonts w:ascii="宋体" w:hAnsi="Times New Roman" w:cs="Times New Roman" w:hint="eastAsia"/>
                <w:sz w:val="24"/>
                <w:szCs w:val="24"/>
              </w:rPr>
              <w:t>1800</w:t>
            </w:r>
          </w:p>
        </w:tc>
      </w:tr>
    </w:tbl>
    <w:p w:rsidR="005E1E59" w:rsidRDefault="005E1E59">
      <w:pPr>
        <w:widowControl/>
        <w:shd w:val="clear" w:color="auto" w:fill="FFFFFF"/>
        <w:spacing w:line="360" w:lineRule="auto"/>
        <w:jc w:val="left"/>
        <w:rPr>
          <w:rFonts w:ascii="黑体" w:eastAsia="黑体" w:hAnsi="黑体" w:cs="Arial"/>
          <w:b/>
          <w:color w:val="000000"/>
          <w:kern w:val="0"/>
          <w:sz w:val="24"/>
          <w:szCs w:val="24"/>
        </w:rPr>
      </w:pPr>
    </w:p>
    <w:p w:rsidR="005E1E59" w:rsidRDefault="00C81128">
      <w:pPr>
        <w:pStyle w:val="aa"/>
        <w:shd w:val="clear" w:color="auto" w:fill="FFFFFF"/>
        <w:snapToGrid w:val="0"/>
        <w:spacing w:line="360" w:lineRule="auto"/>
        <w:ind w:left="315"/>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三、智能终端基本功能与作用</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1、智能终端主要有液晶显示、定位模块、CPU、内存、无线传输模块、声像处理、量产传感器等组成，具备定位导航、运算处理、无线传输、存储功能。</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2、定位导航功能。北斗和GPS双模实现定位精准化收获，在指挥中心可以实时监控到收割机的位置、在线状态、作业状态。导航可以为机手地块转移提高方便。</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3、联动呼叫功能。触动维修呼叫按钮，智慧农机系统指挥中心将随时提供技术支持。相当于每个收割机配备了维修工程师，大幅度提高收获效率。</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4、智能测亩功能。开始作业时，在显示屏按下“开始收割”，收割结束，按下计算面积，自动显示收割亩数，节省大量人力，大大降低劳动强度，提高作业效率。</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5、自动计产功能。一块小麦收割结束，按下计算亩数同时，车载终端显示屏显现产量，传感器自动将粮食产量上传至系统平台，通过终端平台在指挥中心显示。</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6、倒车影像功能。终端支持倒车影像功能，收割机倒车机手完全看不清后边情况，经常出现安全事故。倒车时，终端显示屏出</w:t>
      </w:r>
      <w:r>
        <w:rPr>
          <w:rFonts w:ascii="仿宋" w:eastAsia="仿宋" w:hAnsi="仿宋" w:cs="仿宋_GB2312" w:hint="eastAsia"/>
          <w:color w:val="000000"/>
          <w:sz w:val="32"/>
          <w:szCs w:val="32"/>
          <w:shd w:val="clear" w:color="auto" w:fill="FFFFFF"/>
        </w:rPr>
        <w:lastRenderedPageBreak/>
        <w:t>现倒车影像，能有效避免倒车事故发生。</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7、数据统计管理传输功能。农机在作业的同时，终端设备把作业的位置、作业亩数、收割产量等数据与处理。</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8、数据传输功能。无线传输模块，支持数据实时上传系统平台，便于管理人员实时监测和调度。</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四、平台主要功能与作用</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系统采用卫星定位、无线讯技术和监测传感技术，实现对收割机位置、作业状态、面积、粮食产量等参数实时准确监测，支持实时分析、信息发布、作业机具管理、测亩计产等功能。主要有：地图显示，轨迹回放，车辆的添加、删除、信息查询，作业亩数统计，粮食产量统计，维修告警、作业数据与手机互联互通等。</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2、实时分析。智慧农机系统与车载终端互联互通，全市联合收割机分布情况、行驶轨迹、作业进度等情况，指挥中心能够即时、精准地掌握，数据分析上报，可以为领导决策提供翔实依据。</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3、指挥调度。基于定位、作业状态、机手信息，组织就近调度，供需对接；圈选功能可根据需要，划定一定范围，选出所有收割机，快速进行指挥调度。</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4、对接供需。收集了农机合作社、农机大户、农机手大量基础数据，可以根据跨区作业动态，有效定位作业机械，为有机户找</w:t>
      </w:r>
      <w:r>
        <w:rPr>
          <w:rFonts w:ascii="仿宋" w:eastAsia="仿宋" w:hAnsi="仿宋" w:cs="仿宋_GB2312" w:hint="eastAsia"/>
          <w:color w:val="000000"/>
          <w:sz w:val="32"/>
          <w:szCs w:val="32"/>
          <w:shd w:val="clear" w:color="auto" w:fill="FFFFFF"/>
        </w:rPr>
        <w:lastRenderedPageBreak/>
        <w:t>市场，为无机户找农机</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5、快速抢修。车载智能终端设有维修报警按钮。机手按下按钮，指挥中心立即接到相应信息，可向机手提供一对一的技术指导和抢修服务。</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6、测亩计产。智慧农机系统利用经纬度进行特殊计算，自动获得作业地块面积；利用高科技探测和传感器技术，自动计算所收地块粮食产量。准确率高，可节省大量人力，提高作业效率。机手在车载终端得到数据的同时，实时传送至指挥中心，可精准分析小麦亩产及收割机作业效益。</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7、开启农机作业大数据时代。信息中心将全程记录收割机行车轨迹、转移方向、作业亩数及粮食产量。运用大数据对收割机作业效益及农作物亩产进行精准分析。</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五、其它要求</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1.预算金额：468万元，超出者为无效投标。</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2.核心产品：收割机智能终端</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3.验收标准：按照招投标文件要求及合同规定，由单位自行验收。</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4.交付时间：合同签订之日起20天。</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5.交付地点：许昌市农机局。</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6.本项目主要用于“智慧农机的收割机指挥调度系统”，实现收割机作业全程的监控，平台实现收割机定位、工作状态、作业回</w:t>
      </w:r>
      <w:r>
        <w:rPr>
          <w:rFonts w:ascii="仿宋" w:eastAsia="仿宋" w:hAnsi="仿宋" w:cs="仿宋_GB2312" w:hint="eastAsia"/>
          <w:color w:val="000000"/>
          <w:sz w:val="32"/>
          <w:szCs w:val="32"/>
          <w:shd w:val="clear" w:color="auto" w:fill="FFFFFF"/>
        </w:rPr>
        <w:lastRenderedPageBreak/>
        <w:t>放、作业面积、收获粮食产量的数据采集、存储和处理，与终端有一键呼叫的联动功能，要求设备与“智慧农机”系统兼容，能够无缝对接。</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7.投标人需在投标文件中提供在农机作业季节全天24小时进行售后服务的承诺书，并加盖投标人公章。</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8.评标时，投标人需自行携带产品，进行产品演示，不演示者在评分标准“现场产品演示”项不得分。</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9、验收标准</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9.1本项目采用现场运行、测试验收方式验收。投标人完成的项目应达到的质量标准应符合国家和履约地相关安全质量标准；行业技术规范标准；环保节能标准；强制认证相关标准。</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符合招标文件要求和投标文件承诺。</w:t>
      </w:r>
    </w:p>
    <w:p w:rsidR="005E1E59" w:rsidRDefault="00C81128">
      <w:pPr>
        <w:pStyle w:val="aa"/>
        <w:shd w:val="clear" w:color="auto" w:fill="FFFFFF"/>
        <w:snapToGrid w:val="0"/>
        <w:spacing w:line="360" w:lineRule="auto"/>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9.2本项目验收将由采购人组织进行，采购人也可委托第三方组织验收。</w:t>
      </w:r>
    </w:p>
    <w:p w:rsidR="005E1E59" w:rsidRDefault="005E1E59">
      <w:pPr>
        <w:pStyle w:val="aa"/>
        <w:shd w:val="clear" w:color="auto" w:fill="FFFFFF"/>
        <w:snapToGrid w:val="0"/>
        <w:spacing w:line="360" w:lineRule="auto"/>
        <w:rPr>
          <w:rFonts w:ascii="仿宋" w:eastAsia="仿宋" w:hAnsi="仿宋" w:cs="仿宋_GB2312"/>
          <w:color w:val="000000"/>
          <w:sz w:val="32"/>
          <w:szCs w:val="32"/>
          <w:shd w:val="clear" w:color="auto" w:fill="FFFFFF"/>
        </w:rPr>
      </w:pPr>
    </w:p>
    <w:p w:rsidR="005E1E59" w:rsidRDefault="005E1E59">
      <w:pPr>
        <w:pStyle w:val="aa"/>
        <w:shd w:val="clear" w:color="auto" w:fill="FFFFFF"/>
        <w:snapToGrid w:val="0"/>
        <w:spacing w:line="360" w:lineRule="auto"/>
        <w:rPr>
          <w:rFonts w:ascii="仿宋" w:eastAsia="仿宋" w:hAnsi="仿宋" w:cs="仿宋_GB2312"/>
          <w:color w:val="000000"/>
          <w:sz w:val="32"/>
          <w:szCs w:val="32"/>
          <w:shd w:val="clear" w:color="auto" w:fill="FFFFFF"/>
        </w:rPr>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5E1E59">
      <w:pPr>
        <w:pStyle w:val="a0"/>
        <w:ind w:firstLine="210"/>
      </w:pPr>
    </w:p>
    <w:p w:rsidR="005E1E59" w:rsidRDefault="00C8112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5E1E59" w:rsidRDefault="00C81128">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E1E59">
        <w:trPr>
          <w:trHeight w:val="636"/>
          <w:jc w:val="center"/>
        </w:trPr>
        <w:tc>
          <w:tcPr>
            <w:tcW w:w="806" w:type="dxa"/>
            <w:vAlign w:val="center"/>
          </w:tcPr>
          <w:p w:rsidR="005E1E59" w:rsidRDefault="00C81128">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5E1E59" w:rsidRDefault="00C81128">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5E1E59" w:rsidRDefault="00C81128">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5E1E59">
        <w:trPr>
          <w:trHeight w:val="1278"/>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项目名称：收割机智能终端</w:t>
            </w:r>
          </w:p>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项目编号：</w:t>
            </w:r>
          </w:p>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项目内容：收割机智能终端</w:t>
            </w:r>
            <w:r>
              <w:rPr>
                <w:rFonts w:hAnsi="宋体" w:cs="仿宋_GB2312" w:hint="eastAsia"/>
                <w:sz w:val="24"/>
              </w:rPr>
              <w:t>1800</w:t>
            </w:r>
            <w:r>
              <w:rPr>
                <w:rFonts w:hAnsi="宋体" w:cs="仿宋_GB2312" w:hint="eastAsia"/>
                <w:sz w:val="24"/>
              </w:rPr>
              <w:t>套</w:t>
            </w:r>
          </w:p>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项目地址：许昌市政府</w:t>
            </w:r>
            <w:r>
              <w:rPr>
                <w:rFonts w:hAnsi="宋体" w:cs="仿宋_GB2312" w:hint="eastAsia"/>
                <w:sz w:val="24"/>
              </w:rPr>
              <w:t>9</w:t>
            </w:r>
            <w:r>
              <w:rPr>
                <w:rFonts w:hAnsi="宋体" w:cs="仿宋_GB2312" w:hint="eastAsia"/>
                <w:sz w:val="24"/>
              </w:rPr>
              <w:t>号楼</w:t>
            </w:r>
          </w:p>
        </w:tc>
      </w:tr>
      <w:tr w:rsidR="005E1E59">
        <w:trPr>
          <w:trHeight w:val="1421"/>
          <w:jc w:val="center"/>
        </w:trPr>
        <w:tc>
          <w:tcPr>
            <w:tcW w:w="806" w:type="dxa"/>
            <w:vAlign w:val="center"/>
          </w:tcPr>
          <w:p w:rsidR="005E1E59" w:rsidRDefault="00C81128">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名称：许昌市农机局</w:t>
            </w:r>
          </w:p>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地址：许昌市市政府</w:t>
            </w:r>
            <w:r>
              <w:rPr>
                <w:rFonts w:hAnsi="宋体" w:cs="仿宋_GB2312" w:hint="eastAsia"/>
                <w:sz w:val="24"/>
              </w:rPr>
              <w:t>9</w:t>
            </w:r>
            <w:r>
              <w:rPr>
                <w:rFonts w:hAnsi="宋体" w:cs="仿宋_GB2312" w:hint="eastAsia"/>
                <w:sz w:val="24"/>
              </w:rPr>
              <w:t>号楼</w:t>
            </w:r>
          </w:p>
          <w:p w:rsidR="005E1E59" w:rsidRDefault="00C81128">
            <w:pPr>
              <w:pStyle w:val="aa"/>
              <w:widowControl/>
              <w:spacing w:line="360" w:lineRule="auto"/>
              <w:contextualSpacing/>
              <w:jc w:val="left"/>
              <w:rPr>
                <w:rFonts w:asciiTheme="minorHAnsi" w:eastAsiaTheme="minorEastAsia" w:hAnsi="宋体" w:cs="仿宋_GB2312"/>
                <w:szCs w:val="22"/>
              </w:rPr>
            </w:pPr>
            <w:r>
              <w:rPr>
                <w:rFonts w:hAnsi="宋体" w:cs="仿宋_GB2312" w:hint="eastAsia"/>
              </w:rPr>
              <w:t>联系人：</w:t>
            </w:r>
            <w:r>
              <w:rPr>
                <w:rFonts w:asciiTheme="minorHAnsi" w:eastAsiaTheme="minorEastAsia" w:hAnsi="宋体" w:cs="仿宋_GB2312" w:hint="eastAsia"/>
                <w:szCs w:val="22"/>
              </w:rPr>
              <w:t xml:space="preserve"> </w:t>
            </w:r>
            <w:r>
              <w:rPr>
                <w:rFonts w:asciiTheme="minorHAnsi" w:eastAsiaTheme="minorEastAsia" w:hAnsi="宋体" w:cs="仿宋_GB2312" w:hint="eastAsia"/>
                <w:szCs w:val="22"/>
              </w:rPr>
              <w:t>韩先生</w:t>
            </w:r>
            <w:r>
              <w:rPr>
                <w:rFonts w:asciiTheme="minorHAnsi" w:eastAsiaTheme="minorEastAsia" w:hAnsi="宋体" w:cs="仿宋_GB2312" w:hint="eastAsia"/>
                <w:szCs w:val="22"/>
              </w:rPr>
              <w:t xml:space="preserve">   </w:t>
            </w:r>
            <w:r>
              <w:rPr>
                <w:rFonts w:asciiTheme="minorHAnsi" w:eastAsiaTheme="minorEastAsia" w:hAnsi="宋体" w:cs="仿宋_GB2312" w:hint="eastAsia"/>
                <w:szCs w:val="22"/>
              </w:rPr>
              <w:t>电话：</w:t>
            </w:r>
            <w:r>
              <w:rPr>
                <w:rFonts w:asciiTheme="minorHAnsi" w:eastAsiaTheme="minorEastAsia" w:hAnsi="宋体" w:cs="仿宋_GB2312" w:hint="eastAsia"/>
                <w:szCs w:val="22"/>
              </w:rPr>
              <w:t>18603998716</w:t>
            </w:r>
          </w:p>
          <w:p w:rsidR="005E1E59" w:rsidRDefault="005E1E59">
            <w:pPr>
              <w:autoSpaceDE w:val="0"/>
              <w:autoSpaceDN w:val="0"/>
              <w:adjustRightInd w:val="0"/>
              <w:spacing w:line="360" w:lineRule="auto"/>
              <w:jc w:val="left"/>
              <w:rPr>
                <w:rFonts w:hAnsi="宋体" w:cs="仿宋_GB2312"/>
                <w:sz w:val="24"/>
              </w:rPr>
            </w:pPr>
          </w:p>
        </w:tc>
      </w:tr>
      <w:tr w:rsidR="005E1E59">
        <w:trPr>
          <w:trHeight w:val="323"/>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名称：许昌市政府采购中心</w:t>
            </w:r>
          </w:p>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hAnsi="宋体" w:cs="仿宋_GB2312"/>
                <w:sz w:val="24"/>
              </w:rPr>
              <w:t>龙兴路与竹林路交汇处</w:t>
            </w:r>
            <w:r>
              <w:rPr>
                <w:rFonts w:hAnsi="宋体" w:cs="仿宋_GB2312" w:hint="eastAsia"/>
                <w:sz w:val="24"/>
              </w:rPr>
              <w:t>公共资源大厦</w:t>
            </w:r>
          </w:p>
          <w:p w:rsidR="005E1E59" w:rsidRDefault="00C81128">
            <w:pPr>
              <w:autoSpaceDE w:val="0"/>
              <w:autoSpaceDN w:val="0"/>
              <w:adjustRightInd w:val="0"/>
              <w:spacing w:line="360" w:lineRule="auto"/>
              <w:jc w:val="left"/>
              <w:rPr>
                <w:rFonts w:hAnsi="宋体" w:cs="仿宋_GB2312"/>
                <w:sz w:val="24"/>
              </w:rPr>
            </w:pPr>
            <w:r>
              <w:rPr>
                <w:rFonts w:hAnsi="宋体" w:cs="仿宋_GB2312" w:hint="eastAsia"/>
                <w:sz w:val="24"/>
              </w:rPr>
              <w:t>联系人：马锋</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0374-2966176</w:t>
            </w:r>
          </w:p>
        </w:tc>
      </w:tr>
      <w:tr w:rsidR="005E1E59">
        <w:trPr>
          <w:trHeight w:val="9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5E1E59" w:rsidRDefault="00C81128">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5E1E59" w:rsidRDefault="00C8112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5E1E59" w:rsidRDefault="00C8112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5E1E59" w:rsidRDefault="00C8112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5E1E59" w:rsidRDefault="00C8112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5E1E59" w:rsidRDefault="00C81128">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5E1E59" w:rsidRDefault="00C81128">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5E1E59" w:rsidRDefault="00C81128">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w:t>
            </w:r>
            <w:r>
              <w:rPr>
                <w:rFonts w:ascii="宋体" w:cs="宋体" w:hint="eastAsia"/>
                <w:bCs/>
                <w:sz w:val="24"/>
                <w:lang w:val="zh-CN"/>
              </w:rPr>
              <w:lastRenderedPageBreak/>
              <w:t>资信证明；或财政部门认可的政府采购专业担保机构的证明文件和担保机构出具的投标担保函。（法人投标提供。法人包括企业法人、机关法人、事业单位法人和社会团体法人。）</w:t>
            </w:r>
          </w:p>
          <w:p w:rsidR="005E1E59" w:rsidRDefault="00C81128">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5E1E59" w:rsidRDefault="00C81128">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5E1E59" w:rsidRDefault="00C8112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5E1E59" w:rsidRDefault="00C81128">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5E1E59" w:rsidRDefault="00C81128">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5E1E59" w:rsidRDefault="00C81128">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5E1E59" w:rsidRDefault="00C81128">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5E1E59" w:rsidRDefault="00C81128">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5E1E59" w:rsidRDefault="00C81128">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5E1E59" w:rsidRDefault="00C81128">
            <w:pPr>
              <w:autoSpaceDE w:val="0"/>
              <w:autoSpaceDN w:val="0"/>
              <w:adjustRightInd w:val="0"/>
              <w:spacing w:line="360" w:lineRule="auto"/>
              <w:ind w:right="-11"/>
              <w:rPr>
                <w:rFonts w:ascii="宋体" w:eastAsia="宋体" w:cs="宋体"/>
                <w:b/>
                <w:kern w:val="0"/>
                <w:sz w:val="24"/>
                <w:szCs w:val="24"/>
                <w:lang w:val="zh-CN"/>
              </w:rPr>
            </w:pPr>
            <w:r>
              <w:rPr>
                <w:rFonts w:ascii="宋体" w:eastAsia="宋体" w:cs="宋体" w:hint="eastAsia"/>
                <w:b/>
                <w:kern w:val="0"/>
                <w:sz w:val="24"/>
                <w:szCs w:val="24"/>
                <w:lang w:val="zh-CN"/>
              </w:rPr>
              <w:t>七、</w:t>
            </w:r>
            <w:r>
              <w:rPr>
                <w:rFonts w:ascii="宋体" w:cs="宋体" w:hint="eastAsia"/>
                <w:b/>
                <w:bCs/>
                <w:color w:val="000000"/>
                <w:sz w:val="24"/>
                <w:lang w:val="zh-CN"/>
              </w:rPr>
              <w:t>“合格投标人必须符合下列条件”中要求的相关证件（如果“供应商资格要求”中有要求的话）</w:t>
            </w:r>
          </w:p>
          <w:p w:rsidR="005E1E59" w:rsidRDefault="00C81128">
            <w:pPr>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w:t>
            </w:r>
            <w:r>
              <w:rPr>
                <w:rFonts w:ascii="宋体" w:cs="宋体" w:hint="eastAsia"/>
                <w:b/>
                <w:bCs/>
                <w:sz w:val="24"/>
                <w:lang w:val="zh-CN"/>
              </w:rPr>
              <w:lastRenderedPageBreak/>
              <w:t>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E1E59" w:rsidRDefault="00C81128">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5E1E59" w:rsidRDefault="00C81128">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rPr>
              <w:t>468万元</w:t>
            </w:r>
            <w:r>
              <w:rPr>
                <w:rFonts w:ascii="宋体" w:cs="宋体" w:hint="eastAsia"/>
                <w:bCs/>
                <w:sz w:val="24"/>
                <w:lang w:val="zh-CN"/>
              </w:rPr>
              <w:t>，超出最高限价的投标无效</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5E1E59" w:rsidRDefault="00C81128">
            <w:pPr>
              <w:autoSpaceDE w:val="0"/>
              <w:autoSpaceDN w:val="0"/>
              <w:adjustRightInd w:val="0"/>
              <w:spacing w:line="276" w:lineRule="auto"/>
              <w:rPr>
                <w:rFonts w:hAnsi="宋体"/>
                <w:sz w:val="24"/>
              </w:rPr>
            </w:pPr>
            <w:r>
              <w:rPr>
                <w:rFonts w:hAnsi="宋体" w:hint="eastAsia"/>
                <w:sz w:val="24"/>
              </w:rPr>
              <w:t>不允许</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5E1E59" w:rsidRDefault="00C81128">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5E1E59" w:rsidRDefault="00C81128">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rsidR="005E1E59" w:rsidRDefault="00C81128">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5E1E59" w:rsidRDefault="00C81128">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 xml:space="preserve">    年   月    日    时   分（北京时间）</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递交投标文件</w:t>
            </w:r>
          </w:p>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许昌市公共资源交易中心三楼开标室（</w:t>
            </w:r>
            <w:r>
              <w:rPr>
                <w:rFonts w:ascii="宋体" w:cs="宋体"/>
                <w:bCs/>
                <w:sz w:val="24"/>
                <w:lang w:val="zh-CN"/>
              </w:rPr>
              <w:t>龙兴路与竹林路交汇处</w:t>
            </w:r>
            <w:r>
              <w:rPr>
                <w:rFonts w:ascii="宋体" w:cs="宋体" w:hint="eastAsia"/>
                <w:bCs/>
                <w:sz w:val="24"/>
                <w:lang w:val="zh-CN"/>
              </w:rPr>
              <w:t>公共资源大厦）</w:t>
            </w:r>
          </w:p>
        </w:tc>
      </w:tr>
      <w:tr w:rsidR="005E1E59">
        <w:trPr>
          <w:trHeight w:val="504"/>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lastRenderedPageBreak/>
              <w:t xml:space="preserve">金额： </w:t>
            </w:r>
            <w:r>
              <w:rPr>
                <w:rFonts w:ascii="宋体" w:cs="宋体" w:hint="eastAsia"/>
                <w:bCs/>
                <w:sz w:val="24"/>
              </w:rPr>
              <w:t>9300</w:t>
            </w:r>
            <w:r>
              <w:rPr>
                <w:rFonts w:ascii="宋体" w:cs="宋体" w:hint="eastAsia"/>
                <w:bCs/>
                <w:sz w:val="24"/>
                <w:lang w:val="zh-CN"/>
              </w:rPr>
              <w:t xml:space="preserve"> 元（</w:t>
            </w:r>
            <w:r>
              <w:rPr>
                <w:rFonts w:asciiTheme="minorEastAsia" w:hAnsiTheme="minorEastAsia" w:cs="宋体" w:hint="eastAsia"/>
                <w:bCs/>
                <w:sz w:val="24"/>
                <w:lang w:val="zh-CN"/>
              </w:rPr>
              <w:t xml:space="preserve">¥ </w:t>
            </w:r>
            <w:r>
              <w:rPr>
                <w:rFonts w:asciiTheme="minorEastAsia" w:hAnsiTheme="minorEastAsia" w:cs="宋体" w:hint="eastAsia"/>
                <w:bCs/>
                <w:sz w:val="24"/>
              </w:rPr>
              <w:t>9300</w:t>
            </w:r>
            <w:r>
              <w:rPr>
                <w:rFonts w:ascii="宋体" w:cs="宋体" w:hint="eastAsia"/>
                <w:bCs/>
                <w:sz w:val="24"/>
                <w:lang w:val="zh-CN"/>
              </w:rPr>
              <w:t>）</w:t>
            </w:r>
          </w:p>
          <w:p w:rsidR="005E1E59" w:rsidRDefault="00C8112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5E1E59" w:rsidRDefault="00C8112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E1E59" w:rsidRDefault="00C8112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5E1E59" w:rsidRDefault="00C8112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7、投标人所提交的投标保证金仅限当次投标项目（标段）有效，不得重复替代使用。一个招标项目有多个标段或者有多个项目同时招标的，投标人必须按项目、标段分别提交投标保证金。</w:t>
            </w:r>
          </w:p>
          <w:p w:rsidR="005E1E59" w:rsidRDefault="00C81128">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5E1E59" w:rsidRDefault="00C81128">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5E1E59" w:rsidRDefault="00C81128">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5E1E59" w:rsidRDefault="00C81128">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5E1E59" w:rsidRDefault="00C81128">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5E1E59" w:rsidRDefault="00C81128">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704289">
              <w:rPr>
                <w:rFonts w:ascii="宋体" w:cs="宋体" w:hint="eastAsia"/>
                <w:bCs/>
                <w:sz w:val="24"/>
              </w:rPr>
              <w:t>xcsggzyjcs@126.com</w:t>
            </w:r>
            <w:r>
              <w:rPr>
                <w:rFonts w:ascii="宋体" w:cs="宋体" w:hint="eastAsia"/>
                <w:bCs/>
                <w:sz w:val="24"/>
                <w:lang w:val="zh-CN"/>
              </w:rPr>
              <w:t>。</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5E1E59" w:rsidRDefault="00C81128">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5E1E59">
        <w:trPr>
          <w:trHeight w:val="510"/>
          <w:jc w:val="center"/>
        </w:trPr>
        <w:tc>
          <w:tcPr>
            <w:tcW w:w="806" w:type="dxa"/>
            <w:vAlign w:val="center"/>
          </w:tcPr>
          <w:p w:rsidR="005E1E59" w:rsidRDefault="00C81128">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5E1E59" w:rsidRDefault="00C81128">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5E1E59" w:rsidRDefault="00704289">
            <w:pPr>
              <w:autoSpaceDE w:val="0"/>
              <w:autoSpaceDN w:val="0"/>
              <w:adjustRightInd w:val="0"/>
              <w:spacing w:line="276" w:lineRule="auto"/>
              <w:rPr>
                <w:rFonts w:ascii="宋体" w:cs="宋体"/>
                <w:bCs/>
                <w:sz w:val="24"/>
                <w:lang w:val="zh-CN"/>
              </w:rPr>
            </w:pPr>
            <w:r>
              <w:rPr>
                <w:rFonts w:ascii="宋体" w:cs="宋体" w:hint="eastAsia"/>
                <w:bCs/>
                <w:sz w:val="24"/>
                <w:lang w:val="zh-CN"/>
              </w:rPr>
              <w:t>不</w:t>
            </w:r>
            <w:r w:rsidR="00C81128">
              <w:rPr>
                <w:rFonts w:ascii="宋体" w:cs="宋体" w:hint="eastAsia"/>
                <w:bCs/>
                <w:sz w:val="24"/>
                <w:lang w:val="zh-CN"/>
              </w:rPr>
              <w:t>收取</w:t>
            </w:r>
          </w:p>
        </w:tc>
      </w:tr>
    </w:tbl>
    <w:p w:rsidR="005E1E59" w:rsidRDefault="005E1E59">
      <w:pPr>
        <w:autoSpaceDE w:val="0"/>
        <w:autoSpaceDN w:val="0"/>
        <w:spacing w:line="360" w:lineRule="auto"/>
        <w:contextualSpacing/>
        <w:jc w:val="left"/>
        <w:rPr>
          <w:rFonts w:ascii="黑体" w:eastAsia="黑体" w:hAnsi="黑体" w:cs="宋体"/>
          <w:b/>
          <w:kern w:val="0"/>
          <w:sz w:val="28"/>
          <w:szCs w:val="28"/>
        </w:rPr>
      </w:pPr>
    </w:p>
    <w:p w:rsidR="005E1E59"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E1E59" w:rsidRDefault="00C8112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E1E59" w:rsidRDefault="00C8112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E1E59" w:rsidRDefault="00C8112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5E1E59" w:rsidRDefault="00C8112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E1E59" w:rsidRDefault="00C81128">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5E1E59" w:rsidRDefault="00C8112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w:t>
      </w:r>
      <w:r>
        <w:rPr>
          <w:rFonts w:asciiTheme="minorEastAsia" w:hAnsiTheme="minorEastAsia" w:cs="宋体" w:hint="eastAsia"/>
          <w:kern w:val="0"/>
          <w:sz w:val="24"/>
          <w:szCs w:val="24"/>
        </w:rPr>
        <w:lastRenderedPageBreak/>
        <w:t>当有一方符合采购规定的特定条件。</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收取标准：不收费。</w:t>
      </w:r>
    </w:p>
    <w:p w:rsidR="005E1E59" w:rsidRDefault="00C81128">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收取方式：无。</w:t>
      </w:r>
    </w:p>
    <w:p w:rsidR="005E1E59" w:rsidRDefault="005E1E59">
      <w:pPr>
        <w:autoSpaceDE w:val="0"/>
        <w:autoSpaceDN w:val="0"/>
        <w:spacing w:line="360" w:lineRule="auto"/>
        <w:contextualSpacing/>
        <w:rPr>
          <w:rFonts w:asciiTheme="minorEastAsia" w:hAnsiTheme="minorEastAsia" w:cs="宋体"/>
          <w:kern w:val="0"/>
          <w:sz w:val="24"/>
          <w:szCs w:val="24"/>
        </w:rPr>
      </w:pPr>
    </w:p>
    <w:p w:rsidR="005E1E59" w:rsidRDefault="005E1E59">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5E1E59"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w:t>
      </w:r>
      <w:r>
        <w:rPr>
          <w:rFonts w:asciiTheme="minorEastAsia" w:hAnsiTheme="minorEastAsia" w:cs="宋体" w:hint="eastAsia"/>
          <w:kern w:val="0"/>
          <w:sz w:val="24"/>
          <w:szCs w:val="24"/>
        </w:rPr>
        <w:lastRenderedPageBreak/>
        <w:t>险由投标人自行承担。</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5E1E59" w:rsidRDefault="005E1E59">
      <w:pPr>
        <w:autoSpaceDE w:val="0"/>
        <w:autoSpaceDN w:val="0"/>
        <w:spacing w:line="360" w:lineRule="auto"/>
        <w:contextualSpacing/>
        <w:rPr>
          <w:rFonts w:asciiTheme="minorEastAsia" w:hAnsiTheme="minorEastAsia" w:cs="宋体"/>
          <w:kern w:val="0"/>
          <w:sz w:val="24"/>
          <w:szCs w:val="24"/>
        </w:rPr>
      </w:pPr>
    </w:p>
    <w:p w:rsidR="005E1E59"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投标人提交的投标文件以及投标人与招标人就有关投标事宜的所有来往书面文件均应使用中文。除签名、盖章、专用名称等特殊情形外，以中文以外的文字表述的投标文件视同未提供。</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5E1E59" w:rsidRDefault="00C8112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5E1E59" w:rsidRDefault="00C8112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w:t>
      </w:r>
      <w:r>
        <w:rPr>
          <w:rFonts w:asciiTheme="minorEastAsia" w:hAnsiTheme="minorEastAsia" w:cs="宋体" w:hint="eastAsia"/>
          <w:kern w:val="0"/>
          <w:sz w:val="24"/>
          <w:szCs w:val="24"/>
        </w:rPr>
        <w:lastRenderedPageBreak/>
        <w:t>非主体、非关键性工作分包的，应当在投标文件中载明分包承担主体，分包承担主体应当具备相应资质条件且不得再次分包。</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5E1E59" w:rsidRDefault="00C81128">
      <w:pPr>
        <w:numPr>
          <w:ilvl w:val="0"/>
          <w:numId w:val="2"/>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5E1E59" w:rsidRDefault="00C8112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5E1E59" w:rsidRDefault="00C8112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E1E59" w:rsidRDefault="00C8112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E1E59" w:rsidRDefault="00C81128">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5E1E59" w:rsidRDefault="00C81128">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lastRenderedPageBreak/>
        <w:t>16.2.2.4 投标人与采购人、其他投标人或者采购代理机构恶意串通的；</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5E1E59" w:rsidRDefault="005E1E59">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5E1E59"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5E1E59" w:rsidRDefault="00C81128">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5E1E59" w:rsidRDefault="00C81128">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w:t>
      </w:r>
      <w:r>
        <w:rPr>
          <w:rFonts w:ascii="宋体" w:hAnsi="宋体" w:hint="eastAsia"/>
          <w:bCs/>
          <w:sz w:val="24"/>
        </w:rPr>
        <w:lastRenderedPageBreak/>
        <w:t>保存，并向投标人出具签收回执。任何单位和个人不得在开标前开启投标文件。</w:t>
      </w:r>
    </w:p>
    <w:p w:rsidR="005E1E59" w:rsidRDefault="00C81128">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5E1E59" w:rsidRDefault="00C8112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E1E59" w:rsidRDefault="005E1E59">
      <w:pPr>
        <w:autoSpaceDE w:val="0"/>
        <w:autoSpaceDN w:val="0"/>
        <w:spacing w:line="360" w:lineRule="auto"/>
        <w:contextualSpacing/>
        <w:rPr>
          <w:rFonts w:asciiTheme="minorEastAsia" w:hAnsiTheme="minorEastAsia" w:cs="宋体"/>
          <w:kern w:val="0"/>
          <w:sz w:val="24"/>
          <w:szCs w:val="24"/>
        </w:rPr>
      </w:pPr>
    </w:p>
    <w:p w:rsidR="005E1E59" w:rsidRDefault="00C81128">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22.1 招标人将按招标文件规定的时间和地点组织公开开标。开标由</w:t>
      </w:r>
      <w:r>
        <w:rPr>
          <w:rFonts w:ascii="新宋体" w:eastAsia="新宋体" w:hAnsi="新宋体" w:cs="仿宋_GB2312" w:hint="eastAsia"/>
          <w:sz w:val="24"/>
        </w:rPr>
        <w:t>采购</w:t>
      </w:r>
      <w:r>
        <w:rPr>
          <w:rFonts w:ascii="新宋体" w:eastAsia="新宋体" w:hAnsi="新宋体" w:cs="仿宋_GB2312" w:hint="eastAsia"/>
          <w:sz w:val="24"/>
          <w:lang w:val="zh-CN"/>
        </w:rPr>
        <w:t>代理机构主</w:t>
      </w:r>
      <w:r>
        <w:rPr>
          <w:rFonts w:asciiTheme="minorEastAsia" w:hAnsiTheme="minorEastAsia" w:cs="仿宋_GB2312" w:hint="eastAsia"/>
          <w:sz w:val="24"/>
          <w:lang w:val="zh-CN"/>
        </w:rPr>
        <w:t>持，邀请投标人参加。评标委员会成员不得参加开标活动。</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5E1E59" w:rsidRDefault="00C81128">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w:t>
      </w:r>
      <w:r>
        <w:rPr>
          <w:rFonts w:asciiTheme="minorEastAsia" w:hAnsiTheme="minorEastAsia" w:hint="eastAsia"/>
          <w:bCs/>
          <w:sz w:val="24"/>
          <w:highlight w:val="yellow"/>
        </w:rPr>
        <w:t>采购代理机构</w:t>
      </w:r>
      <w:r>
        <w:rPr>
          <w:rFonts w:asciiTheme="minorEastAsia" w:hAnsiTheme="minorEastAsia" w:hint="eastAsia"/>
          <w:bCs/>
          <w:sz w:val="24"/>
        </w:rPr>
        <w:t>负责记录，由参加开标的各投标人代表和相关工作人</w:t>
      </w:r>
      <w:r>
        <w:rPr>
          <w:rFonts w:asciiTheme="minorEastAsia" w:hAnsiTheme="minorEastAsia" w:hint="eastAsia"/>
          <w:bCs/>
          <w:sz w:val="24"/>
        </w:rPr>
        <w:lastRenderedPageBreak/>
        <w:t>员签字确认后随采购文件一并存档。</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（二）技术负责；</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E1E59" w:rsidRDefault="00C81128">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w:t>
      </w:r>
      <w:r>
        <w:rPr>
          <w:rFonts w:asciiTheme="minorEastAsia" w:hAnsiTheme="minorEastAsia" w:cs="仿宋_GB2312" w:hint="eastAsia"/>
          <w:sz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lastRenderedPageBreak/>
        <w:t>3</w:t>
      </w:r>
      <w:r>
        <w:rPr>
          <w:rFonts w:ascii="宋体" w:hAnsi="宋体" w:hint="eastAsia"/>
          <w:b/>
          <w:bCs/>
          <w:sz w:val="24"/>
        </w:rPr>
        <w:t>2</w:t>
      </w:r>
      <w:r>
        <w:rPr>
          <w:rFonts w:ascii="宋体" w:hAnsi="宋体" w:hint="eastAsia"/>
          <w:b/>
          <w:bCs/>
          <w:sz w:val="24"/>
          <w:lang w:val="zh-CN"/>
        </w:rPr>
        <w:t>. 推荐中标候选人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5E1E59" w:rsidRDefault="005E1E59">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5E1E59" w:rsidRDefault="00C81128">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5E1E59"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w:t>
      </w:r>
      <w:r>
        <w:rPr>
          <w:rFonts w:asciiTheme="minorEastAsia" w:hAnsiTheme="minorEastAsia" w:cs="仿宋_GB2312" w:hint="eastAsia"/>
          <w:sz w:val="24"/>
          <w:lang w:val="zh-CN"/>
        </w:rPr>
        <w:lastRenderedPageBreak/>
        <w:t>名单中按顺序确定中标人。中标候选人并列的，由采购人采取随机抽取的方式确定。</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5E1E59" w:rsidRDefault="00C81128">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DE2D91">
        <w:rPr>
          <w:rFonts w:ascii="宋体" w:cs="宋体" w:hint="eastAsia"/>
          <w:bCs/>
          <w:sz w:val="24"/>
        </w:rPr>
        <w:t>xcsggzyjcs@126.com</w:t>
      </w:r>
      <w:r>
        <w:rPr>
          <w:rFonts w:ascii="宋体" w:cs="宋体" w:hint="eastAsia"/>
          <w:bCs/>
          <w:sz w:val="24"/>
          <w:lang w:val="zh-CN"/>
        </w:rPr>
        <w:t>。</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5E1E59" w:rsidRDefault="00C81128">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w:t>
      </w:r>
      <w:r>
        <w:rPr>
          <w:rFonts w:ascii="宋体" w:eastAsia="宋体" w:hAnsi="宋体" w:cs="宋体" w:hint="eastAsia"/>
          <w:color w:val="333333"/>
          <w:sz w:val="24"/>
          <w:szCs w:val="24"/>
        </w:rPr>
        <w:lastRenderedPageBreak/>
        <w:t>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E1E59" w:rsidRDefault="005E1E59">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5E1E59" w:rsidRDefault="00C81128">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5E1E59" w:rsidRDefault="005E1E59">
      <w:pPr>
        <w:jc w:val="center"/>
        <w:rPr>
          <w:rFonts w:asciiTheme="majorEastAsia" w:eastAsiaTheme="majorEastAsia" w:hAnsiTheme="majorEastAsia" w:cs="宋体"/>
          <w:b/>
          <w:kern w:val="0"/>
          <w:sz w:val="36"/>
          <w:szCs w:val="36"/>
        </w:rPr>
      </w:pPr>
    </w:p>
    <w:p w:rsidR="005E1E59" w:rsidRDefault="00C8112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E1E59" w:rsidRDefault="00C8112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E1E59"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5E1E59"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5E1E59" w:rsidRDefault="00C8112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5E1E59" w:rsidRDefault="00C8112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5E1E59" w:rsidRDefault="00C8112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5E1E59" w:rsidRDefault="00C8112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二、促进中小企业发展</w:t>
      </w:r>
    </w:p>
    <w:p w:rsidR="005E1E59" w:rsidRDefault="00C8112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5E1E59" w:rsidRDefault="00C81128">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5E1E59" w:rsidRDefault="00C8112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5E1E59" w:rsidRDefault="00C8112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E1E59" w:rsidRDefault="00C8112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5E1E59" w:rsidRDefault="00C8112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5E1E59" w:rsidRDefault="00C81128" w:rsidP="00557C6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5E1E59" w:rsidRDefault="00C8112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5E1E59"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E1E59" w:rsidRDefault="00C81128">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w:t>
      </w:r>
      <w:r>
        <w:rPr>
          <w:rFonts w:asciiTheme="minorEastAsia" w:eastAsiaTheme="minorEastAsia" w:hAnsiTheme="minorEastAsia" w:cs="仿宋_GB2312" w:hint="eastAsia"/>
          <w:szCs w:val="24"/>
          <w:lang w:val="zh-CN"/>
        </w:rPr>
        <w:lastRenderedPageBreak/>
        <w:t>福利性单位声明函》，接受社会监督。</w:t>
      </w:r>
    </w:p>
    <w:p w:rsidR="005E1E59" w:rsidRDefault="00C8112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资格审查与评标办法、评标标准</w:t>
      </w:r>
    </w:p>
    <w:p w:rsidR="005E1E59" w:rsidRDefault="005E1E59">
      <w:pPr>
        <w:pStyle w:val="a6"/>
        <w:spacing w:line="360" w:lineRule="auto"/>
        <w:contextualSpacing/>
        <w:rPr>
          <w:rFonts w:asciiTheme="minorEastAsia" w:hAnsiTheme="minorEastAsia" w:cs="仿宋_GB2312"/>
          <w:lang w:val="zh-CN"/>
        </w:rPr>
      </w:pPr>
    </w:p>
    <w:p w:rsidR="005E1E59" w:rsidRDefault="00C8112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5E1E59" w:rsidRDefault="00C8112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5E1E59" w:rsidRDefault="00C81128">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5E1E59" w:rsidRDefault="00C8112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5E1E59">
        <w:trPr>
          <w:trHeight w:val="561"/>
          <w:jc w:val="center"/>
        </w:trPr>
        <w:tc>
          <w:tcPr>
            <w:tcW w:w="9108" w:type="dxa"/>
            <w:vAlign w:val="center"/>
          </w:tcPr>
          <w:p w:rsidR="005E1E59" w:rsidRDefault="00C81128">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E1E59">
        <w:trPr>
          <w:trHeight w:val="2476"/>
          <w:jc w:val="center"/>
        </w:trPr>
        <w:tc>
          <w:tcPr>
            <w:tcW w:w="9108" w:type="dxa"/>
            <w:vAlign w:val="center"/>
          </w:tcPr>
          <w:p w:rsidR="005E1E59" w:rsidRDefault="00C81128">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5E1E59" w:rsidRDefault="00C81128">
            <w:pPr>
              <w:spacing w:line="360" w:lineRule="auto"/>
              <w:jc w:val="left"/>
              <w:rPr>
                <w:rFonts w:ascii="宋体" w:hAnsi="宋体"/>
                <w:bCs/>
                <w:sz w:val="24"/>
                <w:szCs w:val="24"/>
              </w:rPr>
            </w:pPr>
            <w:r>
              <w:rPr>
                <w:rFonts w:ascii="宋体" w:hAnsi="宋体" w:hint="eastAsia"/>
                <w:bCs/>
                <w:sz w:val="24"/>
                <w:szCs w:val="24"/>
              </w:rPr>
              <w:t>1、企业法人营业执照或营业执照。（企业投标提供）</w:t>
            </w:r>
          </w:p>
          <w:p w:rsidR="005E1E59" w:rsidRDefault="00C81128">
            <w:pPr>
              <w:spacing w:line="360" w:lineRule="auto"/>
              <w:jc w:val="left"/>
              <w:rPr>
                <w:rFonts w:ascii="宋体" w:hAnsi="宋体"/>
                <w:bCs/>
                <w:sz w:val="24"/>
                <w:szCs w:val="24"/>
              </w:rPr>
            </w:pPr>
            <w:r>
              <w:rPr>
                <w:rFonts w:ascii="宋体" w:hAnsi="宋体" w:hint="eastAsia"/>
                <w:bCs/>
                <w:sz w:val="24"/>
                <w:szCs w:val="24"/>
              </w:rPr>
              <w:t>2、事业单位法人证书。（事业单位投标提供）</w:t>
            </w:r>
          </w:p>
          <w:p w:rsidR="005E1E59" w:rsidRDefault="00C81128">
            <w:pPr>
              <w:spacing w:line="360" w:lineRule="auto"/>
              <w:jc w:val="left"/>
              <w:rPr>
                <w:rFonts w:ascii="宋体" w:hAnsi="宋体"/>
                <w:bCs/>
                <w:sz w:val="24"/>
                <w:szCs w:val="24"/>
              </w:rPr>
            </w:pPr>
            <w:r>
              <w:rPr>
                <w:rFonts w:ascii="宋体" w:hAnsi="宋体" w:hint="eastAsia"/>
                <w:bCs/>
                <w:sz w:val="24"/>
                <w:szCs w:val="24"/>
              </w:rPr>
              <w:t>3、执业许可证。（非专业服务机构投标提供）</w:t>
            </w:r>
          </w:p>
          <w:p w:rsidR="005E1E59" w:rsidRDefault="00C81128">
            <w:pPr>
              <w:spacing w:line="360" w:lineRule="auto"/>
              <w:jc w:val="left"/>
              <w:rPr>
                <w:rFonts w:ascii="宋体" w:hAnsi="宋体"/>
                <w:bCs/>
                <w:sz w:val="24"/>
                <w:szCs w:val="24"/>
              </w:rPr>
            </w:pPr>
            <w:r>
              <w:rPr>
                <w:rFonts w:ascii="宋体" w:hAnsi="宋体" w:hint="eastAsia"/>
                <w:bCs/>
                <w:sz w:val="24"/>
                <w:szCs w:val="24"/>
              </w:rPr>
              <w:t>4、个体工商户营业执照。（个体工商户投标提供）</w:t>
            </w:r>
          </w:p>
          <w:p w:rsidR="005E1E59" w:rsidRDefault="00C81128">
            <w:pPr>
              <w:spacing w:line="360" w:lineRule="auto"/>
              <w:jc w:val="left"/>
              <w:rPr>
                <w:rFonts w:ascii="宋体" w:hAnsi="宋体"/>
                <w:b/>
                <w:sz w:val="24"/>
                <w:szCs w:val="24"/>
              </w:rPr>
            </w:pPr>
            <w:r>
              <w:rPr>
                <w:rFonts w:ascii="宋体" w:hAnsi="宋体" w:hint="eastAsia"/>
                <w:bCs/>
                <w:sz w:val="24"/>
                <w:szCs w:val="24"/>
              </w:rPr>
              <w:t>5、自然人身份证明。（自然人投标提供）</w:t>
            </w:r>
          </w:p>
        </w:tc>
      </w:tr>
      <w:tr w:rsidR="005E1E59">
        <w:trPr>
          <w:trHeight w:val="2951"/>
          <w:jc w:val="center"/>
        </w:trPr>
        <w:tc>
          <w:tcPr>
            <w:tcW w:w="9108" w:type="dxa"/>
            <w:vAlign w:val="center"/>
          </w:tcPr>
          <w:p w:rsidR="005E1E59" w:rsidRDefault="00C81128">
            <w:pPr>
              <w:spacing w:line="360" w:lineRule="auto"/>
              <w:jc w:val="left"/>
              <w:rPr>
                <w:rFonts w:ascii="宋体" w:hAnsi="宋体"/>
                <w:bCs/>
                <w:sz w:val="24"/>
                <w:szCs w:val="24"/>
              </w:rPr>
            </w:pPr>
            <w:r>
              <w:rPr>
                <w:rFonts w:ascii="宋体" w:hAnsi="宋体" w:hint="eastAsia"/>
                <w:b/>
                <w:bCs/>
                <w:sz w:val="24"/>
                <w:szCs w:val="24"/>
              </w:rPr>
              <w:t>二、财务状况报告相关材料</w:t>
            </w:r>
          </w:p>
          <w:p w:rsidR="005E1E59" w:rsidRDefault="00C81128">
            <w:pPr>
              <w:spacing w:line="360" w:lineRule="auto"/>
              <w:jc w:val="left"/>
              <w:rPr>
                <w:rFonts w:ascii="宋体" w:hAnsi="宋体"/>
                <w:bCs/>
                <w:sz w:val="24"/>
                <w:szCs w:val="24"/>
              </w:rPr>
            </w:pPr>
            <w:r>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E1E59" w:rsidRDefault="00C81128">
            <w:pPr>
              <w:spacing w:line="360" w:lineRule="auto"/>
              <w:jc w:val="left"/>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5E1E59">
        <w:trPr>
          <w:trHeight w:val="1192"/>
          <w:jc w:val="center"/>
        </w:trPr>
        <w:tc>
          <w:tcPr>
            <w:tcW w:w="9108" w:type="dxa"/>
            <w:vAlign w:val="center"/>
          </w:tcPr>
          <w:p w:rsidR="005E1E59" w:rsidRDefault="00C81128">
            <w:pPr>
              <w:spacing w:line="360" w:lineRule="auto"/>
              <w:jc w:val="left"/>
              <w:rPr>
                <w:rFonts w:ascii="宋体" w:hAnsi="宋体"/>
                <w:bCs/>
                <w:sz w:val="24"/>
                <w:szCs w:val="24"/>
              </w:rPr>
            </w:pPr>
            <w:r>
              <w:rPr>
                <w:rFonts w:ascii="宋体" w:hAnsi="宋体" w:hint="eastAsia"/>
                <w:b/>
                <w:bCs/>
                <w:sz w:val="24"/>
                <w:szCs w:val="24"/>
              </w:rPr>
              <w:t>三、依法缴纳税收相关材料</w:t>
            </w:r>
          </w:p>
          <w:p w:rsidR="005E1E59" w:rsidRDefault="00C81128">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5E1E59">
        <w:trPr>
          <w:trHeight w:val="1549"/>
          <w:jc w:val="center"/>
        </w:trPr>
        <w:tc>
          <w:tcPr>
            <w:tcW w:w="9108" w:type="dxa"/>
            <w:vAlign w:val="center"/>
          </w:tcPr>
          <w:p w:rsidR="005E1E59" w:rsidRDefault="00C81128">
            <w:pPr>
              <w:spacing w:line="360" w:lineRule="auto"/>
              <w:jc w:val="left"/>
              <w:rPr>
                <w:rFonts w:ascii="宋体" w:hAnsi="宋体"/>
                <w:bCs/>
                <w:sz w:val="24"/>
                <w:szCs w:val="24"/>
              </w:rPr>
            </w:pPr>
            <w:r>
              <w:rPr>
                <w:rFonts w:ascii="宋体" w:hAnsi="宋体" w:hint="eastAsia"/>
                <w:b/>
                <w:bCs/>
                <w:sz w:val="24"/>
                <w:szCs w:val="24"/>
              </w:rPr>
              <w:lastRenderedPageBreak/>
              <w:t>四、依法缴纳社会保障资金的证明材料</w:t>
            </w:r>
          </w:p>
          <w:p w:rsidR="005E1E59" w:rsidRDefault="00C81128">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5E1E59">
        <w:trPr>
          <w:trHeight w:val="1124"/>
          <w:jc w:val="center"/>
        </w:trPr>
        <w:tc>
          <w:tcPr>
            <w:tcW w:w="9108" w:type="dxa"/>
            <w:vAlign w:val="center"/>
          </w:tcPr>
          <w:p w:rsidR="005E1E59" w:rsidRDefault="00C81128">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5E1E59" w:rsidRDefault="00C81128">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5E1E59">
        <w:trPr>
          <w:trHeight w:val="1834"/>
          <w:jc w:val="center"/>
        </w:trPr>
        <w:tc>
          <w:tcPr>
            <w:tcW w:w="9108" w:type="dxa"/>
            <w:vAlign w:val="center"/>
          </w:tcPr>
          <w:p w:rsidR="005E1E59" w:rsidRDefault="00C81128">
            <w:pPr>
              <w:spacing w:line="360" w:lineRule="auto"/>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p>
          <w:p w:rsidR="005E1E59" w:rsidRDefault="00C81128">
            <w:pPr>
              <w:spacing w:line="360" w:lineRule="auto"/>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E1E59">
        <w:trPr>
          <w:trHeight w:val="418"/>
          <w:jc w:val="center"/>
        </w:trPr>
        <w:tc>
          <w:tcPr>
            <w:tcW w:w="9108" w:type="dxa"/>
            <w:vAlign w:val="center"/>
          </w:tcPr>
          <w:p w:rsidR="005E1E59" w:rsidRDefault="00C81128">
            <w:pPr>
              <w:spacing w:line="360" w:lineRule="auto"/>
              <w:rPr>
                <w:rFonts w:ascii="宋体" w:hAnsi="宋体"/>
                <w:b/>
                <w:bCs/>
                <w:sz w:val="24"/>
                <w:szCs w:val="24"/>
              </w:rPr>
            </w:pPr>
            <w:r>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5E1E59" w:rsidRDefault="00C81128">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E1E59" w:rsidRDefault="00C81128">
            <w:pPr>
              <w:spacing w:line="360" w:lineRule="auto"/>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5E1E59" w:rsidRDefault="00C81128">
            <w:pPr>
              <w:spacing w:line="360" w:lineRule="auto"/>
              <w:jc w:val="left"/>
              <w:rPr>
                <w:rFonts w:ascii="宋体" w:hAnsi="宋体"/>
                <w:bCs/>
                <w:sz w:val="24"/>
                <w:szCs w:val="24"/>
              </w:rPr>
            </w:pPr>
            <w:r>
              <w:rPr>
                <w:rFonts w:ascii="宋体" w:hAnsi="宋体" w:hint="eastAsia"/>
                <w:bCs/>
                <w:sz w:val="24"/>
                <w:szCs w:val="24"/>
              </w:rPr>
              <w:t>（2）截止时间：同投标截止时间；</w:t>
            </w:r>
          </w:p>
          <w:p w:rsidR="005E1E59" w:rsidRDefault="00C81128">
            <w:pPr>
              <w:spacing w:line="360" w:lineRule="auto"/>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5E1E59" w:rsidRDefault="00C81128">
            <w:pPr>
              <w:spacing w:line="360" w:lineRule="auto"/>
              <w:jc w:val="left"/>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E1E59">
        <w:trPr>
          <w:trHeight w:val="629"/>
          <w:jc w:val="center"/>
        </w:trPr>
        <w:tc>
          <w:tcPr>
            <w:tcW w:w="9108" w:type="dxa"/>
            <w:vAlign w:val="center"/>
          </w:tcPr>
          <w:p w:rsidR="005E1E59" w:rsidRDefault="00C81128">
            <w:pPr>
              <w:spacing w:line="400" w:lineRule="exact"/>
              <w:jc w:val="left"/>
              <w:rPr>
                <w:rFonts w:ascii="宋体" w:hAnsi="宋体"/>
                <w:b/>
                <w:bCs/>
                <w:sz w:val="24"/>
                <w:szCs w:val="24"/>
              </w:rPr>
            </w:pPr>
            <w:r>
              <w:rPr>
                <w:rFonts w:ascii="宋体" w:hAnsi="宋体" w:hint="eastAsia"/>
                <w:b/>
                <w:bCs/>
                <w:sz w:val="24"/>
                <w:szCs w:val="24"/>
              </w:rPr>
              <w:t>八、本项目不接受联合体投标。</w:t>
            </w:r>
          </w:p>
        </w:tc>
      </w:tr>
      <w:tr w:rsidR="005E1E59">
        <w:trPr>
          <w:cantSplit/>
          <w:trHeight w:val="682"/>
          <w:jc w:val="center"/>
        </w:trPr>
        <w:tc>
          <w:tcPr>
            <w:tcW w:w="9108" w:type="dxa"/>
            <w:vAlign w:val="center"/>
          </w:tcPr>
          <w:p w:rsidR="005E1E59" w:rsidRDefault="00C81128">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5E1E59">
        <w:trPr>
          <w:cantSplit/>
          <w:trHeight w:val="470"/>
          <w:jc w:val="center"/>
        </w:trPr>
        <w:tc>
          <w:tcPr>
            <w:tcW w:w="9108" w:type="dxa"/>
            <w:vAlign w:val="center"/>
          </w:tcPr>
          <w:p w:rsidR="005E1E59" w:rsidRDefault="00C81128">
            <w:pPr>
              <w:spacing w:line="360" w:lineRule="auto"/>
              <w:contextualSpacing/>
              <w:rPr>
                <w:rFonts w:ascii="宋体" w:hAnsi="宋体"/>
                <w:b/>
                <w:sz w:val="24"/>
                <w:szCs w:val="24"/>
              </w:rPr>
            </w:pPr>
            <w:r>
              <w:rPr>
                <w:rFonts w:ascii="宋体" w:hAnsi="宋体" w:hint="eastAsia"/>
                <w:b/>
                <w:sz w:val="24"/>
                <w:szCs w:val="24"/>
              </w:rPr>
              <w:lastRenderedPageBreak/>
              <w:t>十、投标文件提供法定代表人身份证明或提供法定代表人授权委托书及被授权人身份证复印件。</w:t>
            </w:r>
          </w:p>
        </w:tc>
      </w:tr>
    </w:tbl>
    <w:p w:rsidR="005E1E59" w:rsidRDefault="00C8112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5E1E59" w:rsidRDefault="00C8112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p w:rsidR="005E1E59"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5E1E59" w:rsidRDefault="00C8112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5E1E59" w:rsidRDefault="00C81128">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本项目采用综合评分法。总分为100分。</w:t>
      </w:r>
    </w:p>
    <w:p w:rsidR="005E1E59" w:rsidRDefault="00C81128">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5E1E59" w:rsidRDefault="00C81128">
      <w:pPr>
        <w:spacing w:line="360" w:lineRule="auto"/>
        <w:ind w:firstLineChars="200" w:firstLine="482"/>
        <w:rPr>
          <w:rFonts w:ascii="宋体" w:hAnsi="宋体" w:cs="Times New Roman"/>
          <w:b/>
          <w:sz w:val="24"/>
          <w:szCs w:val="24"/>
        </w:rPr>
      </w:pPr>
      <w:r>
        <w:rPr>
          <w:rFonts w:ascii="宋体" w:hAnsi="宋体" w:cs="Times New Roman" w:hint="eastAsia"/>
          <w:b/>
          <w:sz w:val="24"/>
          <w:szCs w:val="24"/>
        </w:rPr>
        <w:t>1．信誉</w:t>
      </w:r>
      <w:r w:rsidR="00557C61">
        <w:rPr>
          <w:rFonts w:ascii="宋体" w:hAnsi="宋体" w:cs="Times New Roman" w:hint="eastAsia"/>
          <w:b/>
          <w:sz w:val="24"/>
          <w:szCs w:val="24"/>
        </w:rPr>
        <w:t>8</w:t>
      </w:r>
      <w:r>
        <w:rPr>
          <w:rFonts w:ascii="宋体" w:hAnsi="宋体" w:cs="Times New Roman" w:hint="eastAsia"/>
          <w:b/>
          <w:sz w:val="24"/>
          <w:szCs w:val="24"/>
        </w:rPr>
        <w:t>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1.1根据投标人在本项目以前社会对其认可度以及行政主管部门、工商、银行、行业部门颁发的荣誉证书等情况评定，基本分1分，每提供一份荣誉证书加</w:t>
      </w:r>
      <w:r w:rsidR="00557C61">
        <w:rPr>
          <w:rFonts w:ascii="宋体" w:hAnsi="宋体" w:cs="Times New Roman" w:hint="eastAsia"/>
          <w:sz w:val="24"/>
          <w:szCs w:val="24"/>
        </w:rPr>
        <w:t>1</w:t>
      </w:r>
      <w:r>
        <w:rPr>
          <w:rFonts w:ascii="宋体" w:hAnsi="宋体" w:cs="Times New Roman" w:hint="eastAsia"/>
          <w:sz w:val="24"/>
          <w:szCs w:val="24"/>
        </w:rPr>
        <w:t>分，满分</w:t>
      </w:r>
      <w:r w:rsidR="00557C61">
        <w:rPr>
          <w:rFonts w:ascii="宋体" w:hAnsi="宋体" w:cs="Times New Roman" w:hint="eastAsia"/>
          <w:sz w:val="24"/>
          <w:szCs w:val="24"/>
        </w:rPr>
        <w:t>3</w:t>
      </w:r>
      <w:r>
        <w:rPr>
          <w:rFonts w:ascii="宋体" w:hAnsi="宋体" w:cs="Times New Roman" w:hint="eastAsia"/>
          <w:sz w:val="24"/>
          <w:szCs w:val="24"/>
        </w:rPr>
        <w:t>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1.2所投产品获省级</w:t>
      </w:r>
      <w:r>
        <w:rPr>
          <w:rFonts w:ascii="宋体" w:hAnsi="宋体" w:cs="Times New Roman"/>
          <w:sz w:val="24"/>
          <w:szCs w:val="24"/>
        </w:rPr>
        <w:t>及以上</w:t>
      </w:r>
      <w:r>
        <w:rPr>
          <w:rFonts w:ascii="宋体" w:hAnsi="宋体" w:cs="Times New Roman" w:hint="eastAsia"/>
          <w:sz w:val="24"/>
          <w:szCs w:val="24"/>
        </w:rPr>
        <w:t>工程机械</w:t>
      </w:r>
      <w:r>
        <w:rPr>
          <w:rFonts w:ascii="宋体" w:hAnsi="宋体" w:cs="Arial" w:hint="eastAsia"/>
          <w:color w:val="000000"/>
          <w:kern w:val="0"/>
          <w:sz w:val="24"/>
          <w:szCs w:val="24"/>
        </w:rPr>
        <w:t>行业学会鉴</w:t>
      </w:r>
      <w:r>
        <w:rPr>
          <w:rFonts w:ascii="宋体" w:hAnsi="宋体" w:cs="Times New Roman" w:hint="eastAsia"/>
          <w:sz w:val="24"/>
          <w:szCs w:val="24"/>
        </w:rPr>
        <w:t>定成果的3分，满分3分。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1.3投标人须提供工商企业信用信息公示报告（国家企业信用信息公示系统http://www.gsxt.gov.cn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2．售后服务8分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2.1解决问题时间以小时为单位（四舍五入法，30分钟及以上按1小时计算），以6小时为起点，基本分2分，每减少1小时，加1分，满分4分。6小时以上的不得分。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2.2免费保修时间以年为单位，以1年为起点，基本分2分，每增加1年加1分，满分4分。1年以下的不得分。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3． 业绩1</w:t>
      </w:r>
      <w:r w:rsidR="00557C61">
        <w:rPr>
          <w:rFonts w:ascii="宋体" w:hAnsi="宋体" w:cs="Times New Roman" w:hint="eastAsia"/>
          <w:sz w:val="24"/>
          <w:szCs w:val="24"/>
        </w:rPr>
        <w:t>2</w:t>
      </w:r>
      <w:r>
        <w:rPr>
          <w:rFonts w:ascii="宋体" w:hAnsi="宋体" w:cs="Times New Roman" w:hint="eastAsia"/>
          <w:sz w:val="24"/>
          <w:szCs w:val="24"/>
        </w:rPr>
        <w:t>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2015年以来具有类似项目业绩，单项合同金额50万元及以上，合同及验收报告齐全者，每份3分，满分1</w:t>
      </w:r>
      <w:r w:rsidR="00557C61">
        <w:rPr>
          <w:rFonts w:ascii="宋体" w:hAnsi="宋体" w:cs="Times New Roman" w:hint="eastAsia"/>
          <w:sz w:val="24"/>
          <w:szCs w:val="24"/>
        </w:rPr>
        <w:t>2</w:t>
      </w:r>
      <w:r>
        <w:rPr>
          <w:rFonts w:ascii="宋体" w:hAnsi="宋体" w:cs="Times New Roman" w:hint="eastAsia"/>
          <w:sz w:val="24"/>
          <w:szCs w:val="24"/>
        </w:rPr>
        <w:t>分。（以合同日期为准）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4．投标文件规范程度2分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4.1装订规范、文字清晰、无差错得1分；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4.2所提供资料准确完整得1分。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5．对招标文件的响应程度30分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5.1不满足招标文件技术要求和商务条款规定的为无效投标。</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5.2满足招标文件技术要求的基本分12分，所投产品技术参数优于“货物需求”技术参数的，每一项加1分，满分为22分。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5.3现场产品演示8分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5.3.1终端显示屏应显示测亩、呼叫维护、导航界面，并支持以上功能。每项各2分，满分6分。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5.3.2 外观美观、制造工艺精良、操作灵活便捷。好2分，一般1分。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6．投标报价40分</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报价得分=最低有效投标报价/有效投标报价×40</w:t>
      </w:r>
    </w:p>
    <w:p w:rsidR="005E1E59" w:rsidRDefault="00C81128">
      <w:pPr>
        <w:spacing w:line="360" w:lineRule="auto"/>
        <w:ind w:firstLineChars="200" w:firstLine="480"/>
        <w:rPr>
          <w:rFonts w:ascii="宋体" w:hAnsi="宋体" w:cs="Times New Roman"/>
          <w:sz w:val="24"/>
          <w:szCs w:val="24"/>
        </w:rPr>
      </w:pPr>
      <w:r>
        <w:rPr>
          <w:rFonts w:ascii="宋体" w:hAnsi="宋体" w:cs="Times New Roman" w:hint="eastAsia"/>
          <w:sz w:val="24"/>
          <w:szCs w:val="24"/>
        </w:rPr>
        <w:t>（六）付款方式</w:t>
      </w:r>
    </w:p>
    <w:p w:rsidR="005E1E59" w:rsidRDefault="00C81128">
      <w:pPr>
        <w:spacing w:line="360" w:lineRule="auto"/>
        <w:ind w:firstLineChars="200" w:firstLine="480"/>
        <w:rPr>
          <w:rFonts w:ascii="宋体" w:hAnsi="宋体" w:cs="Times New Roman"/>
          <w:sz w:val="24"/>
          <w:szCs w:val="24"/>
          <w:lang w:val="zh-CN"/>
        </w:rPr>
      </w:pPr>
      <w:r>
        <w:rPr>
          <w:rFonts w:ascii="宋体" w:hAnsi="宋体" w:cs="Times New Roman" w:hint="eastAsia"/>
          <w:sz w:val="24"/>
          <w:szCs w:val="24"/>
        </w:rPr>
        <w:t>经验收合格付合同总价款的90%，剩余10%满</w:t>
      </w:r>
      <w:r w:rsidR="00557C61">
        <w:rPr>
          <w:rFonts w:ascii="宋体" w:hAnsi="宋体" w:cs="Times New Roman" w:hint="eastAsia"/>
          <w:sz w:val="24"/>
          <w:szCs w:val="24"/>
        </w:rPr>
        <w:t>一</w:t>
      </w:r>
      <w:r>
        <w:rPr>
          <w:rFonts w:ascii="宋体" w:hAnsi="宋体" w:cs="Times New Roman" w:hint="eastAsia"/>
          <w:sz w:val="24"/>
          <w:szCs w:val="24"/>
        </w:rPr>
        <w:t>年无质量问题一次付清。</w:t>
      </w:r>
    </w:p>
    <w:p w:rsidR="005E1E59" w:rsidRDefault="005E1E59">
      <w:pPr>
        <w:spacing w:line="360" w:lineRule="auto"/>
        <w:ind w:firstLineChars="200" w:firstLine="480"/>
        <w:rPr>
          <w:rFonts w:ascii="宋体" w:hAnsi="宋体" w:cs="Times New Roman"/>
          <w:sz w:val="24"/>
          <w:szCs w:val="24"/>
        </w:rPr>
      </w:pPr>
    </w:p>
    <w:p w:rsidR="005E1E59" w:rsidRDefault="005E1E59">
      <w:pPr>
        <w:spacing w:line="360" w:lineRule="auto"/>
        <w:ind w:firstLineChars="200" w:firstLine="480"/>
        <w:rPr>
          <w:rFonts w:ascii="宋体" w:hAnsi="宋体" w:cs="Times New Roman"/>
          <w:sz w:val="24"/>
          <w:szCs w:val="24"/>
        </w:rPr>
      </w:pPr>
    </w:p>
    <w:p w:rsidR="005E1E59" w:rsidRDefault="005E1E59">
      <w:pPr>
        <w:spacing w:line="360" w:lineRule="auto"/>
        <w:ind w:firstLineChars="200" w:firstLine="480"/>
        <w:rPr>
          <w:rFonts w:ascii="宋体" w:hAnsi="宋体" w:cs="Times New Roman"/>
          <w:sz w:val="24"/>
          <w:szCs w:val="24"/>
        </w:rPr>
      </w:pPr>
    </w:p>
    <w:p w:rsidR="00557C61" w:rsidRDefault="00557C61" w:rsidP="00557C61">
      <w:pPr>
        <w:pStyle w:val="a0"/>
        <w:ind w:firstLine="210"/>
      </w:pPr>
    </w:p>
    <w:p w:rsidR="00557C61" w:rsidRDefault="00557C61" w:rsidP="00557C61">
      <w:pPr>
        <w:pStyle w:val="a0"/>
        <w:ind w:firstLine="210"/>
      </w:pPr>
    </w:p>
    <w:p w:rsidR="00557C61" w:rsidRDefault="00557C61" w:rsidP="00557C61">
      <w:pPr>
        <w:pStyle w:val="a0"/>
        <w:ind w:firstLine="210"/>
      </w:pPr>
    </w:p>
    <w:p w:rsidR="00557C61" w:rsidRDefault="00557C61" w:rsidP="00557C61">
      <w:pPr>
        <w:pStyle w:val="a0"/>
        <w:ind w:firstLine="210"/>
      </w:pPr>
    </w:p>
    <w:p w:rsidR="00557C61" w:rsidRDefault="00557C61" w:rsidP="00557C61">
      <w:pPr>
        <w:pStyle w:val="a0"/>
        <w:ind w:firstLine="210"/>
      </w:pPr>
    </w:p>
    <w:p w:rsidR="00557C61" w:rsidRDefault="00557C61" w:rsidP="00557C61">
      <w:pPr>
        <w:pStyle w:val="a0"/>
        <w:ind w:firstLine="210"/>
      </w:pPr>
    </w:p>
    <w:p w:rsidR="00557C61" w:rsidRPr="00557C61" w:rsidRDefault="00557C61" w:rsidP="00557C61">
      <w:pPr>
        <w:pStyle w:val="a0"/>
        <w:ind w:firstLine="210"/>
      </w:pPr>
    </w:p>
    <w:p w:rsidR="005E1E59" w:rsidRDefault="005E1E59">
      <w:pPr>
        <w:spacing w:line="360" w:lineRule="auto"/>
        <w:ind w:firstLineChars="200" w:firstLine="480"/>
        <w:rPr>
          <w:rFonts w:ascii="宋体" w:hAnsi="宋体" w:cs="Times New Roman"/>
          <w:sz w:val="24"/>
          <w:szCs w:val="24"/>
        </w:rPr>
      </w:pPr>
    </w:p>
    <w:p w:rsidR="005E1E59" w:rsidRDefault="005E1E59">
      <w:pPr>
        <w:spacing w:line="360" w:lineRule="auto"/>
        <w:ind w:firstLineChars="200" w:firstLine="480"/>
        <w:rPr>
          <w:rFonts w:ascii="宋体" w:hAnsi="宋体" w:cs="Times New Roman"/>
          <w:sz w:val="24"/>
          <w:szCs w:val="24"/>
        </w:rPr>
      </w:pPr>
    </w:p>
    <w:p w:rsidR="005E1E59" w:rsidRDefault="00C81128" w:rsidP="00557C61">
      <w:pPr>
        <w:spacing w:line="360" w:lineRule="auto"/>
        <w:ind w:firstLineChars="200" w:firstLine="723"/>
        <w:jc w:val="center"/>
        <w:rPr>
          <w:rFonts w:asciiTheme="majorEastAsia" w:eastAsiaTheme="majorEastAsia" w:hAnsiTheme="majorEastAsia" w:cs="宋体"/>
          <w:b/>
          <w:kern w:val="0"/>
          <w:sz w:val="36"/>
          <w:szCs w:val="36"/>
        </w:rPr>
      </w:pPr>
      <w:bookmarkStart w:id="0" w:name="_GoBack"/>
      <w:bookmarkEnd w:id="0"/>
      <w:r>
        <w:rPr>
          <w:rFonts w:asciiTheme="majorEastAsia" w:eastAsiaTheme="majorEastAsia" w:hAnsiTheme="majorEastAsia" w:cs="宋体" w:hint="eastAsia"/>
          <w:b/>
          <w:kern w:val="0"/>
          <w:sz w:val="36"/>
          <w:szCs w:val="36"/>
        </w:rPr>
        <w:lastRenderedPageBreak/>
        <w:t>第六章    合同条款及格式</w:t>
      </w:r>
    </w:p>
    <w:p w:rsidR="005E1E59" w:rsidRDefault="005E1E59" w:rsidP="00557C61">
      <w:pPr>
        <w:spacing w:line="360" w:lineRule="auto"/>
        <w:ind w:firstLineChars="200" w:firstLine="723"/>
        <w:rPr>
          <w:rFonts w:asciiTheme="majorEastAsia" w:eastAsiaTheme="majorEastAsia" w:hAnsiTheme="majorEastAsia" w:cs="宋体"/>
          <w:b/>
          <w:kern w:val="0"/>
          <w:sz w:val="36"/>
          <w:szCs w:val="36"/>
        </w:rPr>
      </w:pPr>
    </w:p>
    <w:p w:rsidR="005E1E59" w:rsidRDefault="005E1E59">
      <w:pPr>
        <w:spacing w:line="360" w:lineRule="auto"/>
        <w:ind w:firstLineChars="200" w:firstLine="480"/>
        <w:rPr>
          <w:rFonts w:ascii="宋体" w:hAnsi="宋体" w:cs="Times New Roman"/>
          <w:sz w:val="24"/>
          <w:szCs w:val="24"/>
        </w:rPr>
      </w:pPr>
    </w:p>
    <w:p w:rsidR="005E1E59" w:rsidRDefault="005E1E59">
      <w:pPr>
        <w:pStyle w:val="a6"/>
        <w:spacing w:line="360" w:lineRule="auto"/>
        <w:contextualSpacing/>
        <w:jc w:val="center"/>
        <w:rPr>
          <w:rFonts w:asciiTheme="majorEastAsia" w:eastAsiaTheme="majorEastAsia" w:hAnsiTheme="majorEastAsia" w:cs="宋体"/>
          <w:b/>
          <w:kern w:val="0"/>
          <w:sz w:val="36"/>
          <w:szCs w:val="36"/>
        </w:rPr>
      </w:pPr>
    </w:p>
    <w:p w:rsidR="005E1E59" w:rsidRDefault="005E1E59">
      <w:pPr>
        <w:pStyle w:val="a6"/>
        <w:spacing w:line="360" w:lineRule="auto"/>
        <w:contextualSpacing/>
        <w:jc w:val="center"/>
        <w:rPr>
          <w:rFonts w:asciiTheme="majorEastAsia" w:eastAsiaTheme="majorEastAsia" w:hAnsiTheme="majorEastAsia" w:cs="宋体"/>
          <w:b/>
          <w:kern w:val="0"/>
          <w:sz w:val="36"/>
          <w:szCs w:val="36"/>
        </w:rPr>
      </w:pPr>
    </w:p>
    <w:p w:rsidR="005E1E59" w:rsidRDefault="00C81128">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5E1E59" w:rsidRDefault="005E1E59">
      <w:pPr>
        <w:adjustRightInd w:val="0"/>
        <w:snapToGrid w:val="0"/>
        <w:spacing w:line="360" w:lineRule="auto"/>
        <w:rPr>
          <w:rFonts w:ascii="宋体" w:hAnsi="宋体"/>
          <w:color w:val="000000"/>
          <w:sz w:val="24"/>
          <w:szCs w:val="24"/>
        </w:rPr>
      </w:pPr>
    </w:p>
    <w:p w:rsidR="005E1E59" w:rsidRDefault="005E1E59">
      <w:pPr>
        <w:adjustRightInd w:val="0"/>
        <w:snapToGrid w:val="0"/>
        <w:spacing w:line="360" w:lineRule="auto"/>
        <w:rPr>
          <w:rFonts w:ascii="宋体" w:hAnsi="宋体"/>
          <w:color w:val="000000"/>
          <w:sz w:val="24"/>
          <w:szCs w:val="24"/>
        </w:rPr>
      </w:pPr>
    </w:p>
    <w:p w:rsidR="005E1E59" w:rsidRDefault="00C81128">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5E1E59" w:rsidRDefault="00C81128" w:rsidP="00704289">
      <w:pPr>
        <w:snapToGrid w:val="0"/>
        <w:spacing w:before="50" w:afterLines="50"/>
        <w:jc w:val="left"/>
        <w:rPr>
          <w:rFonts w:ascii="宋体" w:hAnsi="宋体"/>
          <w:color w:val="000000"/>
          <w:sz w:val="24"/>
          <w:szCs w:val="24"/>
        </w:rPr>
      </w:pPr>
      <w:r>
        <w:rPr>
          <w:rFonts w:ascii="宋体" w:hAnsi="宋体" w:hint="eastAsia"/>
          <w:color w:val="000000"/>
          <w:sz w:val="24"/>
          <w:szCs w:val="24"/>
        </w:rPr>
        <w:t xml:space="preserve">项目名称：  </w:t>
      </w:r>
    </w:p>
    <w:p w:rsidR="005E1E59" w:rsidRDefault="00C81128">
      <w:pPr>
        <w:spacing w:line="300" w:lineRule="exact"/>
        <w:rPr>
          <w:rFonts w:ascii="宋体" w:hAnsi="宋体"/>
          <w:color w:val="000000"/>
          <w:sz w:val="24"/>
          <w:szCs w:val="24"/>
        </w:rPr>
      </w:pPr>
      <w:r>
        <w:rPr>
          <w:rFonts w:ascii="宋体" w:hAnsi="宋体" w:hint="eastAsia"/>
          <w:color w:val="000000"/>
          <w:sz w:val="24"/>
          <w:szCs w:val="24"/>
        </w:rPr>
        <w:t>招标编号：</w:t>
      </w:r>
    </w:p>
    <w:p w:rsidR="005E1E59" w:rsidRDefault="005E1E59">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5E1E59">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5E1E59">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rFonts w:ascii="宋体" w:cs="宋体"/>
                <w:sz w:val="24"/>
                <w:lang w:val="zh-CN"/>
              </w:rPr>
            </w:pPr>
          </w:p>
        </w:tc>
      </w:tr>
      <w:tr w:rsidR="005E1E59">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E1E59" w:rsidRDefault="005E1E59">
            <w:pPr>
              <w:autoSpaceDE w:val="0"/>
              <w:autoSpaceDN w:val="0"/>
              <w:adjustRightInd w:val="0"/>
              <w:spacing w:line="480" w:lineRule="exact"/>
              <w:ind w:firstLine="240"/>
              <w:rPr>
                <w:rFonts w:ascii="宋体" w:cs="宋体"/>
                <w:sz w:val="24"/>
                <w:lang w:val="zh-CN"/>
              </w:rPr>
            </w:pPr>
          </w:p>
        </w:tc>
      </w:tr>
    </w:tbl>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5E1E59" w:rsidRDefault="005E1E59">
      <w:pPr>
        <w:pStyle w:val="a0"/>
        <w:ind w:firstLine="240"/>
        <w:rPr>
          <w:rFonts w:ascii="宋体" w:cs="宋体"/>
          <w:sz w:val="24"/>
          <w:lang w:val="zh-CN"/>
        </w:rPr>
      </w:pPr>
    </w:p>
    <w:p w:rsidR="005E1E59" w:rsidRDefault="005E1E59">
      <w:pPr>
        <w:pStyle w:val="a0"/>
        <w:ind w:firstLine="240"/>
        <w:rPr>
          <w:rFonts w:ascii="宋体" w:cs="宋体"/>
          <w:sz w:val="24"/>
          <w:lang w:val="zh-CN"/>
        </w:rPr>
      </w:pPr>
    </w:p>
    <w:p w:rsidR="005E1E59" w:rsidRDefault="00C81128">
      <w:pPr>
        <w:pStyle w:val="a0"/>
        <w:numPr>
          <w:ilvl w:val="0"/>
          <w:numId w:val="3"/>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5E1E59" w:rsidRDefault="00C81128">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w:t>
      </w:r>
      <w:r>
        <w:rPr>
          <w:rFonts w:ascii="宋体" w:cs="宋体" w:hint="eastAsia"/>
          <w:sz w:val="24"/>
        </w:rPr>
        <w:t>1</w:t>
      </w:r>
    </w:p>
    <w:p w:rsidR="005E1E59" w:rsidRDefault="00C81128">
      <w:pPr>
        <w:pStyle w:val="a0"/>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5E1E59" w:rsidRDefault="00C8112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5E1E59" w:rsidRDefault="00C81128">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5E1E59" w:rsidRDefault="00C81128">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5E1E59" w:rsidRDefault="00C8112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5E1E59" w:rsidRDefault="00C8112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5E1E59" w:rsidRDefault="00C8112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5E1E59" w:rsidRDefault="00C81128">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5E1E59" w:rsidRDefault="00C81128">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5E1E59" w:rsidRDefault="00C81128">
      <w:pPr>
        <w:pStyle w:val="a0"/>
        <w:ind w:firstLine="24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5E1E59" w:rsidRDefault="00C81128">
      <w:pPr>
        <w:pStyle w:val="a0"/>
        <w:ind w:firstLine="24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5E1E59" w:rsidRDefault="005E1E59">
      <w:pPr>
        <w:pStyle w:val="a0"/>
        <w:ind w:firstLineChars="0" w:firstLine="0"/>
        <w:rPr>
          <w:rFonts w:ascii="宋体" w:hAnsi="宋体" w:cs="宋体"/>
          <w:b/>
          <w:bCs/>
          <w:sz w:val="28"/>
          <w:szCs w:val="28"/>
          <w:lang w:val="zh-CN"/>
        </w:rPr>
      </w:pPr>
    </w:p>
    <w:p w:rsidR="005E1E59" w:rsidRDefault="005E1E59">
      <w:pPr>
        <w:pStyle w:val="a0"/>
        <w:ind w:firstLineChars="0" w:firstLine="0"/>
        <w:rPr>
          <w:rFonts w:ascii="宋体" w:cs="宋体"/>
          <w:sz w:val="24"/>
          <w:lang w:val="zh-CN"/>
        </w:rPr>
      </w:pPr>
    </w:p>
    <w:p w:rsidR="005E1E59" w:rsidRDefault="005E1E59">
      <w:pPr>
        <w:autoSpaceDE w:val="0"/>
        <w:autoSpaceDN w:val="0"/>
        <w:adjustRightInd w:val="0"/>
        <w:spacing w:line="360" w:lineRule="auto"/>
        <w:rPr>
          <w:rFonts w:ascii="宋体" w:cs="宋体"/>
          <w:sz w:val="24"/>
          <w:lang w:val="zh-CN"/>
        </w:rPr>
      </w:pPr>
    </w:p>
    <w:p w:rsidR="005E1E59" w:rsidRDefault="00C81128">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t>第二部分：符合性审查</w:t>
      </w:r>
    </w:p>
    <w:p w:rsidR="005E1E59" w:rsidRDefault="00C8112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5E1E59" w:rsidRDefault="00C81128">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5E1E59" w:rsidRDefault="00C81128">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5E1E59" w:rsidRDefault="00C81128">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5E1E59" w:rsidRDefault="00C81128">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5E1E59" w:rsidRDefault="00C81128">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w:t>
      </w:r>
      <w:r>
        <w:rPr>
          <w:rFonts w:hAnsi="宋体" w:hint="eastAsia"/>
          <w:snapToGrid w:val="0"/>
          <w:kern w:val="0"/>
          <w:szCs w:val="24"/>
        </w:rPr>
        <w:lastRenderedPageBreak/>
        <w:t>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5E1E59" w:rsidRDefault="00C81128">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5E1E59" w:rsidRDefault="00C81128">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5E1E59" w:rsidRDefault="00C81128">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5E1E59" w:rsidRDefault="00C81128">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5E1E59" w:rsidRDefault="00C81128">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E1E59" w:rsidRDefault="00C81128">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5E1E59" w:rsidRDefault="00C81128">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5E1E59" w:rsidRDefault="00C81128">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5E1E59" w:rsidRDefault="00C81128">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5E1E59" w:rsidRDefault="00C81128">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5E1E59" w:rsidRDefault="00C81128">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5E1E59" w:rsidRDefault="00C81128">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5E1E59" w:rsidRDefault="00C81128">
      <w:pPr>
        <w:adjustRightInd w:val="0"/>
        <w:spacing w:line="360" w:lineRule="auto"/>
        <w:ind w:firstLineChars="210" w:firstLine="504"/>
        <w:contextualSpacing/>
        <w:rPr>
          <w:rFonts w:ascii="宋体" w:hAnsi="宋体" w:cs="Arial"/>
          <w:sz w:val="24"/>
        </w:rPr>
      </w:pPr>
      <w:r>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5E1E59" w:rsidRDefault="00C81128">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w:t>
      </w:r>
      <w:r>
        <w:rPr>
          <w:rFonts w:ascii="宋体" w:hAnsi="宋体" w:cs="Arial" w:hint="eastAsia"/>
          <w:sz w:val="24"/>
        </w:rPr>
        <w:lastRenderedPageBreak/>
        <w:t>近三个月内的相关缴费证明，以便核查。</w:t>
      </w:r>
    </w:p>
    <w:p w:rsidR="005E1E59" w:rsidRDefault="00C81128">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（3）我方已依法建立健全的财务会计制度，如有需要，可随时向采购人的相关证明材料，以便核查。</w:t>
      </w:r>
    </w:p>
    <w:p w:rsidR="005E1E59" w:rsidRDefault="00C81128">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5E1E59" w:rsidRDefault="00C81128">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5E1E59" w:rsidRDefault="00C81128">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5E1E59" w:rsidRDefault="00C81128">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5E1E59" w:rsidRDefault="00C81128">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5E1E59" w:rsidRDefault="005E1E59">
      <w:pPr>
        <w:pStyle w:val="a6"/>
        <w:adjustRightInd w:val="0"/>
        <w:snapToGrid w:val="0"/>
        <w:spacing w:line="360" w:lineRule="auto"/>
        <w:rPr>
          <w:szCs w:val="24"/>
        </w:rPr>
      </w:pPr>
    </w:p>
    <w:p w:rsidR="005E1E59" w:rsidRDefault="00C81128">
      <w:pPr>
        <w:pStyle w:val="a6"/>
        <w:adjustRightInd w:val="0"/>
        <w:snapToGrid w:val="0"/>
        <w:spacing w:line="360" w:lineRule="auto"/>
        <w:rPr>
          <w:szCs w:val="24"/>
        </w:rPr>
      </w:pPr>
      <w:r>
        <w:rPr>
          <w:rFonts w:hint="eastAsia"/>
          <w:szCs w:val="24"/>
        </w:rPr>
        <w:t>所有与本招标有关的一切正式往来请寄：</w:t>
      </w:r>
    </w:p>
    <w:p w:rsidR="005E1E59" w:rsidRDefault="00C81128">
      <w:pPr>
        <w:adjustRightInd w:val="0"/>
        <w:snapToGrid w:val="0"/>
        <w:spacing w:line="360" w:lineRule="auto"/>
        <w:rPr>
          <w:rFonts w:ascii="宋体" w:hAnsi="宋体" w:cs="宋体"/>
          <w:sz w:val="24"/>
        </w:rPr>
      </w:pPr>
      <w:r>
        <w:rPr>
          <w:rFonts w:ascii="宋体" w:hAnsi="宋体" w:cs="宋体" w:hint="eastAsia"/>
          <w:sz w:val="24"/>
        </w:rPr>
        <w:t>地    址：.邮政编码：.</w:t>
      </w:r>
    </w:p>
    <w:p w:rsidR="005E1E59" w:rsidRDefault="00C81128">
      <w:pPr>
        <w:adjustRightInd w:val="0"/>
        <w:snapToGrid w:val="0"/>
        <w:spacing w:line="360" w:lineRule="auto"/>
        <w:rPr>
          <w:rFonts w:ascii="宋体" w:hAnsi="宋体" w:cs="宋体"/>
          <w:sz w:val="24"/>
        </w:rPr>
      </w:pPr>
      <w:r>
        <w:rPr>
          <w:rFonts w:ascii="宋体" w:hAnsi="宋体" w:cs="宋体" w:hint="eastAsia"/>
          <w:sz w:val="24"/>
        </w:rPr>
        <w:t>电    话：.传    真：.</w:t>
      </w:r>
    </w:p>
    <w:p w:rsidR="005E1E59" w:rsidRDefault="00C81128">
      <w:pPr>
        <w:adjustRightInd w:val="0"/>
        <w:snapToGrid w:val="0"/>
        <w:spacing w:line="360" w:lineRule="auto"/>
        <w:rPr>
          <w:rFonts w:ascii="宋体" w:hAnsi="宋体" w:cs="宋体"/>
          <w:sz w:val="24"/>
          <w:u w:val="single"/>
        </w:rPr>
      </w:pPr>
      <w:r>
        <w:rPr>
          <w:rFonts w:ascii="宋体" w:hAnsi="宋体" w:cs="宋体" w:hint="eastAsia"/>
          <w:sz w:val="24"/>
        </w:rPr>
        <w:t>投标人代表姓名：.职    务：.</w:t>
      </w:r>
    </w:p>
    <w:p w:rsidR="005E1E59" w:rsidRDefault="005E1E59">
      <w:pPr>
        <w:adjustRightInd w:val="0"/>
        <w:snapToGrid w:val="0"/>
        <w:spacing w:line="360" w:lineRule="auto"/>
        <w:rPr>
          <w:rFonts w:ascii="宋体" w:hAnsi="宋体" w:cs="宋体"/>
          <w:sz w:val="24"/>
          <w:u w:val="single"/>
        </w:rPr>
      </w:pPr>
    </w:p>
    <w:p w:rsidR="005E1E59" w:rsidRDefault="00C81128">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5E1E59" w:rsidRDefault="00C81128">
      <w:pPr>
        <w:adjustRightInd w:val="0"/>
        <w:snapToGrid w:val="0"/>
        <w:spacing w:line="360" w:lineRule="auto"/>
        <w:rPr>
          <w:rFonts w:ascii="宋体" w:hAnsi="宋体" w:cs="宋体"/>
          <w:sz w:val="24"/>
        </w:rPr>
      </w:pPr>
      <w:r>
        <w:rPr>
          <w:rFonts w:ascii="宋体" w:hAnsi="宋体" w:cs="宋体" w:hint="eastAsia"/>
          <w:sz w:val="24"/>
        </w:rPr>
        <w:t>投标人名称（盖章）：</w:t>
      </w:r>
    </w:p>
    <w:p w:rsidR="005E1E59" w:rsidRDefault="00C81128">
      <w:pPr>
        <w:adjustRightInd w:val="0"/>
        <w:snapToGrid w:val="0"/>
        <w:spacing w:line="360" w:lineRule="auto"/>
        <w:ind w:firstLineChars="2500" w:firstLine="6000"/>
        <w:rPr>
          <w:rFonts w:ascii="宋体" w:hAnsi="宋体" w:cs="宋体"/>
          <w:sz w:val="24"/>
        </w:rPr>
      </w:pPr>
      <w:r>
        <w:rPr>
          <w:rFonts w:ascii="宋体" w:hAnsi="宋体" w:cs="宋体" w:hint="eastAsia"/>
          <w:sz w:val="24"/>
        </w:rPr>
        <w:t>日期：   年   月   日</w:t>
      </w:r>
    </w:p>
    <w:p w:rsidR="005E1E59" w:rsidRDefault="00C81128">
      <w:pPr>
        <w:autoSpaceDE w:val="0"/>
        <w:autoSpaceDN w:val="0"/>
        <w:adjustRightInd w:val="0"/>
        <w:spacing w:line="360" w:lineRule="auto"/>
        <w:rPr>
          <w:rFonts w:ascii="宋体" w:cs="宋体"/>
          <w:sz w:val="24"/>
          <w:lang w:val="zh-CN"/>
        </w:rPr>
      </w:pPr>
      <w:r>
        <w:rPr>
          <w:rFonts w:ascii="宋体" w:cs="宋体" w:hint="eastAsia"/>
          <w:sz w:val="24"/>
          <w:lang w:val="zh-CN"/>
        </w:rPr>
        <w:t>附件3</w:t>
      </w:r>
    </w:p>
    <w:p w:rsidR="005E1E59" w:rsidRDefault="00C81128">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5E1E59">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5E1E59" w:rsidRDefault="00C81128">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5E1E59">
        <w:trPr>
          <w:trHeight w:val="851"/>
        </w:trPr>
        <w:tc>
          <w:tcPr>
            <w:tcW w:w="468"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r>
      <w:tr w:rsidR="005E1E59">
        <w:trPr>
          <w:trHeight w:val="851"/>
        </w:trPr>
        <w:tc>
          <w:tcPr>
            <w:tcW w:w="468"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360" w:lineRule="auto"/>
              <w:rPr>
                <w:sz w:val="24"/>
              </w:rPr>
            </w:pPr>
          </w:p>
        </w:tc>
      </w:tr>
      <w:tr w:rsidR="005E1E59">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5E1E59" w:rsidRDefault="00C81128">
            <w:pPr>
              <w:autoSpaceDE w:val="0"/>
              <w:autoSpaceDN w:val="0"/>
              <w:adjustRightInd w:val="0"/>
              <w:spacing w:line="360" w:lineRule="auto"/>
              <w:jc w:val="center"/>
              <w:rPr>
                <w:sz w:val="24"/>
              </w:rPr>
            </w:pPr>
            <w:r>
              <w:rPr>
                <w:rFonts w:ascii="宋体" w:cs="宋体" w:hint="eastAsia"/>
                <w:sz w:val="24"/>
                <w:lang w:val="zh-CN"/>
              </w:rPr>
              <w:lastRenderedPageBreak/>
              <w:t>合计</w:t>
            </w:r>
          </w:p>
        </w:tc>
        <w:tc>
          <w:tcPr>
            <w:tcW w:w="7852" w:type="dxa"/>
            <w:gridSpan w:val="7"/>
            <w:tcBorders>
              <w:top w:val="single" w:sz="6" w:space="0" w:color="auto"/>
              <w:left w:val="single" w:sz="6" w:space="0" w:color="auto"/>
              <w:bottom w:val="single" w:sz="6" w:space="0" w:color="auto"/>
              <w:right w:val="single" w:sz="6" w:space="0" w:color="auto"/>
            </w:tcBorders>
          </w:tcPr>
          <w:p w:rsidR="005E1E59" w:rsidRDefault="00C81128">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5E1E59" w:rsidRDefault="005E1E59">
      <w:pPr>
        <w:autoSpaceDE w:val="0"/>
        <w:autoSpaceDN w:val="0"/>
        <w:adjustRightInd w:val="0"/>
        <w:spacing w:line="480" w:lineRule="auto"/>
        <w:rPr>
          <w:rFonts w:ascii="宋体" w:cs="宋体"/>
          <w:sz w:val="24"/>
          <w:lang w:val="zh-CN"/>
        </w:rPr>
      </w:pPr>
    </w:p>
    <w:p w:rsidR="005E1E59" w:rsidRDefault="005E1E59">
      <w:pPr>
        <w:spacing w:line="300" w:lineRule="exact"/>
        <w:rPr>
          <w:rFonts w:ascii="宋体" w:hAnsi="宋体"/>
          <w:color w:val="000000"/>
          <w:szCs w:val="21"/>
        </w:rPr>
      </w:pPr>
    </w:p>
    <w:p w:rsidR="005E1E59" w:rsidRDefault="005E1E59">
      <w:pPr>
        <w:spacing w:line="300" w:lineRule="exact"/>
        <w:rPr>
          <w:rFonts w:ascii="宋体" w:hAnsi="宋体"/>
          <w:color w:val="000000"/>
          <w:szCs w:val="21"/>
        </w:rPr>
      </w:pPr>
    </w:p>
    <w:p w:rsidR="005E1E59" w:rsidRDefault="00C8112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5E1E59" w:rsidRDefault="00C81128">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5E1E5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5E1E59" w:rsidRDefault="00C8112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5E1E59" w:rsidRDefault="00C81128">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5E1E59">
        <w:trPr>
          <w:trHeight w:val="851"/>
        </w:trPr>
        <w:tc>
          <w:tcPr>
            <w:tcW w:w="828"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r>
      <w:tr w:rsidR="005E1E59">
        <w:trPr>
          <w:trHeight w:val="851"/>
        </w:trPr>
        <w:tc>
          <w:tcPr>
            <w:tcW w:w="828"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5E1E59" w:rsidRDefault="005E1E59">
            <w:pPr>
              <w:autoSpaceDE w:val="0"/>
              <w:autoSpaceDN w:val="0"/>
              <w:adjustRightInd w:val="0"/>
              <w:spacing w:line="480" w:lineRule="exact"/>
              <w:rPr>
                <w:b/>
                <w:bCs/>
                <w:sz w:val="24"/>
              </w:rPr>
            </w:pPr>
          </w:p>
        </w:tc>
      </w:tr>
    </w:tbl>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5E1E59" w:rsidRDefault="005E1E59">
      <w:pPr>
        <w:autoSpaceDE w:val="0"/>
        <w:autoSpaceDN w:val="0"/>
        <w:adjustRightInd w:val="0"/>
        <w:spacing w:line="480" w:lineRule="auto"/>
        <w:rPr>
          <w:rFonts w:ascii="宋体" w:cs="宋体"/>
          <w:sz w:val="24"/>
          <w:lang w:val="zh-CN"/>
        </w:rPr>
      </w:pP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附件5</w:t>
      </w:r>
    </w:p>
    <w:p w:rsidR="005E1E59" w:rsidRDefault="00C81128">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5E1E59" w:rsidRDefault="005E1E59">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5E1E59">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项目</w:t>
            </w:r>
          </w:p>
          <w:p w:rsidR="005E1E59" w:rsidRDefault="00C81128">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项目</w:t>
            </w:r>
          </w:p>
          <w:p w:rsidR="005E1E59" w:rsidRDefault="00C81128">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5E1E59" w:rsidRDefault="00C81128">
            <w:pPr>
              <w:pStyle w:val="a6"/>
              <w:spacing w:before="120" w:after="120"/>
              <w:jc w:val="center"/>
              <w:rPr>
                <w:rFonts w:hAnsi="宋体"/>
                <w:color w:val="000000"/>
                <w:szCs w:val="21"/>
              </w:rPr>
            </w:pPr>
            <w:r>
              <w:rPr>
                <w:rFonts w:hAnsi="宋体" w:hint="eastAsia"/>
                <w:color w:val="000000"/>
                <w:szCs w:val="21"/>
              </w:rPr>
              <w:t>用户情况</w:t>
            </w:r>
          </w:p>
        </w:tc>
      </w:tr>
      <w:tr w:rsidR="005E1E59">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5E1E59" w:rsidRDefault="005E1E59">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5E1E59" w:rsidRDefault="005E1E59">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E1E59" w:rsidRDefault="005E1E59">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1E59" w:rsidRDefault="005E1E59">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E1E59" w:rsidRDefault="005E1E59">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Default="00C81128">
            <w:pPr>
              <w:pStyle w:val="a6"/>
              <w:spacing w:before="120" w:after="120"/>
              <w:contextualSpacing/>
              <w:jc w:val="center"/>
              <w:rPr>
                <w:rFonts w:hAnsi="宋体"/>
                <w:color w:val="000000"/>
                <w:szCs w:val="21"/>
              </w:rPr>
            </w:pPr>
            <w:r>
              <w:rPr>
                <w:rFonts w:hAnsi="宋体" w:hint="eastAsia"/>
                <w:color w:val="000000"/>
                <w:szCs w:val="21"/>
              </w:rPr>
              <w:t>单位</w:t>
            </w:r>
          </w:p>
          <w:p w:rsidR="005E1E59" w:rsidRDefault="00C81128">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5E1E59" w:rsidRDefault="00C81128">
            <w:pPr>
              <w:pStyle w:val="a6"/>
              <w:spacing w:before="120" w:after="120"/>
              <w:contextualSpacing/>
              <w:jc w:val="center"/>
              <w:rPr>
                <w:rFonts w:hAnsi="宋体"/>
                <w:color w:val="000000"/>
                <w:szCs w:val="21"/>
              </w:rPr>
            </w:pPr>
            <w:r>
              <w:rPr>
                <w:rFonts w:hAnsi="宋体" w:hint="eastAsia"/>
                <w:color w:val="000000"/>
                <w:szCs w:val="21"/>
              </w:rPr>
              <w:t>联系</w:t>
            </w:r>
          </w:p>
          <w:p w:rsidR="005E1E59" w:rsidRDefault="00C81128">
            <w:pPr>
              <w:pStyle w:val="a6"/>
              <w:spacing w:before="120" w:after="120"/>
              <w:contextualSpacing/>
              <w:jc w:val="center"/>
              <w:rPr>
                <w:rFonts w:hAnsi="宋体"/>
                <w:color w:val="000000"/>
                <w:szCs w:val="21"/>
              </w:rPr>
            </w:pPr>
            <w:r>
              <w:rPr>
                <w:rFonts w:hAnsi="宋体" w:hint="eastAsia"/>
                <w:color w:val="000000"/>
                <w:szCs w:val="21"/>
              </w:rPr>
              <w:t>方式</w:t>
            </w:r>
          </w:p>
        </w:tc>
      </w:tr>
      <w:tr w:rsidR="005E1E59">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left"/>
              <w:rPr>
                <w:rFonts w:hAnsi="宋体"/>
                <w:color w:val="000000"/>
                <w:szCs w:val="21"/>
              </w:rPr>
            </w:pPr>
          </w:p>
        </w:tc>
      </w:tr>
      <w:tr w:rsidR="005E1E59">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left"/>
              <w:rPr>
                <w:rFonts w:hAnsi="宋体"/>
                <w:color w:val="000000"/>
                <w:szCs w:val="21"/>
              </w:rPr>
            </w:pPr>
          </w:p>
        </w:tc>
      </w:tr>
      <w:tr w:rsidR="005E1E59">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left"/>
              <w:rPr>
                <w:rFonts w:hAnsi="宋体"/>
                <w:color w:val="000000"/>
                <w:szCs w:val="21"/>
              </w:rPr>
            </w:pPr>
          </w:p>
        </w:tc>
      </w:tr>
      <w:tr w:rsidR="005E1E59">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Default="005E1E59">
            <w:pPr>
              <w:pStyle w:val="a6"/>
              <w:spacing w:line="360" w:lineRule="auto"/>
              <w:jc w:val="left"/>
              <w:rPr>
                <w:rFonts w:hAnsi="宋体"/>
                <w:color w:val="000000"/>
                <w:szCs w:val="21"/>
              </w:rPr>
            </w:pPr>
          </w:p>
        </w:tc>
      </w:tr>
    </w:tbl>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5E1E59" w:rsidRDefault="00C81128">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5E1E59" w:rsidRDefault="005E1E59">
      <w:pPr>
        <w:pStyle w:val="a5"/>
        <w:spacing w:line="360" w:lineRule="auto"/>
        <w:rPr>
          <w:rFonts w:ascii="宋体" w:hAnsi="宋体"/>
          <w:color w:val="000000"/>
          <w:szCs w:val="21"/>
        </w:rPr>
      </w:pPr>
    </w:p>
    <w:p w:rsidR="005E1E59" w:rsidRDefault="005E1E59">
      <w:pPr>
        <w:rPr>
          <w:sz w:val="24"/>
        </w:rPr>
      </w:pPr>
    </w:p>
    <w:p w:rsidR="005E1E59" w:rsidRDefault="005E1E59">
      <w:pPr>
        <w:adjustRightInd w:val="0"/>
        <w:snapToGrid w:val="0"/>
        <w:spacing w:line="360" w:lineRule="auto"/>
        <w:ind w:firstLineChars="200" w:firstLine="420"/>
        <w:rPr>
          <w:rFonts w:ascii="宋体" w:hAnsi="宋体" w:cs="Courier New"/>
          <w:szCs w:val="21"/>
        </w:rPr>
      </w:pPr>
    </w:p>
    <w:p w:rsidR="005E1E59" w:rsidRDefault="00C8112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5E1E59" w:rsidRDefault="00C81128">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5E1E59" w:rsidRDefault="005E1E59">
      <w:pPr>
        <w:autoSpaceDE w:val="0"/>
        <w:autoSpaceDN w:val="0"/>
        <w:adjustRightInd w:val="0"/>
        <w:spacing w:line="360" w:lineRule="auto"/>
        <w:jc w:val="center"/>
        <w:outlineLvl w:val="0"/>
        <w:rPr>
          <w:rFonts w:eastAsia="宋体" w:hAnsi="宋体"/>
          <w:b/>
          <w:snapToGrid w:val="0"/>
          <w:kern w:val="0"/>
          <w:sz w:val="36"/>
          <w:szCs w:val="36"/>
        </w:rPr>
      </w:pPr>
    </w:p>
    <w:p w:rsidR="005E1E59" w:rsidRDefault="00C81128">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5E1E59" w:rsidRDefault="005E1E59">
      <w:pPr>
        <w:autoSpaceDE w:val="0"/>
        <w:autoSpaceDN w:val="0"/>
        <w:adjustRightInd w:val="0"/>
        <w:spacing w:line="360" w:lineRule="auto"/>
        <w:ind w:firstLineChars="1050" w:firstLine="2520"/>
        <w:rPr>
          <w:rFonts w:ascii="宋体" w:cs="宋体"/>
          <w:sz w:val="24"/>
          <w:lang w:val="zh-CN"/>
        </w:rPr>
      </w:pPr>
    </w:p>
    <w:p w:rsidR="005E1E59" w:rsidRDefault="005E1E59">
      <w:pPr>
        <w:autoSpaceDE w:val="0"/>
        <w:autoSpaceDN w:val="0"/>
        <w:adjustRightInd w:val="0"/>
        <w:spacing w:line="360" w:lineRule="auto"/>
        <w:ind w:firstLineChars="1050" w:firstLine="2520"/>
        <w:rPr>
          <w:rFonts w:ascii="宋体" w:cs="宋体"/>
          <w:sz w:val="24"/>
          <w:lang w:val="zh-CN"/>
        </w:rPr>
      </w:pPr>
    </w:p>
    <w:p w:rsidR="005E1E59" w:rsidRDefault="005E1E59">
      <w:pPr>
        <w:autoSpaceDE w:val="0"/>
        <w:autoSpaceDN w:val="0"/>
        <w:adjustRightInd w:val="0"/>
        <w:spacing w:line="360" w:lineRule="auto"/>
        <w:ind w:firstLineChars="1050" w:firstLine="2520"/>
        <w:rPr>
          <w:rFonts w:ascii="宋体" w:cs="宋体"/>
          <w:sz w:val="24"/>
          <w:lang w:val="zh-CN"/>
        </w:rPr>
      </w:pPr>
    </w:p>
    <w:p w:rsidR="005E1E59" w:rsidRDefault="00C81128">
      <w:pPr>
        <w:autoSpaceDE w:val="0"/>
        <w:autoSpaceDN w:val="0"/>
        <w:adjustRightInd w:val="0"/>
        <w:spacing w:line="360" w:lineRule="auto"/>
        <w:rPr>
          <w:rFonts w:ascii="宋体" w:cs="宋体"/>
          <w:sz w:val="24"/>
          <w:lang w:val="zh-CN"/>
        </w:rPr>
      </w:pPr>
      <w:r>
        <w:rPr>
          <w:rFonts w:ascii="宋体" w:cs="宋体" w:hint="eastAsia"/>
          <w:sz w:val="24"/>
          <w:lang w:val="zh-CN"/>
        </w:rPr>
        <w:t>附件7</w:t>
      </w:r>
    </w:p>
    <w:p w:rsidR="005E1E59" w:rsidRDefault="00C81128">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E1E59" w:rsidRDefault="005E1E59">
      <w:pPr>
        <w:autoSpaceDE w:val="0"/>
        <w:autoSpaceDN w:val="0"/>
        <w:adjustRightInd w:val="0"/>
        <w:spacing w:line="480" w:lineRule="auto"/>
        <w:ind w:firstLineChars="257" w:firstLine="617"/>
        <w:rPr>
          <w:rFonts w:ascii="宋体" w:hAnsi="宋体"/>
          <w:color w:val="000000"/>
          <w:sz w:val="24"/>
          <w:szCs w:val="24"/>
        </w:rPr>
      </w:pPr>
    </w:p>
    <w:p w:rsidR="005E1E59" w:rsidRDefault="00C81128">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5E1E59" w:rsidRDefault="00C81128">
      <w:pPr>
        <w:pStyle w:val="10"/>
        <w:spacing w:line="480" w:lineRule="auto"/>
        <w:ind w:firstLineChars="225" w:firstLine="540"/>
        <w:jc w:val="left"/>
        <w:rPr>
          <w:rFonts w:hAnsi="宋体"/>
          <w:color w:val="000000"/>
          <w:szCs w:val="24"/>
        </w:rPr>
      </w:pPr>
      <w:r>
        <w:rPr>
          <w:rFonts w:hAnsi="宋体" w:hint="eastAsia"/>
          <w:color w:val="000000"/>
          <w:szCs w:val="24"/>
        </w:rPr>
        <w:t>地址：</w:t>
      </w:r>
    </w:p>
    <w:p w:rsidR="005E1E59" w:rsidRDefault="00C81128">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5E1E59" w:rsidRDefault="00C81128">
      <w:pPr>
        <w:pStyle w:val="10"/>
        <w:spacing w:line="480" w:lineRule="auto"/>
        <w:ind w:firstLineChars="225" w:firstLine="540"/>
        <w:jc w:val="left"/>
        <w:rPr>
          <w:rFonts w:hAnsi="宋体"/>
          <w:color w:val="000000"/>
          <w:szCs w:val="24"/>
        </w:rPr>
      </w:pPr>
      <w:r>
        <w:rPr>
          <w:rFonts w:hAnsi="宋体" w:hint="eastAsia"/>
          <w:color w:val="000000"/>
          <w:szCs w:val="24"/>
        </w:rPr>
        <w:lastRenderedPageBreak/>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5E1E59" w:rsidRDefault="00C81128">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5E1E59" w:rsidRDefault="005E1E59">
      <w:pPr>
        <w:pStyle w:val="10"/>
        <w:spacing w:line="480" w:lineRule="auto"/>
        <w:ind w:firstLineChars="225" w:firstLine="540"/>
        <w:jc w:val="left"/>
        <w:rPr>
          <w:rFonts w:hAnsi="宋体"/>
          <w:color w:val="000000"/>
          <w:szCs w:val="24"/>
        </w:rPr>
      </w:pPr>
    </w:p>
    <w:p w:rsidR="005E1E59" w:rsidRDefault="00C81128">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5E1E59" w:rsidRDefault="005E1E59">
      <w:pPr>
        <w:autoSpaceDE w:val="0"/>
        <w:autoSpaceDN w:val="0"/>
        <w:adjustRightInd w:val="0"/>
        <w:spacing w:line="360" w:lineRule="auto"/>
        <w:ind w:right="-11"/>
        <w:rPr>
          <w:rFonts w:ascii="宋体" w:cs="宋体"/>
          <w:sz w:val="24"/>
          <w:lang w:val="zh-CN"/>
        </w:rPr>
      </w:pPr>
    </w:p>
    <w:p w:rsidR="005E1E59" w:rsidRDefault="00C81128">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5E1E59" w:rsidRDefault="00C81128">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5E1E59" w:rsidRDefault="005E1E59">
      <w:pPr>
        <w:pStyle w:val="11"/>
        <w:spacing w:line="480" w:lineRule="auto"/>
        <w:rPr>
          <w:rFonts w:ascii="Arial" w:hAnsi="Arial" w:cs="Arial"/>
          <w:color w:val="000000"/>
          <w:szCs w:val="24"/>
        </w:rPr>
      </w:pPr>
    </w:p>
    <w:p w:rsidR="005E1E59" w:rsidRDefault="005E1E59">
      <w:pPr>
        <w:spacing w:line="480" w:lineRule="exact"/>
        <w:jc w:val="center"/>
        <w:rPr>
          <w:rFonts w:ascii="宋体" w:hAnsi="宋体"/>
          <w:b/>
          <w:color w:val="000000"/>
          <w:kern w:val="12"/>
          <w:sz w:val="24"/>
          <w:szCs w:val="24"/>
        </w:rPr>
      </w:pPr>
    </w:p>
    <w:p w:rsidR="005E1E59" w:rsidRDefault="00C81128">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5E1E59" w:rsidRDefault="005E1E59">
      <w:pPr>
        <w:spacing w:line="320" w:lineRule="exact"/>
        <w:ind w:firstLine="420"/>
        <w:rPr>
          <w:rFonts w:ascii="宋体" w:hAnsi="宋体"/>
          <w:bCs/>
          <w:color w:val="000000"/>
          <w:kern w:val="12"/>
          <w:sz w:val="24"/>
          <w:szCs w:val="24"/>
        </w:rPr>
      </w:pPr>
    </w:p>
    <w:p w:rsidR="005E1E59" w:rsidRDefault="005E1E59">
      <w:pPr>
        <w:spacing w:line="320" w:lineRule="exact"/>
        <w:ind w:firstLine="420"/>
        <w:rPr>
          <w:rFonts w:ascii="宋体" w:hAnsi="宋体"/>
          <w:bCs/>
          <w:color w:val="000000"/>
          <w:kern w:val="12"/>
          <w:sz w:val="24"/>
          <w:szCs w:val="24"/>
        </w:rPr>
      </w:pPr>
    </w:p>
    <w:p w:rsidR="005E1E59" w:rsidRDefault="005E1E59">
      <w:pPr>
        <w:spacing w:line="320" w:lineRule="exact"/>
        <w:ind w:firstLine="420"/>
        <w:rPr>
          <w:rFonts w:ascii="宋体" w:hAnsi="宋体"/>
          <w:bCs/>
          <w:color w:val="000000"/>
          <w:kern w:val="12"/>
          <w:sz w:val="24"/>
          <w:szCs w:val="24"/>
        </w:rPr>
      </w:pPr>
    </w:p>
    <w:p w:rsidR="005E1E59" w:rsidRDefault="005E1E59">
      <w:pPr>
        <w:spacing w:line="320" w:lineRule="exact"/>
        <w:ind w:firstLine="420"/>
        <w:rPr>
          <w:rFonts w:ascii="宋体" w:hAnsi="宋体"/>
          <w:bCs/>
          <w:color w:val="000000"/>
          <w:kern w:val="12"/>
          <w:sz w:val="24"/>
          <w:szCs w:val="24"/>
        </w:rPr>
      </w:pPr>
    </w:p>
    <w:p w:rsidR="005E1E59" w:rsidRDefault="005E1E59">
      <w:pPr>
        <w:spacing w:line="320" w:lineRule="exact"/>
        <w:ind w:firstLine="420"/>
        <w:rPr>
          <w:rFonts w:ascii="宋体" w:hAnsi="宋体"/>
          <w:bCs/>
          <w:color w:val="000000"/>
          <w:kern w:val="12"/>
          <w:sz w:val="24"/>
          <w:szCs w:val="24"/>
        </w:rPr>
      </w:pPr>
    </w:p>
    <w:p w:rsidR="005E1E59" w:rsidRDefault="005E1E59">
      <w:pPr>
        <w:spacing w:line="320" w:lineRule="exact"/>
        <w:ind w:firstLine="420"/>
        <w:rPr>
          <w:rFonts w:ascii="宋体" w:hAnsi="宋体"/>
          <w:bCs/>
          <w:color w:val="000000"/>
          <w:kern w:val="12"/>
          <w:sz w:val="24"/>
          <w:szCs w:val="24"/>
        </w:rPr>
      </w:pPr>
    </w:p>
    <w:p w:rsidR="005E1E59" w:rsidRDefault="005E1E59">
      <w:pPr>
        <w:spacing w:line="320" w:lineRule="exact"/>
        <w:ind w:firstLine="420"/>
        <w:rPr>
          <w:rFonts w:ascii="宋体" w:hAnsi="宋体"/>
          <w:bCs/>
          <w:color w:val="000000"/>
          <w:kern w:val="12"/>
          <w:sz w:val="24"/>
          <w:szCs w:val="24"/>
        </w:rPr>
      </w:pPr>
    </w:p>
    <w:p w:rsidR="005E1E59" w:rsidRDefault="00C81128">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附件8</w:t>
      </w:r>
    </w:p>
    <w:p w:rsidR="005E1E59" w:rsidRDefault="00C81128">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5E1E59" w:rsidRDefault="005E1E59">
      <w:pPr>
        <w:spacing w:line="480" w:lineRule="exact"/>
        <w:jc w:val="center"/>
        <w:rPr>
          <w:rFonts w:ascii="宋体" w:hAnsi="宋体"/>
          <w:b/>
          <w:bCs/>
          <w:color w:val="000000"/>
          <w:sz w:val="36"/>
          <w:szCs w:val="36"/>
        </w:rPr>
      </w:pPr>
    </w:p>
    <w:p w:rsidR="005E1E59" w:rsidRDefault="00C81128">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5E1E59" w:rsidRDefault="00C81128">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  月　 日签字生效，特此声明。</w:t>
      </w:r>
    </w:p>
    <w:p w:rsidR="005E1E59" w:rsidRDefault="00C81128">
      <w:pPr>
        <w:spacing w:line="360" w:lineRule="auto"/>
        <w:ind w:firstLineChars="200" w:firstLine="480"/>
        <w:contextualSpacing/>
        <w:rPr>
          <w:rFonts w:ascii="宋体" w:cs="宋体"/>
          <w:sz w:val="24"/>
          <w:lang w:val="zh-CN"/>
        </w:rPr>
      </w:pPr>
      <w:r>
        <w:rPr>
          <w:rFonts w:ascii="宋体" w:cs="宋体" w:hint="eastAsia"/>
          <w:sz w:val="24"/>
          <w:lang w:val="zh-CN"/>
        </w:rPr>
        <w:lastRenderedPageBreak/>
        <w:t>代理人无转委托权。</w:t>
      </w:r>
    </w:p>
    <w:p w:rsidR="005E1E59" w:rsidRDefault="005E1E59">
      <w:pPr>
        <w:spacing w:line="360" w:lineRule="auto"/>
        <w:contextualSpacing/>
        <w:rPr>
          <w:rFonts w:ascii="宋体"/>
          <w:sz w:val="24"/>
        </w:rPr>
      </w:pPr>
    </w:p>
    <w:p w:rsidR="005E1E59" w:rsidRDefault="00C81128">
      <w:pPr>
        <w:spacing w:line="360" w:lineRule="auto"/>
        <w:ind w:firstLineChars="200" w:firstLine="480"/>
        <w:rPr>
          <w:rFonts w:ascii="宋体"/>
          <w:sz w:val="24"/>
        </w:rPr>
      </w:pPr>
      <w:r>
        <w:rPr>
          <w:rFonts w:ascii="宋体" w:hint="eastAsia"/>
          <w:sz w:val="24"/>
        </w:rPr>
        <w:t>投标人：  （盖单位公章）</w:t>
      </w:r>
    </w:p>
    <w:p w:rsidR="005E1E59" w:rsidRDefault="00C81128">
      <w:pPr>
        <w:spacing w:line="360" w:lineRule="auto"/>
        <w:ind w:firstLineChars="200" w:firstLine="480"/>
        <w:rPr>
          <w:rFonts w:ascii="宋体"/>
          <w:sz w:val="24"/>
        </w:rPr>
      </w:pPr>
      <w:r>
        <w:rPr>
          <w:rFonts w:ascii="宋体" w:hint="eastAsia"/>
          <w:sz w:val="24"/>
        </w:rPr>
        <w:t>法定代表人：  （签字或加盖名章）</w:t>
      </w:r>
    </w:p>
    <w:p w:rsidR="005E1E59" w:rsidRDefault="00C81128">
      <w:pPr>
        <w:spacing w:line="360" w:lineRule="auto"/>
        <w:ind w:firstLineChars="200" w:firstLine="480"/>
        <w:rPr>
          <w:rFonts w:ascii="宋体"/>
          <w:sz w:val="24"/>
        </w:rPr>
      </w:pPr>
      <w:r>
        <w:rPr>
          <w:rFonts w:ascii="宋体" w:hint="eastAsia"/>
          <w:sz w:val="24"/>
        </w:rPr>
        <w:t>法定代表人授权代表：  （签字或加盖名章）</w:t>
      </w:r>
    </w:p>
    <w:p w:rsidR="005E1E59" w:rsidRDefault="005E1E59">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E1E59">
        <w:trPr>
          <w:trHeight w:val="2636"/>
        </w:trPr>
        <w:tc>
          <w:tcPr>
            <w:tcW w:w="4484" w:type="dxa"/>
            <w:vAlign w:val="center"/>
          </w:tcPr>
          <w:p w:rsidR="005E1E59" w:rsidRDefault="00C81128">
            <w:pPr>
              <w:jc w:val="center"/>
              <w:rPr>
                <w:rFonts w:ascii="宋体"/>
              </w:rPr>
            </w:pPr>
            <w:r>
              <w:rPr>
                <w:rFonts w:ascii="宋体" w:hint="eastAsia"/>
              </w:rPr>
              <w:t>法定代表人身份证（正面）</w:t>
            </w:r>
          </w:p>
        </w:tc>
        <w:tc>
          <w:tcPr>
            <w:tcW w:w="4485" w:type="dxa"/>
            <w:vAlign w:val="center"/>
          </w:tcPr>
          <w:p w:rsidR="005E1E59" w:rsidRDefault="00C81128">
            <w:pPr>
              <w:jc w:val="center"/>
              <w:rPr>
                <w:rFonts w:ascii="宋体"/>
              </w:rPr>
            </w:pPr>
            <w:r>
              <w:rPr>
                <w:rFonts w:ascii="宋体" w:hint="eastAsia"/>
              </w:rPr>
              <w:t>法定代表人身份证（反面）</w:t>
            </w:r>
          </w:p>
        </w:tc>
      </w:tr>
    </w:tbl>
    <w:p w:rsidR="005E1E59" w:rsidRDefault="005E1E59">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E1E59">
        <w:trPr>
          <w:trHeight w:val="2781"/>
        </w:trPr>
        <w:tc>
          <w:tcPr>
            <w:tcW w:w="4491" w:type="dxa"/>
            <w:vAlign w:val="center"/>
          </w:tcPr>
          <w:p w:rsidR="005E1E59" w:rsidRDefault="00C81128">
            <w:pPr>
              <w:jc w:val="center"/>
            </w:pPr>
            <w:bookmarkStart w:id="1" w:name="_资格证明文件"/>
            <w:bookmarkStart w:id="2" w:name="_Toc364329026"/>
            <w:bookmarkEnd w:id="1"/>
            <w:r>
              <w:rPr>
                <w:rFonts w:hint="eastAsia"/>
              </w:rPr>
              <w:t>法定代表人授权代表身份证（正面）</w:t>
            </w:r>
            <w:bookmarkEnd w:id="2"/>
          </w:p>
        </w:tc>
        <w:tc>
          <w:tcPr>
            <w:tcW w:w="4492" w:type="dxa"/>
            <w:vAlign w:val="center"/>
          </w:tcPr>
          <w:p w:rsidR="005E1E59" w:rsidRDefault="00C81128">
            <w:pPr>
              <w:jc w:val="center"/>
            </w:pPr>
            <w:bookmarkStart w:id="3" w:name="_Toc364329027"/>
            <w:r>
              <w:rPr>
                <w:rFonts w:hint="eastAsia"/>
              </w:rPr>
              <w:t>法定代表人授权代表身份证（反面）</w:t>
            </w:r>
            <w:bookmarkEnd w:id="3"/>
          </w:p>
        </w:tc>
      </w:tr>
    </w:tbl>
    <w:p w:rsidR="005E1E59" w:rsidRDefault="005E1E59">
      <w:pPr>
        <w:spacing w:line="320" w:lineRule="exact"/>
        <w:ind w:left="2" w:firstLineChars="149" w:firstLine="313"/>
        <w:rPr>
          <w:rFonts w:ascii="宋体" w:hAnsi="宋体" w:cs="Courier New"/>
          <w:szCs w:val="21"/>
        </w:rPr>
      </w:pPr>
    </w:p>
    <w:p w:rsidR="005E1E59" w:rsidRDefault="00C81128">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附件9</w:t>
      </w:r>
    </w:p>
    <w:p w:rsidR="005E1E59" w:rsidRDefault="005E1E59">
      <w:pPr>
        <w:autoSpaceDE w:val="0"/>
        <w:autoSpaceDN w:val="0"/>
        <w:adjustRightInd w:val="0"/>
        <w:spacing w:line="360" w:lineRule="auto"/>
        <w:outlineLvl w:val="0"/>
        <w:rPr>
          <w:rFonts w:ascii="宋体" w:cs="宋体"/>
          <w:sz w:val="24"/>
          <w:lang w:val="zh-CN"/>
        </w:rPr>
      </w:pPr>
    </w:p>
    <w:p w:rsidR="005E1E59" w:rsidRDefault="00C8112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5E1E59" w:rsidRDefault="005E1E59">
      <w:pPr>
        <w:spacing w:line="320" w:lineRule="exact"/>
        <w:ind w:left="2" w:firstLineChars="149" w:firstLine="538"/>
        <w:rPr>
          <w:rFonts w:ascii="宋体" w:hAnsi="宋体"/>
          <w:b/>
          <w:bCs/>
          <w:color w:val="000000"/>
          <w:sz w:val="36"/>
          <w:szCs w:val="36"/>
        </w:rPr>
      </w:pPr>
    </w:p>
    <w:p w:rsidR="005E1E59" w:rsidRDefault="00C81128">
      <w:pPr>
        <w:autoSpaceDE w:val="0"/>
        <w:autoSpaceDN w:val="0"/>
        <w:adjustRightInd w:val="0"/>
        <w:spacing w:line="360" w:lineRule="auto"/>
        <w:outlineLvl w:val="0"/>
        <w:rPr>
          <w:rFonts w:ascii="宋体" w:cs="宋体"/>
          <w:sz w:val="24"/>
        </w:rPr>
      </w:pPr>
      <w:r>
        <w:rPr>
          <w:rFonts w:ascii="宋体" w:cs="宋体" w:hint="eastAsia"/>
          <w:sz w:val="24"/>
        </w:rPr>
        <w:t>附件10：</w:t>
      </w:r>
    </w:p>
    <w:p w:rsidR="005E1E59" w:rsidRDefault="005E1E59">
      <w:pPr>
        <w:spacing w:line="320" w:lineRule="exact"/>
        <w:ind w:left="2" w:firstLineChars="149" w:firstLine="538"/>
        <w:rPr>
          <w:rFonts w:ascii="宋体" w:hAnsi="宋体"/>
          <w:b/>
          <w:bCs/>
          <w:color w:val="000000"/>
          <w:sz w:val="36"/>
          <w:szCs w:val="36"/>
        </w:rPr>
      </w:pPr>
    </w:p>
    <w:p w:rsidR="005E1E59" w:rsidRDefault="00C8112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5E1E59" w:rsidRDefault="00C81128">
      <w:pPr>
        <w:pStyle w:val="a0"/>
        <w:ind w:firstLineChars="0" w:firstLine="0"/>
        <w:jc w:val="center"/>
        <w:rPr>
          <w:rFonts w:ascii="宋体" w:hAnsi="宋体" w:cs="宋体"/>
        </w:rPr>
      </w:pPr>
      <w:r>
        <w:rPr>
          <w:rFonts w:ascii="宋体" w:hAnsi="宋体" w:cs="宋体" w:hint="eastAsia"/>
          <w:b/>
          <w:bCs/>
          <w:sz w:val="28"/>
          <w:szCs w:val="28"/>
        </w:rPr>
        <w:t>（一）中小企业声明函</w:t>
      </w:r>
    </w:p>
    <w:p w:rsidR="005E1E59" w:rsidRDefault="00C81128">
      <w:pPr>
        <w:widowControl/>
        <w:spacing w:after="240" w:line="360" w:lineRule="auto"/>
        <w:ind w:firstLineChars="150" w:firstLine="360"/>
        <w:rPr>
          <w:rFonts w:ascii="宋体" w:hAnsi="宋体" w:cs="宋体"/>
          <w:kern w:val="0"/>
          <w:sz w:val="24"/>
        </w:rPr>
      </w:pPr>
      <w:r>
        <w:rPr>
          <w:rFonts w:ascii="宋体" w:hAnsi="宋体" w:cs="宋体" w:hint="eastAsia"/>
          <w:kern w:val="0"/>
          <w:sz w:val="24"/>
        </w:rPr>
        <w:lastRenderedPageBreak/>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5E1E59" w:rsidRDefault="00C81128">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5E1E59" w:rsidRDefault="00C81128">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5E1E59" w:rsidRDefault="00C81128">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5E1E59" w:rsidRDefault="005E1E59">
      <w:pPr>
        <w:widowControl/>
        <w:spacing w:after="240" w:line="360" w:lineRule="auto"/>
        <w:ind w:firstLineChars="2600" w:firstLine="6240"/>
        <w:rPr>
          <w:rFonts w:ascii="宋体" w:hAnsi="宋体" w:cs="宋体"/>
          <w:kern w:val="0"/>
          <w:sz w:val="24"/>
        </w:rPr>
      </w:pPr>
    </w:p>
    <w:p w:rsidR="005E1E59" w:rsidRDefault="00C8112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5E1E59" w:rsidRDefault="00C8112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5E1E59" w:rsidRDefault="005E1E59">
      <w:pPr>
        <w:pStyle w:val="a0"/>
        <w:ind w:firstLine="210"/>
        <w:rPr>
          <w:rFonts w:ascii="宋体" w:hAnsi="宋体" w:cs="宋体"/>
        </w:rPr>
      </w:pPr>
    </w:p>
    <w:p w:rsidR="005E1E59" w:rsidRDefault="00C81128">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5E1E59" w:rsidRDefault="005E1E59">
      <w:pPr>
        <w:spacing w:line="588" w:lineRule="exact"/>
        <w:rPr>
          <w:rFonts w:ascii="宋体" w:hAnsi="宋体" w:cs="宋体"/>
          <w:b/>
          <w:spacing w:val="6"/>
          <w:sz w:val="30"/>
          <w:szCs w:val="30"/>
        </w:rPr>
      </w:pPr>
    </w:p>
    <w:p w:rsidR="005E1E59" w:rsidRDefault="00C81128">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E1E59" w:rsidRDefault="00C81128">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5E1E59" w:rsidRDefault="005E1E59">
      <w:pPr>
        <w:spacing w:line="588" w:lineRule="exact"/>
        <w:ind w:firstLineChars="200" w:firstLine="504"/>
        <w:rPr>
          <w:rFonts w:ascii="宋体" w:hAnsi="宋体" w:cs="宋体"/>
          <w:spacing w:val="6"/>
          <w:sz w:val="24"/>
          <w:szCs w:val="24"/>
        </w:rPr>
      </w:pPr>
    </w:p>
    <w:p w:rsidR="005E1E59" w:rsidRDefault="005E1E59">
      <w:pPr>
        <w:spacing w:line="588" w:lineRule="exact"/>
        <w:ind w:firstLineChars="200" w:firstLine="504"/>
        <w:rPr>
          <w:rFonts w:ascii="宋体" w:hAnsi="宋体" w:cs="宋体"/>
          <w:color w:val="0000FF"/>
          <w:spacing w:val="6"/>
          <w:sz w:val="24"/>
          <w:szCs w:val="24"/>
        </w:rPr>
      </w:pPr>
    </w:p>
    <w:p w:rsidR="005E1E59" w:rsidRDefault="00C81128">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5E1E59" w:rsidRDefault="00C81128">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5E1E59" w:rsidRDefault="005E1E59">
      <w:pPr>
        <w:pStyle w:val="a0"/>
        <w:ind w:firstLine="210"/>
        <w:rPr>
          <w:rFonts w:ascii="宋体" w:hAnsi="宋体" w:cs="宋体"/>
        </w:rPr>
      </w:pPr>
    </w:p>
    <w:p w:rsidR="005E1E59" w:rsidRDefault="005E1E59">
      <w:pPr>
        <w:pStyle w:val="a0"/>
        <w:ind w:firstLine="210"/>
        <w:rPr>
          <w:rFonts w:ascii="宋体" w:hAnsi="宋体" w:cs="宋体"/>
        </w:rPr>
      </w:pPr>
    </w:p>
    <w:p w:rsidR="005E1E59" w:rsidRDefault="00C81128">
      <w:pPr>
        <w:widowControl/>
        <w:spacing w:after="240" w:line="360" w:lineRule="auto"/>
        <w:rPr>
          <w:rFonts w:ascii="宋体" w:hAnsi="宋体" w:cs="宋体"/>
          <w:b/>
          <w:bCs/>
          <w:kern w:val="0"/>
          <w:sz w:val="24"/>
        </w:rPr>
      </w:pPr>
      <w:r>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5E1E59" w:rsidRDefault="00C81128">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5E1E59" w:rsidRDefault="005E1E59">
      <w:pPr>
        <w:spacing w:line="320" w:lineRule="exact"/>
        <w:ind w:left="2" w:firstLineChars="149" w:firstLine="538"/>
        <w:rPr>
          <w:rFonts w:ascii="宋体" w:hAnsi="宋体"/>
          <w:b/>
          <w:bCs/>
          <w:color w:val="000000"/>
          <w:sz w:val="36"/>
          <w:szCs w:val="36"/>
        </w:rPr>
      </w:pPr>
    </w:p>
    <w:p w:rsidR="005E1E59" w:rsidRDefault="005E1E59">
      <w:pPr>
        <w:pStyle w:val="a0"/>
        <w:ind w:firstLine="361"/>
        <w:rPr>
          <w:rFonts w:ascii="宋体" w:hAnsi="宋体"/>
          <w:b/>
          <w:bCs/>
          <w:color w:val="000000"/>
          <w:sz w:val="36"/>
          <w:szCs w:val="36"/>
        </w:rPr>
      </w:pPr>
    </w:p>
    <w:p w:rsidR="005E1E59" w:rsidRDefault="005E1E59">
      <w:pPr>
        <w:pStyle w:val="a0"/>
        <w:ind w:firstLine="361"/>
        <w:rPr>
          <w:rFonts w:ascii="宋体" w:hAnsi="宋体"/>
          <w:b/>
          <w:bCs/>
          <w:color w:val="000000"/>
          <w:sz w:val="36"/>
          <w:szCs w:val="36"/>
        </w:rPr>
      </w:pPr>
    </w:p>
    <w:p w:rsidR="005E1E59" w:rsidRDefault="00C81128">
      <w:pPr>
        <w:autoSpaceDE w:val="0"/>
        <w:autoSpaceDN w:val="0"/>
        <w:adjustRightInd w:val="0"/>
        <w:spacing w:line="360" w:lineRule="auto"/>
        <w:outlineLvl w:val="0"/>
        <w:rPr>
          <w:rFonts w:ascii="宋体" w:cs="宋体"/>
          <w:sz w:val="24"/>
        </w:rPr>
      </w:pPr>
      <w:r>
        <w:rPr>
          <w:rFonts w:ascii="宋体" w:cs="宋体" w:hint="eastAsia"/>
          <w:sz w:val="24"/>
        </w:rPr>
        <w:lastRenderedPageBreak/>
        <w:t>附件11：</w:t>
      </w:r>
    </w:p>
    <w:p w:rsidR="005E1E59" w:rsidRDefault="005E1E59">
      <w:pPr>
        <w:autoSpaceDE w:val="0"/>
        <w:autoSpaceDN w:val="0"/>
        <w:adjustRightInd w:val="0"/>
        <w:spacing w:line="360" w:lineRule="auto"/>
        <w:jc w:val="center"/>
        <w:outlineLvl w:val="0"/>
        <w:rPr>
          <w:rFonts w:ascii="宋体" w:hAnsi="宋体" w:cs="宋体"/>
          <w:b/>
          <w:bCs/>
          <w:sz w:val="28"/>
          <w:szCs w:val="28"/>
          <w:lang w:val="zh-CN"/>
        </w:rPr>
      </w:pPr>
    </w:p>
    <w:p w:rsidR="005E1E59" w:rsidRDefault="00C81128">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5E1E59" w:rsidRDefault="00C81128">
      <w:pPr>
        <w:pStyle w:val="a0"/>
        <w:ind w:firstLineChars="0" w:firstLine="0"/>
        <w:rPr>
          <w:rFonts w:ascii="宋体" w:hAnsi="宋体" w:cs="宋体"/>
          <w:sz w:val="24"/>
          <w:szCs w:val="24"/>
        </w:rPr>
      </w:pPr>
      <w:r>
        <w:rPr>
          <w:rFonts w:ascii="宋体" w:hAnsi="宋体" w:cs="宋体" w:hint="eastAsia"/>
          <w:sz w:val="24"/>
          <w:szCs w:val="24"/>
        </w:rPr>
        <w:t>招标文件所要求的其他证明资料。</w:t>
      </w:r>
    </w:p>
    <w:p w:rsidR="005E1E59" w:rsidRDefault="005E1E59" w:rsidP="005E1E59">
      <w:pPr>
        <w:pStyle w:val="a0"/>
        <w:ind w:firstLine="240"/>
        <w:rPr>
          <w:rFonts w:ascii="宋体" w:hAnsi="宋体" w:cs="宋体"/>
          <w:sz w:val="24"/>
          <w:szCs w:val="24"/>
        </w:rPr>
      </w:pPr>
    </w:p>
    <w:sectPr w:rsidR="005E1E59" w:rsidSect="005E1E59">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EF3" w:rsidRDefault="00306EF3" w:rsidP="005E1E59">
      <w:r>
        <w:separator/>
      </w:r>
    </w:p>
  </w:endnote>
  <w:endnote w:type="continuationSeparator" w:id="1">
    <w:p w:rsidR="00306EF3" w:rsidRDefault="00306EF3" w:rsidP="005E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59" w:rsidRDefault="00DF0252">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5E1E59" w:rsidRDefault="00DF0252">
                <w:pPr>
                  <w:pStyle w:val="a8"/>
                </w:pPr>
                <w:r>
                  <w:fldChar w:fldCharType="begin"/>
                </w:r>
                <w:r w:rsidR="00C81128">
                  <w:instrText xml:space="preserve"> PAGE  \* MERGEFORMAT </w:instrText>
                </w:r>
                <w:r>
                  <w:fldChar w:fldCharType="separate"/>
                </w:r>
                <w:r w:rsidR="00DE2D91">
                  <w:rPr>
                    <w:noProof/>
                  </w:rPr>
                  <w:t>39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EF3" w:rsidRDefault="00306EF3" w:rsidP="005E1E59">
      <w:r>
        <w:separator/>
      </w:r>
    </w:p>
  </w:footnote>
  <w:footnote w:type="continuationSeparator" w:id="1">
    <w:p w:rsidR="00306EF3" w:rsidRDefault="00306EF3" w:rsidP="005E1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2C47"/>
    <w:multiLevelType w:val="singleLevel"/>
    <w:tmpl w:val="59F82C47"/>
    <w:lvl w:ilvl="0">
      <w:start w:val="16"/>
      <w:numFmt w:val="decimal"/>
      <w:lvlText w:val="%1."/>
      <w:lvlJc w:val="left"/>
      <w:pPr>
        <w:tabs>
          <w:tab w:val="left" w:pos="312"/>
        </w:tabs>
      </w:pPr>
    </w:lvl>
  </w:abstractNum>
  <w:abstractNum w:abstractNumId="3">
    <w:nsid w:val="5A095F78"/>
    <w:multiLevelType w:val="singleLevel"/>
    <w:tmpl w:val="5A095F78"/>
    <w:lvl w:ilvl="0">
      <w:start w:val="1"/>
      <w:numFmt w:val="chineseCounting"/>
      <w:suff w:val="nothing"/>
      <w:lvlText w:val="第%1部"/>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53C1"/>
    <w:rsid w:val="000B7719"/>
    <w:rsid w:val="000C1692"/>
    <w:rsid w:val="000C4A86"/>
    <w:rsid w:val="000D410E"/>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4255"/>
    <w:rsid w:val="001150FC"/>
    <w:rsid w:val="0011536E"/>
    <w:rsid w:val="00117111"/>
    <w:rsid w:val="0013056A"/>
    <w:rsid w:val="00130AEF"/>
    <w:rsid w:val="001327C2"/>
    <w:rsid w:val="00137061"/>
    <w:rsid w:val="00142DD8"/>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988"/>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77D00"/>
    <w:rsid w:val="00284282"/>
    <w:rsid w:val="00285029"/>
    <w:rsid w:val="00295423"/>
    <w:rsid w:val="002979DD"/>
    <w:rsid w:val="002A22DC"/>
    <w:rsid w:val="002A32E8"/>
    <w:rsid w:val="002A335E"/>
    <w:rsid w:val="002A630A"/>
    <w:rsid w:val="002B690E"/>
    <w:rsid w:val="002C2651"/>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06EF3"/>
    <w:rsid w:val="00310E42"/>
    <w:rsid w:val="00315190"/>
    <w:rsid w:val="00315AA5"/>
    <w:rsid w:val="0031738C"/>
    <w:rsid w:val="0032221E"/>
    <w:rsid w:val="003240A4"/>
    <w:rsid w:val="0032532C"/>
    <w:rsid w:val="003255AF"/>
    <w:rsid w:val="003271AC"/>
    <w:rsid w:val="00331A77"/>
    <w:rsid w:val="003338F4"/>
    <w:rsid w:val="00340730"/>
    <w:rsid w:val="00340E46"/>
    <w:rsid w:val="0034152F"/>
    <w:rsid w:val="00345A9E"/>
    <w:rsid w:val="00350A07"/>
    <w:rsid w:val="0035290E"/>
    <w:rsid w:val="00352BA5"/>
    <w:rsid w:val="00356C40"/>
    <w:rsid w:val="00363FF1"/>
    <w:rsid w:val="00370FF6"/>
    <w:rsid w:val="00372284"/>
    <w:rsid w:val="00377971"/>
    <w:rsid w:val="00386404"/>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73D"/>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3D86"/>
    <w:rsid w:val="00474335"/>
    <w:rsid w:val="00475E0C"/>
    <w:rsid w:val="00482971"/>
    <w:rsid w:val="00483B32"/>
    <w:rsid w:val="004862C2"/>
    <w:rsid w:val="00487CBC"/>
    <w:rsid w:val="0049329D"/>
    <w:rsid w:val="00494593"/>
    <w:rsid w:val="004A0A88"/>
    <w:rsid w:val="004A2AD0"/>
    <w:rsid w:val="004A4F4F"/>
    <w:rsid w:val="004A7DD9"/>
    <w:rsid w:val="004B03F6"/>
    <w:rsid w:val="004B0543"/>
    <w:rsid w:val="004B3DF6"/>
    <w:rsid w:val="004B6478"/>
    <w:rsid w:val="004C1AF4"/>
    <w:rsid w:val="004C5ECA"/>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57C61"/>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1E59"/>
    <w:rsid w:val="005E2063"/>
    <w:rsid w:val="005E7A82"/>
    <w:rsid w:val="005F101A"/>
    <w:rsid w:val="00604FF4"/>
    <w:rsid w:val="006070F7"/>
    <w:rsid w:val="00617773"/>
    <w:rsid w:val="00617B45"/>
    <w:rsid w:val="00620C84"/>
    <w:rsid w:val="006252CE"/>
    <w:rsid w:val="00630AB2"/>
    <w:rsid w:val="0063126B"/>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869"/>
    <w:rsid w:val="006E2A5D"/>
    <w:rsid w:val="006E375A"/>
    <w:rsid w:val="006E5306"/>
    <w:rsid w:val="006F0E7F"/>
    <w:rsid w:val="006F7AF8"/>
    <w:rsid w:val="00701470"/>
    <w:rsid w:val="00702B30"/>
    <w:rsid w:val="00703202"/>
    <w:rsid w:val="00703F61"/>
    <w:rsid w:val="00704289"/>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59E"/>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A484A"/>
    <w:rsid w:val="008B2B7E"/>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2098"/>
    <w:rsid w:val="009041E3"/>
    <w:rsid w:val="009067AE"/>
    <w:rsid w:val="00911670"/>
    <w:rsid w:val="0091446C"/>
    <w:rsid w:val="00914474"/>
    <w:rsid w:val="00915EE1"/>
    <w:rsid w:val="00916836"/>
    <w:rsid w:val="009175F5"/>
    <w:rsid w:val="0092179D"/>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A6D7F"/>
    <w:rsid w:val="009B13C8"/>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3934"/>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0E6"/>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157D"/>
    <w:rsid w:val="00BD62B0"/>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0052"/>
    <w:rsid w:val="00C33FC3"/>
    <w:rsid w:val="00C34C3D"/>
    <w:rsid w:val="00C44CDD"/>
    <w:rsid w:val="00C5072C"/>
    <w:rsid w:val="00C52F13"/>
    <w:rsid w:val="00C533B2"/>
    <w:rsid w:val="00C54CDD"/>
    <w:rsid w:val="00C558AB"/>
    <w:rsid w:val="00C56618"/>
    <w:rsid w:val="00C62E6D"/>
    <w:rsid w:val="00C64DF5"/>
    <w:rsid w:val="00C65982"/>
    <w:rsid w:val="00C77BD9"/>
    <w:rsid w:val="00C81128"/>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05A4"/>
    <w:rsid w:val="00D23CD7"/>
    <w:rsid w:val="00D2459B"/>
    <w:rsid w:val="00D2780E"/>
    <w:rsid w:val="00D35E39"/>
    <w:rsid w:val="00D37C8C"/>
    <w:rsid w:val="00D440E5"/>
    <w:rsid w:val="00D44AE4"/>
    <w:rsid w:val="00D45B58"/>
    <w:rsid w:val="00D539D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C7738"/>
    <w:rsid w:val="00DD1CDE"/>
    <w:rsid w:val="00DD2FCB"/>
    <w:rsid w:val="00DD71B0"/>
    <w:rsid w:val="00DE2D91"/>
    <w:rsid w:val="00DE786C"/>
    <w:rsid w:val="00DF0252"/>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E47A4"/>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AF04CBB"/>
    <w:rsid w:val="0BB3152E"/>
    <w:rsid w:val="10DD6E07"/>
    <w:rsid w:val="11E0182A"/>
    <w:rsid w:val="12087AF7"/>
    <w:rsid w:val="145E2D56"/>
    <w:rsid w:val="14874759"/>
    <w:rsid w:val="15467BFB"/>
    <w:rsid w:val="196D0409"/>
    <w:rsid w:val="1B053FD8"/>
    <w:rsid w:val="1BB61D25"/>
    <w:rsid w:val="1BD43E4A"/>
    <w:rsid w:val="1C3A70B9"/>
    <w:rsid w:val="1CC00EFB"/>
    <w:rsid w:val="1D527F52"/>
    <w:rsid w:val="1E2B5829"/>
    <w:rsid w:val="1E6C7468"/>
    <w:rsid w:val="20F51DB6"/>
    <w:rsid w:val="216C4451"/>
    <w:rsid w:val="2304487D"/>
    <w:rsid w:val="240D14E1"/>
    <w:rsid w:val="24DC7436"/>
    <w:rsid w:val="263A0AB2"/>
    <w:rsid w:val="27BC641D"/>
    <w:rsid w:val="2977538F"/>
    <w:rsid w:val="29B27BEC"/>
    <w:rsid w:val="2CA24E45"/>
    <w:rsid w:val="2D672ABF"/>
    <w:rsid w:val="307526CD"/>
    <w:rsid w:val="307E17AE"/>
    <w:rsid w:val="3108172A"/>
    <w:rsid w:val="31456E38"/>
    <w:rsid w:val="35B22E0B"/>
    <w:rsid w:val="383E4038"/>
    <w:rsid w:val="38432644"/>
    <w:rsid w:val="3A8D7D00"/>
    <w:rsid w:val="3B02136A"/>
    <w:rsid w:val="3B683D14"/>
    <w:rsid w:val="3BE44603"/>
    <w:rsid w:val="3C264C46"/>
    <w:rsid w:val="3C3A4CC1"/>
    <w:rsid w:val="3D5E6B81"/>
    <w:rsid w:val="3FFF7BA9"/>
    <w:rsid w:val="41120822"/>
    <w:rsid w:val="41576673"/>
    <w:rsid w:val="41632683"/>
    <w:rsid w:val="42547F08"/>
    <w:rsid w:val="444601FC"/>
    <w:rsid w:val="44F72463"/>
    <w:rsid w:val="47710CC8"/>
    <w:rsid w:val="47E03C0D"/>
    <w:rsid w:val="4AEB2AAD"/>
    <w:rsid w:val="4B045A02"/>
    <w:rsid w:val="4C1B5175"/>
    <w:rsid w:val="4E3E5648"/>
    <w:rsid w:val="500015FF"/>
    <w:rsid w:val="503913CB"/>
    <w:rsid w:val="5161613B"/>
    <w:rsid w:val="52FE211E"/>
    <w:rsid w:val="53815A5D"/>
    <w:rsid w:val="53DE7DD1"/>
    <w:rsid w:val="542C1166"/>
    <w:rsid w:val="5585317C"/>
    <w:rsid w:val="559E024B"/>
    <w:rsid w:val="55DD3A62"/>
    <w:rsid w:val="5727092E"/>
    <w:rsid w:val="58ED3F1E"/>
    <w:rsid w:val="59037FBE"/>
    <w:rsid w:val="5C24055C"/>
    <w:rsid w:val="5C4330A5"/>
    <w:rsid w:val="5C8F0ACA"/>
    <w:rsid w:val="602B48EC"/>
    <w:rsid w:val="629E3A7E"/>
    <w:rsid w:val="64914B33"/>
    <w:rsid w:val="65B038FD"/>
    <w:rsid w:val="6719435C"/>
    <w:rsid w:val="6A05379D"/>
    <w:rsid w:val="6A996F9E"/>
    <w:rsid w:val="6B283AB6"/>
    <w:rsid w:val="6BFE684A"/>
    <w:rsid w:val="6DD347F7"/>
    <w:rsid w:val="6F094C9A"/>
    <w:rsid w:val="6F2711A9"/>
    <w:rsid w:val="6F71476C"/>
    <w:rsid w:val="6F984FBB"/>
    <w:rsid w:val="70663A0C"/>
    <w:rsid w:val="733D728C"/>
    <w:rsid w:val="73524087"/>
    <w:rsid w:val="767C257D"/>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1E5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5E1E59"/>
    <w:pPr>
      <w:ind w:firstLineChars="100" w:firstLine="420"/>
    </w:pPr>
  </w:style>
  <w:style w:type="paragraph" w:styleId="a4">
    <w:name w:val="Body Text"/>
    <w:basedOn w:val="a"/>
    <w:uiPriority w:val="99"/>
    <w:unhideWhenUsed/>
    <w:qFormat/>
    <w:rsid w:val="005E1E59"/>
  </w:style>
  <w:style w:type="paragraph" w:styleId="a5">
    <w:name w:val="Normal Indent"/>
    <w:basedOn w:val="a"/>
    <w:qFormat/>
    <w:rsid w:val="005E1E59"/>
    <w:pPr>
      <w:ind w:firstLine="425"/>
    </w:pPr>
    <w:rPr>
      <w:rFonts w:ascii="Times New Roman" w:eastAsia="宋体" w:hAnsi="Times New Roman" w:cs="Times New Roman"/>
      <w:szCs w:val="20"/>
    </w:rPr>
  </w:style>
  <w:style w:type="paragraph" w:styleId="a6">
    <w:name w:val="Plain Text"/>
    <w:basedOn w:val="a"/>
    <w:link w:val="Char"/>
    <w:qFormat/>
    <w:rsid w:val="005E1E59"/>
    <w:rPr>
      <w:rFonts w:eastAsia="宋体"/>
      <w:sz w:val="24"/>
    </w:rPr>
  </w:style>
  <w:style w:type="paragraph" w:styleId="a7">
    <w:name w:val="Date"/>
    <w:basedOn w:val="a"/>
    <w:next w:val="a"/>
    <w:link w:val="Char0"/>
    <w:uiPriority w:val="99"/>
    <w:unhideWhenUsed/>
    <w:qFormat/>
    <w:rsid w:val="005E1E59"/>
    <w:pPr>
      <w:ind w:leftChars="2500" w:left="100"/>
    </w:pPr>
  </w:style>
  <w:style w:type="paragraph" w:styleId="a8">
    <w:name w:val="footer"/>
    <w:basedOn w:val="a"/>
    <w:link w:val="Char1"/>
    <w:uiPriority w:val="99"/>
    <w:unhideWhenUsed/>
    <w:qFormat/>
    <w:rsid w:val="005E1E59"/>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5E1E5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5E1E59"/>
    <w:rPr>
      <w:rFonts w:ascii="Calibri" w:eastAsia="宋体" w:hAnsi="Calibri" w:cs="Times New Roman"/>
      <w:sz w:val="24"/>
      <w:szCs w:val="24"/>
    </w:rPr>
  </w:style>
  <w:style w:type="character" w:styleId="ab">
    <w:name w:val="Strong"/>
    <w:basedOn w:val="a1"/>
    <w:uiPriority w:val="22"/>
    <w:qFormat/>
    <w:rsid w:val="005E1E59"/>
    <w:rPr>
      <w:b/>
      <w:bCs/>
    </w:rPr>
  </w:style>
  <w:style w:type="character" w:styleId="ac">
    <w:name w:val="Hyperlink"/>
    <w:basedOn w:val="a1"/>
    <w:uiPriority w:val="99"/>
    <w:unhideWhenUsed/>
    <w:qFormat/>
    <w:rsid w:val="005E1E59"/>
    <w:rPr>
      <w:color w:val="0000FF"/>
      <w:u w:val="single"/>
    </w:rPr>
  </w:style>
  <w:style w:type="character" w:customStyle="1" w:styleId="Char2">
    <w:name w:val="页眉 Char"/>
    <w:basedOn w:val="a1"/>
    <w:link w:val="a9"/>
    <w:uiPriority w:val="99"/>
    <w:semiHidden/>
    <w:qFormat/>
    <w:rsid w:val="005E1E59"/>
    <w:rPr>
      <w:sz w:val="18"/>
      <w:szCs w:val="18"/>
    </w:rPr>
  </w:style>
  <w:style w:type="character" w:customStyle="1" w:styleId="Char1">
    <w:name w:val="页脚 Char"/>
    <w:basedOn w:val="a1"/>
    <w:link w:val="a8"/>
    <w:uiPriority w:val="99"/>
    <w:semiHidden/>
    <w:qFormat/>
    <w:rsid w:val="005E1E59"/>
    <w:rPr>
      <w:sz w:val="18"/>
      <w:szCs w:val="18"/>
    </w:rPr>
  </w:style>
  <w:style w:type="character" w:customStyle="1" w:styleId="Char10">
    <w:name w:val="纯文本 Char1"/>
    <w:link w:val="a6"/>
    <w:qFormat/>
    <w:rsid w:val="005E1E59"/>
    <w:rPr>
      <w:rFonts w:eastAsia="宋体"/>
      <w:sz w:val="24"/>
    </w:rPr>
  </w:style>
  <w:style w:type="character" w:customStyle="1" w:styleId="Char">
    <w:name w:val="纯文本 Char"/>
    <w:basedOn w:val="a1"/>
    <w:link w:val="a6"/>
    <w:uiPriority w:val="99"/>
    <w:semiHidden/>
    <w:qFormat/>
    <w:rsid w:val="005E1E59"/>
    <w:rPr>
      <w:rFonts w:ascii="宋体" w:eastAsia="宋体" w:hAnsi="Courier New" w:cs="Courier New"/>
      <w:szCs w:val="21"/>
    </w:rPr>
  </w:style>
  <w:style w:type="paragraph" w:customStyle="1" w:styleId="Default">
    <w:name w:val="Default"/>
    <w:qFormat/>
    <w:rsid w:val="005E1E59"/>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5E1E59"/>
    <w:pPr>
      <w:ind w:firstLineChars="200" w:firstLine="420"/>
    </w:pPr>
  </w:style>
  <w:style w:type="character" w:customStyle="1" w:styleId="Char0">
    <w:name w:val="日期 Char"/>
    <w:basedOn w:val="a1"/>
    <w:link w:val="a7"/>
    <w:uiPriority w:val="99"/>
    <w:semiHidden/>
    <w:qFormat/>
    <w:rsid w:val="005E1E59"/>
  </w:style>
  <w:style w:type="paragraph" w:customStyle="1" w:styleId="2">
    <w:name w:val="列出段落2"/>
    <w:basedOn w:val="a"/>
    <w:uiPriority w:val="99"/>
    <w:unhideWhenUsed/>
    <w:qFormat/>
    <w:rsid w:val="005E1E59"/>
    <w:pPr>
      <w:ind w:firstLineChars="200" w:firstLine="420"/>
    </w:pPr>
  </w:style>
  <w:style w:type="character" w:customStyle="1" w:styleId="CharChar">
    <w:name w:val="正文文本缩进 Char Char"/>
    <w:link w:val="10"/>
    <w:qFormat/>
    <w:rsid w:val="005E1E59"/>
    <w:rPr>
      <w:rFonts w:ascii="宋体"/>
      <w:sz w:val="24"/>
    </w:rPr>
  </w:style>
  <w:style w:type="paragraph" w:customStyle="1" w:styleId="10">
    <w:name w:val="正文文本缩进1"/>
    <w:basedOn w:val="a"/>
    <w:link w:val="CharChar"/>
    <w:qFormat/>
    <w:rsid w:val="005E1E59"/>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5E1E59"/>
    <w:rPr>
      <w:sz w:val="24"/>
    </w:rPr>
  </w:style>
  <w:style w:type="paragraph" w:customStyle="1" w:styleId="11">
    <w:name w:val="日期1"/>
    <w:basedOn w:val="a"/>
    <w:next w:val="a"/>
    <w:link w:val="CharChar0"/>
    <w:qFormat/>
    <w:rsid w:val="005E1E59"/>
    <w:rPr>
      <w:rFonts w:ascii="Times New Roman" w:eastAsia="宋体" w:hAnsi="Times New Roman" w:cs="Times New Roman"/>
      <w:kern w:val="0"/>
      <w:sz w:val="24"/>
      <w:szCs w:val="20"/>
    </w:rPr>
  </w:style>
  <w:style w:type="paragraph" w:customStyle="1" w:styleId="12">
    <w:name w:val="正文缩进1"/>
    <w:basedOn w:val="a"/>
    <w:qFormat/>
    <w:rsid w:val="005E1E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4038</Words>
  <Characters>23023</Characters>
  <Application>Microsoft Office Word</Application>
  <DocSecurity>0</DocSecurity>
  <Lines>191</Lines>
  <Paragraphs>54</Paragraphs>
  <ScaleCrop>false</ScaleCrop>
  <Company>Sky123.Org</Company>
  <LinksUpToDate>false</LinksUpToDate>
  <CharactersWithSpaces>27007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Sky123.Org</cp:lastModifiedBy>
  <cp:revision>572</cp:revision>
  <cp:lastPrinted>2017-11-02T07:34:00Z</cp:lastPrinted>
  <dcterms:created xsi:type="dcterms:W3CDTF">2017-10-25T06:07:00Z</dcterms:created>
  <dcterms:modified xsi:type="dcterms:W3CDTF">2017-11-27T01:45:00Z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