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EC" w:rsidRDefault="008F48EC" w:rsidP="008F48EC">
      <w:pPr>
        <w:adjustRightInd w:val="0"/>
        <w:snapToGrid w:val="0"/>
        <w:spacing w:beforeLines="50"/>
        <w:jc w:val="center"/>
        <w:rPr>
          <w:rFonts w:hAnsi="宋体" w:hint="eastAsia"/>
          <w:b/>
          <w:sz w:val="30"/>
          <w:szCs w:val="30"/>
        </w:rPr>
      </w:pPr>
      <w:r>
        <w:rPr>
          <w:rFonts w:hAnsi="宋体" w:hint="eastAsia"/>
          <w:b/>
          <w:sz w:val="30"/>
          <w:szCs w:val="30"/>
        </w:rPr>
        <w:t>全国新增千亿斤粮食生产能力规划鄢陵县2017年田间工程建设项目</w:t>
      </w:r>
    </w:p>
    <w:p w:rsidR="008F48EC" w:rsidRDefault="008F48EC" w:rsidP="008F48EC">
      <w:pPr>
        <w:adjustRightInd w:val="0"/>
        <w:snapToGrid w:val="0"/>
        <w:spacing w:beforeLines="50"/>
        <w:jc w:val="center"/>
        <w:rPr>
          <w:rFonts w:hAnsi="宋体"/>
          <w:b/>
          <w:sz w:val="30"/>
          <w:szCs w:val="30"/>
        </w:rPr>
      </w:pPr>
      <w:r>
        <w:rPr>
          <w:rFonts w:hAnsi="宋体" w:hint="eastAsia"/>
          <w:b/>
          <w:sz w:val="30"/>
          <w:szCs w:val="30"/>
        </w:rPr>
        <w:t>招标公告</w:t>
      </w:r>
    </w:p>
    <w:p w:rsidR="008F48EC" w:rsidRDefault="008F48EC" w:rsidP="008F48EC">
      <w:pPr>
        <w:adjustRightInd w:val="0"/>
        <w:snapToGrid w:val="0"/>
        <w:spacing w:line="440" w:lineRule="exact"/>
        <w:rPr>
          <w:rFonts w:hAnsi="宋体"/>
          <w:b/>
          <w:sz w:val="22"/>
          <w:szCs w:val="22"/>
        </w:rPr>
      </w:pPr>
      <w:r>
        <w:rPr>
          <w:rFonts w:hAnsi="宋体" w:hint="eastAsia"/>
          <w:b/>
          <w:sz w:val="22"/>
          <w:szCs w:val="22"/>
        </w:rPr>
        <w:t>1.招标条件</w:t>
      </w:r>
    </w:p>
    <w:p w:rsidR="008F48EC" w:rsidRDefault="008F48EC" w:rsidP="008F48EC">
      <w:pPr>
        <w:adjustRightInd w:val="0"/>
        <w:snapToGrid w:val="0"/>
        <w:spacing w:line="440" w:lineRule="exact"/>
        <w:ind w:firstLineChars="100" w:firstLine="220"/>
        <w:rPr>
          <w:rFonts w:hAnsi="宋体"/>
          <w:b/>
          <w:sz w:val="22"/>
          <w:szCs w:val="22"/>
          <w:u w:val="single"/>
        </w:rPr>
      </w:pPr>
      <w:r>
        <w:rPr>
          <w:rFonts w:hAnsi="宋体" w:hint="eastAsia"/>
          <w:sz w:val="22"/>
          <w:szCs w:val="22"/>
        </w:rPr>
        <w:t>本招标项目</w:t>
      </w:r>
      <w:r>
        <w:rPr>
          <w:rFonts w:hAnsi="宋体" w:hint="eastAsia"/>
          <w:sz w:val="22"/>
          <w:szCs w:val="22"/>
          <w:u w:val="single"/>
        </w:rPr>
        <w:t>全国新增千亿斤粮食生产能力规划鄢陵县2017年田间工程建设项目</w:t>
      </w:r>
      <w:r>
        <w:rPr>
          <w:rFonts w:hAnsi="宋体" w:hint="eastAsia"/>
          <w:sz w:val="22"/>
          <w:szCs w:val="22"/>
        </w:rPr>
        <w:t>，已由</w:t>
      </w:r>
      <w:r>
        <w:rPr>
          <w:rFonts w:hAnsi="宋体" w:hint="eastAsia"/>
          <w:sz w:val="22"/>
          <w:szCs w:val="22"/>
          <w:u w:val="single"/>
        </w:rPr>
        <w:t>河南省发展和改革委员会</w:t>
      </w:r>
      <w:r>
        <w:rPr>
          <w:rFonts w:hAnsi="宋体" w:hint="eastAsia"/>
          <w:sz w:val="22"/>
          <w:szCs w:val="22"/>
        </w:rPr>
        <w:t>以</w:t>
      </w:r>
      <w:proofErr w:type="gramStart"/>
      <w:r>
        <w:rPr>
          <w:rFonts w:hAnsi="宋体" w:hint="eastAsia"/>
          <w:sz w:val="22"/>
          <w:szCs w:val="22"/>
          <w:u w:val="single"/>
        </w:rPr>
        <w:t>豫发改投资</w:t>
      </w:r>
      <w:proofErr w:type="gramEnd"/>
      <w:r>
        <w:rPr>
          <w:rFonts w:hAnsi="宋体" w:hint="eastAsia"/>
          <w:sz w:val="22"/>
          <w:szCs w:val="22"/>
          <w:u w:val="single"/>
        </w:rPr>
        <w:t>【2017】403号文</w:t>
      </w:r>
      <w:r>
        <w:rPr>
          <w:rFonts w:hAnsi="宋体" w:hint="eastAsia"/>
          <w:sz w:val="22"/>
          <w:szCs w:val="22"/>
        </w:rPr>
        <w:t>批准建设。招标人</w:t>
      </w:r>
      <w:r>
        <w:rPr>
          <w:rFonts w:hAnsi="宋体" w:hint="eastAsia"/>
          <w:sz w:val="22"/>
          <w:szCs w:val="22"/>
          <w:u w:val="single"/>
        </w:rPr>
        <w:t>鄢陵县发展和改革委员会</w:t>
      </w:r>
      <w:r>
        <w:rPr>
          <w:rFonts w:hAnsi="宋体" w:hint="eastAsia"/>
          <w:sz w:val="22"/>
          <w:szCs w:val="22"/>
        </w:rPr>
        <w:t>，建设资金来自</w:t>
      </w:r>
      <w:r>
        <w:rPr>
          <w:rFonts w:hAnsi="宋体" w:hint="eastAsia"/>
          <w:sz w:val="22"/>
          <w:szCs w:val="22"/>
          <w:u w:val="single"/>
        </w:rPr>
        <w:t>财政投资</w:t>
      </w:r>
      <w:r>
        <w:rPr>
          <w:rFonts w:hAnsi="宋体" w:hint="eastAsia"/>
          <w:sz w:val="22"/>
          <w:szCs w:val="22"/>
        </w:rPr>
        <w:t>，出资比例100%，项目已具备招标条件，现对该项目的施工、货物采购及安装进行公开招标。</w:t>
      </w:r>
    </w:p>
    <w:p w:rsidR="008F48EC" w:rsidRDefault="008F48EC" w:rsidP="008F48EC">
      <w:pPr>
        <w:adjustRightInd w:val="0"/>
        <w:snapToGrid w:val="0"/>
        <w:spacing w:line="440" w:lineRule="exact"/>
        <w:rPr>
          <w:rFonts w:hAnsi="宋体"/>
          <w:b/>
          <w:sz w:val="22"/>
          <w:szCs w:val="22"/>
        </w:rPr>
      </w:pPr>
      <w:r>
        <w:rPr>
          <w:rFonts w:hAnsi="宋体" w:hint="eastAsia"/>
          <w:b/>
          <w:sz w:val="22"/>
          <w:szCs w:val="22"/>
        </w:rPr>
        <w:t>2.项目概况与招标内容</w:t>
      </w:r>
    </w:p>
    <w:p w:rsidR="008F48EC" w:rsidRDefault="008F48EC" w:rsidP="008F48EC">
      <w:pPr>
        <w:adjustRightInd w:val="0"/>
        <w:snapToGrid w:val="0"/>
        <w:spacing w:line="440" w:lineRule="exact"/>
        <w:ind w:firstLineChars="211" w:firstLine="464"/>
        <w:rPr>
          <w:rFonts w:hAnsi="宋体" w:hint="eastAsia"/>
          <w:sz w:val="22"/>
          <w:szCs w:val="22"/>
        </w:rPr>
      </w:pPr>
      <w:r>
        <w:rPr>
          <w:rFonts w:hAnsi="宋体" w:hint="eastAsia"/>
          <w:sz w:val="22"/>
          <w:szCs w:val="22"/>
        </w:rPr>
        <w:t>2.1招标编号： YLZFCG201709174-G</w:t>
      </w:r>
    </w:p>
    <w:p w:rsidR="008F48EC" w:rsidRDefault="008F48EC" w:rsidP="008F48EC">
      <w:pPr>
        <w:adjustRightInd w:val="0"/>
        <w:snapToGrid w:val="0"/>
        <w:spacing w:line="440" w:lineRule="exact"/>
        <w:ind w:firstLineChars="211" w:firstLine="464"/>
        <w:rPr>
          <w:rFonts w:hAnsi="宋体" w:hint="eastAsia"/>
          <w:sz w:val="22"/>
          <w:szCs w:val="22"/>
        </w:rPr>
      </w:pPr>
      <w:r>
        <w:rPr>
          <w:rFonts w:hAnsi="宋体" w:hint="eastAsia"/>
          <w:sz w:val="22"/>
          <w:szCs w:val="22"/>
        </w:rPr>
        <w:t xml:space="preserve">    项目编号： Y2017GZ223</w:t>
      </w:r>
    </w:p>
    <w:p w:rsidR="008F48EC" w:rsidRDefault="008F48EC" w:rsidP="008F48EC">
      <w:pPr>
        <w:adjustRightInd w:val="0"/>
        <w:snapToGrid w:val="0"/>
        <w:spacing w:line="440" w:lineRule="exact"/>
        <w:ind w:firstLineChars="211" w:firstLine="464"/>
        <w:rPr>
          <w:rFonts w:hAnsi="宋体"/>
          <w:sz w:val="22"/>
          <w:szCs w:val="22"/>
        </w:rPr>
      </w:pPr>
      <w:r>
        <w:rPr>
          <w:rFonts w:hAnsi="宋体" w:hint="eastAsia"/>
          <w:sz w:val="22"/>
          <w:szCs w:val="22"/>
        </w:rPr>
        <w:t>2.2项目概况：本项目涉及鄢陵</w:t>
      </w:r>
      <w:proofErr w:type="gramStart"/>
      <w:r>
        <w:rPr>
          <w:rFonts w:hAnsi="宋体" w:hint="eastAsia"/>
          <w:sz w:val="22"/>
          <w:szCs w:val="22"/>
        </w:rPr>
        <w:t>县常寨村</w:t>
      </w:r>
      <w:proofErr w:type="gramEnd"/>
      <w:r>
        <w:rPr>
          <w:rFonts w:hAnsi="宋体" w:hint="eastAsia"/>
          <w:sz w:val="22"/>
          <w:szCs w:val="22"/>
        </w:rPr>
        <w:t>、</w:t>
      </w:r>
      <w:proofErr w:type="gramStart"/>
      <w:r>
        <w:rPr>
          <w:rFonts w:hAnsi="宋体" w:hint="eastAsia"/>
          <w:sz w:val="22"/>
          <w:szCs w:val="22"/>
        </w:rPr>
        <w:t>岗周村</w:t>
      </w:r>
      <w:proofErr w:type="gramEnd"/>
      <w:r>
        <w:rPr>
          <w:rFonts w:hAnsi="宋体" w:hint="eastAsia"/>
          <w:sz w:val="22"/>
          <w:szCs w:val="22"/>
        </w:rPr>
        <w:t>、郭刘村、前曹村、王建平村和刘村共六个行政村，项目区建设规模12000亩。主要建设内容为机井工程、桥涵沟渠工程、机耕路工程、输水工程、地埋线采购及安装工程、机电设备及安装工程、电力配套工程、防护林工程及其他工程。</w:t>
      </w:r>
    </w:p>
    <w:p w:rsidR="008F48EC" w:rsidRDefault="008F48EC" w:rsidP="008F48EC">
      <w:pPr>
        <w:adjustRightInd w:val="0"/>
        <w:snapToGrid w:val="0"/>
        <w:spacing w:line="440" w:lineRule="exact"/>
        <w:ind w:firstLineChars="211" w:firstLine="464"/>
        <w:rPr>
          <w:rFonts w:hAnsi="宋体"/>
          <w:sz w:val="22"/>
          <w:szCs w:val="22"/>
        </w:rPr>
      </w:pPr>
      <w:r>
        <w:rPr>
          <w:rFonts w:hAnsi="宋体" w:hint="eastAsia"/>
          <w:sz w:val="22"/>
          <w:szCs w:val="22"/>
        </w:rPr>
        <w:t>2.3项目总投资：</w:t>
      </w:r>
      <w:r>
        <w:rPr>
          <w:rFonts w:hAnsi="宋体" w:cs="宋体" w:hint="eastAsia"/>
          <w:color w:val="000000"/>
          <w:sz w:val="24"/>
          <w:szCs w:val="24"/>
          <w:lang/>
        </w:rPr>
        <w:t>15118862.83</w:t>
      </w:r>
      <w:r>
        <w:rPr>
          <w:rFonts w:hAnsi="宋体" w:hint="eastAsia"/>
          <w:sz w:val="22"/>
          <w:szCs w:val="22"/>
        </w:rPr>
        <w:t>元。</w:t>
      </w:r>
    </w:p>
    <w:p w:rsidR="008F48EC" w:rsidRDefault="008F48EC" w:rsidP="008F48EC">
      <w:pPr>
        <w:adjustRightInd w:val="0"/>
        <w:snapToGrid w:val="0"/>
        <w:spacing w:line="440" w:lineRule="exact"/>
        <w:ind w:firstLineChars="211" w:firstLine="464"/>
        <w:rPr>
          <w:rFonts w:hAnsi="宋体"/>
          <w:sz w:val="22"/>
          <w:szCs w:val="22"/>
        </w:rPr>
      </w:pPr>
      <w:r>
        <w:rPr>
          <w:rFonts w:hAnsi="宋体" w:hint="eastAsia"/>
          <w:sz w:val="22"/>
          <w:szCs w:val="22"/>
        </w:rPr>
        <w:t>2.4质量目标：合格。</w:t>
      </w:r>
    </w:p>
    <w:p w:rsidR="008F48EC" w:rsidRDefault="008F48EC" w:rsidP="008F48EC">
      <w:pPr>
        <w:adjustRightInd w:val="0"/>
        <w:snapToGrid w:val="0"/>
        <w:spacing w:line="440" w:lineRule="exact"/>
        <w:ind w:firstLineChars="211" w:firstLine="464"/>
        <w:rPr>
          <w:rFonts w:hAnsi="宋体"/>
          <w:sz w:val="22"/>
          <w:szCs w:val="22"/>
        </w:rPr>
      </w:pPr>
      <w:r>
        <w:rPr>
          <w:rFonts w:hAnsi="宋体" w:hint="eastAsia"/>
          <w:sz w:val="22"/>
          <w:szCs w:val="22"/>
        </w:rPr>
        <w:t>2.5工期要求：90</w:t>
      </w:r>
      <w:proofErr w:type="gramStart"/>
      <w:r>
        <w:rPr>
          <w:rFonts w:hAnsi="宋体" w:hint="eastAsia"/>
          <w:sz w:val="22"/>
          <w:szCs w:val="22"/>
        </w:rPr>
        <w:t>日历天</w:t>
      </w:r>
      <w:proofErr w:type="gramEnd"/>
      <w:r>
        <w:rPr>
          <w:rFonts w:hAnsi="宋体" w:hint="eastAsia"/>
          <w:sz w:val="22"/>
          <w:szCs w:val="22"/>
        </w:rPr>
        <w:t>/标段。</w:t>
      </w:r>
    </w:p>
    <w:p w:rsidR="008F48EC" w:rsidRDefault="008F48EC" w:rsidP="008F48EC">
      <w:pPr>
        <w:adjustRightInd w:val="0"/>
        <w:snapToGrid w:val="0"/>
        <w:spacing w:line="440" w:lineRule="exact"/>
        <w:ind w:firstLineChars="211" w:firstLine="464"/>
        <w:rPr>
          <w:rFonts w:hAnsi="宋体"/>
          <w:sz w:val="22"/>
          <w:szCs w:val="22"/>
        </w:rPr>
      </w:pPr>
      <w:r>
        <w:rPr>
          <w:rFonts w:hAnsi="宋体" w:hint="eastAsia"/>
          <w:sz w:val="22"/>
          <w:szCs w:val="22"/>
        </w:rPr>
        <w:t>2.6工程性质：新建。</w:t>
      </w:r>
    </w:p>
    <w:p w:rsidR="008F48EC" w:rsidRDefault="008F48EC" w:rsidP="008F48EC">
      <w:pPr>
        <w:adjustRightInd w:val="0"/>
        <w:snapToGrid w:val="0"/>
        <w:spacing w:line="440" w:lineRule="exact"/>
        <w:ind w:firstLineChars="211" w:firstLine="464"/>
        <w:rPr>
          <w:rFonts w:hAnsi="宋体"/>
          <w:sz w:val="22"/>
          <w:szCs w:val="22"/>
        </w:rPr>
      </w:pPr>
      <w:r>
        <w:rPr>
          <w:rFonts w:hAnsi="宋体" w:hint="eastAsia"/>
          <w:sz w:val="22"/>
          <w:szCs w:val="22"/>
        </w:rPr>
        <w:t>2.7招标范围：为招标文件、施工图纸、工程量清单、答疑纪要和补充文件（如有）范围内的所有建设内容。</w:t>
      </w:r>
    </w:p>
    <w:p w:rsidR="008F48EC" w:rsidRDefault="008F48EC" w:rsidP="008F48EC">
      <w:pPr>
        <w:adjustRightInd w:val="0"/>
        <w:snapToGrid w:val="0"/>
        <w:spacing w:line="440" w:lineRule="exact"/>
        <w:ind w:firstLineChars="211" w:firstLine="464"/>
        <w:rPr>
          <w:rFonts w:hAnsi="宋体" w:hint="eastAsia"/>
          <w:sz w:val="22"/>
          <w:szCs w:val="22"/>
        </w:rPr>
      </w:pPr>
      <w:r>
        <w:rPr>
          <w:rFonts w:hAnsi="宋体" w:hint="eastAsia"/>
          <w:sz w:val="22"/>
          <w:szCs w:val="22"/>
        </w:rPr>
        <w:t>2.8标段划分：本项目共划分为十九个标段。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5"/>
        <w:gridCol w:w="6315"/>
        <w:gridCol w:w="1760"/>
      </w:tblGrid>
      <w:tr w:rsidR="008F48EC" w:rsidTr="007E26AC">
        <w:trPr>
          <w:trHeight w:val="368"/>
          <w:jc w:val="center"/>
        </w:trPr>
        <w:tc>
          <w:tcPr>
            <w:tcW w:w="710" w:type="dxa"/>
            <w:vAlign w:val="center"/>
          </w:tcPr>
          <w:p w:rsidR="008F48EC" w:rsidRDefault="008F48EC" w:rsidP="007E26AC">
            <w:pPr>
              <w:spacing w:line="440" w:lineRule="exact"/>
              <w:jc w:val="center"/>
              <w:rPr>
                <w:rFonts w:hAnsi="宋体" w:hint="eastAsia"/>
                <w:sz w:val="22"/>
                <w:szCs w:val="22"/>
              </w:rPr>
            </w:pPr>
            <w:r>
              <w:rPr>
                <w:rFonts w:hAnsi="宋体" w:hint="eastAsia"/>
                <w:sz w:val="22"/>
                <w:szCs w:val="22"/>
              </w:rPr>
              <w:t>标段</w:t>
            </w:r>
          </w:p>
        </w:tc>
        <w:tc>
          <w:tcPr>
            <w:tcW w:w="1555" w:type="dxa"/>
            <w:vAlign w:val="center"/>
          </w:tcPr>
          <w:p w:rsidR="008F48EC" w:rsidRDefault="008F48EC" w:rsidP="007E26AC">
            <w:pPr>
              <w:spacing w:line="440" w:lineRule="exact"/>
              <w:jc w:val="center"/>
              <w:rPr>
                <w:rFonts w:hAnsi="宋体" w:hint="eastAsia"/>
                <w:sz w:val="22"/>
                <w:szCs w:val="22"/>
              </w:rPr>
            </w:pPr>
            <w:r>
              <w:rPr>
                <w:rFonts w:hAnsi="宋体" w:hint="eastAsia"/>
                <w:sz w:val="22"/>
                <w:szCs w:val="22"/>
              </w:rPr>
              <w:t>名  称</w:t>
            </w:r>
          </w:p>
        </w:tc>
        <w:tc>
          <w:tcPr>
            <w:tcW w:w="6315" w:type="dxa"/>
            <w:vAlign w:val="center"/>
          </w:tcPr>
          <w:p w:rsidR="008F48EC" w:rsidRDefault="008F48EC" w:rsidP="007E26AC">
            <w:pPr>
              <w:spacing w:line="440" w:lineRule="exact"/>
              <w:jc w:val="center"/>
              <w:rPr>
                <w:rFonts w:hAnsi="宋体" w:hint="eastAsia"/>
                <w:sz w:val="22"/>
                <w:szCs w:val="22"/>
              </w:rPr>
            </w:pPr>
            <w:r>
              <w:rPr>
                <w:rFonts w:hAnsi="宋体" w:hint="eastAsia"/>
                <w:sz w:val="22"/>
                <w:szCs w:val="22"/>
              </w:rPr>
              <w:t>建   设   内   容</w:t>
            </w:r>
          </w:p>
        </w:tc>
        <w:tc>
          <w:tcPr>
            <w:tcW w:w="1760" w:type="dxa"/>
            <w:vAlign w:val="center"/>
          </w:tcPr>
          <w:p w:rsidR="008F48EC" w:rsidRDefault="008F48EC" w:rsidP="007E26AC">
            <w:pPr>
              <w:spacing w:line="440" w:lineRule="exact"/>
              <w:jc w:val="center"/>
              <w:rPr>
                <w:rFonts w:hAnsi="宋体" w:hint="eastAsia"/>
                <w:sz w:val="22"/>
                <w:szCs w:val="22"/>
              </w:rPr>
            </w:pPr>
            <w:r>
              <w:rPr>
                <w:rFonts w:hAnsi="宋体" w:hint="eastAsia"/>
                <w:sz w:val="22"/>
                <w:szCs w:val="22"/>
              </w:rPr>
              <w:t>招标控制价（元）</w:t>
            </w:r>
          </w:p>
        </w:tc>
      </w:tr>
      <w:tr w:rsidR="008F48EC" w:rsidTr="007E26AC">
        <w:trPr>
          <w:trHeight w:val="701"/>
          <w:jc w:val="center"/>
        </w:trPr>
        <w:tc>
          <w:tcPr>
            <w:tcW w:w="710" w:type="dxa"/>
            <w:vAlign w:val="center"/>
          </w:tcPr>
          <w:p w:rsidR="008F48EC" w:rsidRDefault="008F48EC" w:rsidP="007E26AC">
            <w:pPr>
              <w:spacing w:line="440" w:lineRule="exact"/>
              <w:jc w:val="center"/>
              <w:rPr>
                <w:rFonts w:hAnsi="宋体" w:cs="宋体" w:hint="eastAsia"/>
                <w:sz w:val="22"/>
                <w:szCs w:val="22"/>
              </w:rPr>
            </w:pPr>
            <w:proofErr w:type="gramStart"/>
            <w:r>
              <w:rPr>
                <w:rFonts w:hAnsi="宋体" w:cs="宋体" w:hint="eastAsia"/>
                <w:sz w:val="22"/>
                <w:szCs w:val="22"/>
              </w:rPr>
              <w:t>一</w:t>
            </w:r>
            <w:proofErr w:type="gramEnd"/>
          </w:p>
        </w:tc>
        <w:tc>
          <w:tcPr>
            <w:tcW w:w="1555"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机井工程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新打机井60眼，井深40m，井管内径400mm，</w:t>
            </w:r>
            <w:proofErr w:type="gramStart"/>
            <w:r>
              <w:rPr>
                <w:rFonts w:hAnsi="宋体" w:cs="宋体" w:hint="eastAsia"/>
                <w:sz w:val="22"/>
                <w:szCs w:val="22"/>
              </w:rPr>
              <w:t>其中岗周</w:t>
            </w:r>
            <w:proofErr w:type="gramEnd"/>
            <w:r>
              <w:rPr>
                <w:rFonts w:hAnsi="宋体" w:cs="宋体" w:hint="eastAsia"/>
                <w:sz w:val="22"/>
                <w:szCs w:val="22"/>
              </w:rPr>
              <w:t>村60眼。（规格见设计图）</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764952元</w:t>
            </w:r>
          </w:p>
        </w:tc>
      </w:tr>
      <w:tr w:rsidR="008F48EC" w:rsidTr="007E26AC">
        <w:trPr>
          <w:trHeight w:val="885"/>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二</w:t>
            </w:r>
          </w:p>
        </w:tc>
        <w:tc>
          <w:tcPr>
            <w:tcW w:w="1555"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机井工程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新打机井41眼，井深40m，井管内径400mm，其中常寨村41眼。（规格见设计图）</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 xml:space="preserve"> 522717.2元</w:t>
            </w:r>
          </w:p>
        </w:tc>
      </w:tr>
      <w:tr w:rsidR="008F48EC" w:rsidTr="007E26AC">
        <w:trPr>
          <w:trHeight w:val="154"/>
          <w:jc w:val="center"/>
        </w:trPr>
        <w:tc>
          <w:tcPr>
            <w:tcW w:w="710" w:type="dxa"/>
            <w:vAlign w:val="center"/>
          </w:tcPr>
          <w:p w:rsidR="008F48EC" w:rsidRDefault="008F48EC" w:rsidP="007E26AC">
            <w:pPr>
              <w:spacing w:line="440" w:lineRule="exact"/>
              <w:jc w:val="center"/>
              <w:rPr>
                <w:rFonts w:hAnsi="宋体" w:cs="宋体" w:hint="eastAsia"/>
                <w:bCs/>
                <w:sz w:val="22"/>
                <w:szCs w:val="22"/>
              </w:rPr>
            </w:pPr>
            <w:r>
              <w:rPr>
                <w:rFonts w:hAnsi="宋体" w:cs="宋体" w:hint="eastAsia"/>
                <w:b/>
                <w:bCs/>
                <w:sz w:val="22"/>
                <w:szCs w:val="22"/>
              </w:rPr>
              <w:t>三</w:t>
            </w:r>
          </w:p>
        </w:tc>
        <w:tc>
          <w:tcPr>
            <w:tcW w:w="1555"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机井工程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新打机井50眼，井深40m，井管内径400mm，其中前槽村19眼，王建平村31眼。（规格见设计图）</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637460元</w:t>
            </w:r>
          </w:p>
        </w:tc>
      </w:tr>
      <w:tr w:rsidR="008F48EC" w:rsidTr="007E26AC">
        <w:trPr>
          <w:trHeight w:val="358"/>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四</w:t>
            </w:r>
          </w:p>
        </w:tc>
        <w:tc>
          <w:tcPr>
            <w:tcW w:w="1555"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机井工程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新打机井46眼，井深40m，井管内径400mm，其中郭刘村21眼，</w:t>
            </w:r>
            <w:proofErr w:type="gramStart"/>
            <w:r>
              <w:rPr>
                <w:rFonts w:hAnsi="宋体" w:cs="宋体" w:hint="eastAsia"/>
                <w:sz w:val="22"/>
                <w:szCs w:val="22"/>
              </w:rPr>
              <w:t>庄刘村</w:t>
            </w:r>
            <w:proofErr w:type="gramEnd"/>
            <w:r>
              <w:rPr>
                <w:rFonts w:hAnsi="宋体" w:cs="宋体" w:hint="eastAsia"/>
                <w:sz w:val="22"/>
                <w:szCs w:val="22"/>
              </w:rPr>
              <w:t>25眼。（规格见设计图）</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586463.2元</w:t>
            </w:r>
          </w:p>
        </w:tc>
      </w:tr>
      <w:tr w:rsidR="008F48EC" w:rsidTr="007E26AC">
        <w:trPr>
          <w:trHeight w:val="417"/>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lastRenderedPageBreak/>
              <w:t>五</w:t>
            </w:r>
          </w:p>
        </w:tc>
        <w:tc>
          <w:tcPr>
            <w:tcW w:w="1555"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桥涵沟渠工程</w:t>
            </w:r>
          </w:p>
        </w:tc>
        <w:tc>
          <w:tcPr>
            <w:tcW w:w="6315" w:type="dxa"/>
            <w:vAlign w:val="center"/>
          </w:tcPr>
          <w:p w:rsidR="008F48EC" w:rsidRDefault="008F48EC" w:rsidP="007E26AC">
            <w:pPr>
              <w:spacing w:line="440" w:lineRule="exact"/>
              <w:jc w:val="left"/>
              <w:rPr>
                <w:rFonts w:hAnsi="宋体" w:cs="宋体" w:hint="eastAsia"/>
                <w:sz w:val="22"/>
                <w:szCs w:val="22"/>
              </w:rPr>
            </w:pPr>
            <w:r>
              <w:rPr>
                <w:rFonts w:hAnsi="宋体" w:cs="宋体" w:hint="eastAsia"/>
                <w:sz w:val="22"/>
                <w:szCs w:val="22"/>
              </w:rPr>
              <w:t>（一）桥涵工程（规格、标准详见图册)；（二）沟渠工程；（三）变压器房工程；（四）标志牌工程。（规格标准见设计图）</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770026.09元</w:t>
            </w:r>
          </w:p>
        </w:tc>
      </w:tr>
      <w:tr w:rsidR="008F48EC" w:rsidTr="007E26AC">
        <w:trPr>
          <w:trHeight w:val="192"/>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六</w:t>
            </w:r>
          </w:p>
        </w:tc>
        <w:tc>
          <w:tcPr>
            <w:tcW w:w="1555" w:type="dxa"/>
            <w:vAlign w:val="center"/>
          </w:tcPr>
          <w:p w:rsidR="008F48EC" w:rsidRDefault="008F48EC" w:rsidP="007E26AC">
            <w:pPr>
              <w:spacing w:line="440" w:lineRule="exact"/>
              <w:ind w:firstLineChars="100" w:firstLine="220"/>
              <w:rPr>
                <w:rFonts w:hAnsi="宋体" w:cs="宋体" w:hint="eastAsia"/>
                <w:sz w:val="22"/>
                <w:szCs w:val="22"/>
              </w:rPr>
            </w:pPr>
            <w:r>
              <w:rPr>
                <w:rFonts w:hAnsi="宋体" w:cs="宋体" w:hint="eastAsia"/>
                <w:sz w:val="22"/>
                <w:szCs w:val="22"/>
              </w:rPr>
              <w:t>机耕路工程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color w:val="000000"/>
                <w:sz w:val="22"/>
                <w:szCs w:val="22"/>
              </w:rPr>
              <w:t>规划机耕路Ⅰ-1，规划机耕路Ⅱ-1，规划机耕路Ⅲ-1，共计,1573m（</w:t>
            </w:r>
            <w:r>
              <w:rPr>
                <w:rFonts w:hAnsi="宋体" w:cs="宋体" w:hint="eastAsia"/>
                <w:sz w:val="22"/>
                <w:szCs w:val="22"/>
              </w:rPr>
              <w:t>规格、标准详见图册)；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809357.69元</w:t>
            </w:r>
          </w:p>
        </w:tc>
      </w:tr>
      <w:tr w:rsidR="008F48EC" w:rsidTr="007E26AC">
        <w:trPr>
          <w:trHeight w:val="867"/>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七</w:t>
            </w:r>
          </w:p>
        </w:tc>
        <w:tc>
          <w:tcPr>
            <w:tcW w:w="1555" w:type="dxa"/>
            <w:vAlign w:val="center"/>
          </w:tcPr>
          <w:p w:rsidR="008F48EC" w:rsidRDefault="008F48EC" w:rsidP="007E26AC">
            <w:pPr>
              <w:spacing w:line="440" w:lineRule="exact"/>
              <w:ind w:firstLineChars="100" w:firstLine="220"/>
              <w:rPr>
                <w:rFonts w:hAnsi="宋体" w:cs="宋体" w:hint="eastAsia"/>
                <w:b/>
                <w:sz w:val="22"/>
                <w:szCs w:val="22"/>
              </w:rPr>
            </w:pPr>
            <w:r>
              <w:rPr>
                <w:rFonts w:hAnsi="宋体" w:cs="宋体" w:hint="eastAsia"/>
                <w:sz w:val="22"/>
                <w:szCs w:val="22"/>
              </w:rPr>
              <w:t>机耕路工程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规划机耕路Ⅰ-2，规划机耕路Ⅱ-2，共长1927m。</w:t>
            </w:r>
            <w:r>
              <w:rPr>
                <w:rFonts w:hAnsi="宋体" w:cs="宋体" w:hint="eastAsia"/>
                <w:color w:val="000000"/>
                <w:sz w:val="22"/>
                <w:szCs w:val="22"/>
              </w:rPr>
              <w:t>（</w:t>
            </w:r>
            <w:r>
              <w:rPr>
                <w:rFonts w:hAnsi="宋体" w:cs="宋体" w:hint="eastAsia"/>
                <w:sz w:val="22"/>
                <w:szCs w:val="22"/>
              </w:rPr>
              <w:t>规格、标准详见图册)；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974434.82元</w:t>
            </w:r>
          </w:p>
        </w:tc>
      </w:tr>
      <w:tr w:rsidR="008F48EC" w:rsidTr="007E26AC">
        <w:trPr>
          <w:trHeight w:val="514"/>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八</w:t>
            </w:r>
          </w:p>
        </w:tc>
        <w:tc>
          <w:tcPr>
            <w:tcW w:w="1555" w:type="dxa"/>
            <w:vAlign w:val="center"/>
          </w:tcPr>
          <w:p w:rsidR="008F48EC" w:rsidRDefault="008F48EC" w:rsidP="007E26AC">
            <w:pPr>
              <w:spacing w:line="440" w:lineRule="exact"/>
              <w:ind w:firstLineChars="100" w:firstLine="220"/>
              <w:rPr>
                <w:rFonts w:hAnsi="宋体" w:cs="宋体" w:hint="eastAsia"/>
                <w:sz w:val="22"/>
                <w:szCs w:val="22"/>
              </w:rPr>
            </w:pPr>
            <w:r>
              <w:rPr>
                <w:rFonts w:hAnsi="宋体" w:cs="宋体" w:hint="eastAsia"/>
                <w:sz w:val="22"/>
                <w:szCs w:val="22"/>
              </w:rPr>
              <w:t>机耕路工程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color w:val="000000"/>
                <w:sz w:val="22"/>
                <w:szCs w:val="22"/>
              </w:rPr>
              <w:t>规划机耕路Ⅰ-3，规划机耕路Ⅰ-5，共长1880m。（</w:t>
            </w:r>
            <w:r>
              <w:rPr>
                <w:rFonts w:hAnsi="宋体" w:cs="宋体" w:hint="eastAsia"/>
                <w:sz w:val="22"/>
                <w:szCs w:val="22"/>
              </w:rPr>
              <w:t>规格、标准详见图册)；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969402.98元</w:t>
            </w:r>
          </w:p>
        </w:tc>
      </w:tr>
      <w:tr w:rsidR="008F48EC" w:rsidTr="007E26AC">
        <w:trPr>
          <w:trHeight w:val="701"/>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九</w:t>
            </w:r>
          </w:p>
        </w:tc>
        <w:tc>
          <w:tcPr>
            <w:tcW w:w="1555"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机耕路工程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color w:val="000000"/>
                <w:sz w:val="22"/>
                <w:szCs w:val="22"/>
              </w:rPr>
              <w:t>规划机耕路Ⅰ-4，共长2082m。（</w:t>
            </w:r>
            <w:r>
              <w:rPr>
                <w:rFonts w:hAnsi="宋体" w:cs="宋体" w:hint="eastAsia"/>
                <w:sz w:val="22"/>
                <w:szCs w:val="22"/>
              </w:rPr>
              <w:t>规格、标准详见图册)；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1073562.75元</w:t>
            </w:r>
          </w:p>
        </w:tc>
      </w:tr>
      <w:tr w:rsidR="008F48EC" w:rsidTr="007E26AC">
        <w:trPr>
          <w:trHeight w:val="530"/>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w:t>
            </w:r>
          </w:p>
        </w:tc>
        <w:tc>
          <w:tcPr>
            <w:tcW w:w="1555" w:type="dxa"/>
            <w:vAlign w:val="center"/>
          </w:tcPr>
          <w:p w:rsidR="008F48EC" w:rsidRDefault="008F48EC" w:rsidP="007E26AC">
            <w:pPr>
              <w:spacing w:line="440" w:lineRule="exact"/>
              <w:ind w:firstLineChars="100" w:firstLine="220"/>
              <w:rPr>
                <w:rFonts w:hAnsi="宋体" w:cs="宋体" w:hint="eastAsia"/>
                <w:sz w:val="22"/>
                <w:szCs w:val="22"/>
              </w:rPr>
            </w:pPr>
            <w:r>
              <w:rPr>
                <w:rFonts w:hAnsi="宋体" w:cs="宋体" w:hint="eastAsia"/>
                <w:sz w:val="22"/>
                <w:szCs w:val="22"/>
              </w:rPr>
              <w:t>机耕路工程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color w:val="000000"/>
                <w:sz w:val="22"/>
                <w:szCs w:val="22"/>
              </w:rPr>
              <w:t>规划机耕路Ⅱ-3，规划机耕路Ⅱ-4，规划机耕路Ⅱ-5，共长,2041m。（</w:t>
            </w:r>
            <w:r>
              <w:rPr>
                <w:rFonts w:hAnsi="宋体" w:cs="宋体" w:hint="eastAsia"/>
                <w:sz w:val="22"/>
                <w:szCs w:val="22"/>
              </w:rPr>
              <w:t>规格、标准详见图册)；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998060.66元</w:t>
            </w:r>
          </w:p>
        </w:tc>
      </w:tr>
      <w:tr w:rsidR="008F48EC" w:rsidTr="007E26AC">
        <w:trPr>
          <w:trHeight w:val="869"/>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十一</w:t>
            </w:r>
          </w:p>
        </w:tc>
        <w:tc>
          <w:tcPr>
            <w:tcW w:w="1555" w:type="dxa"/>
            <w:vAlign w:val="center"/>
          </w:tcPr>
          <w:p w:rsidR="008F48EC" w:rsidRDefault="008F48EC" w:rsidP="007E26AC">
            <w:pPr>
              <w:spacing w:line="440" w:lineRule="exact"/>
              <w:ind w:firstLineChars="100" w:firstLine="220"/>
              <w:rPr>
                <w:rFonts w:hAnsi="宋体" w:cs="宋体" w:hint="eastAsia"/>
                <w:sz w:val="22"/>
                <w:szCs w:val="22"/>
              </w:rPr>
            </w:pPr>
            <w:r>
              <w:rPr>
                <w:rFonts w:hAnsi="宋体" w:cs="宋体" w:hint="eastAsia"/>
                <w:sz w:val="22"/>
                <w:szCs w:val="22"/>
              </w:rPr>
              <w:t>输水工程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购置、敷设地埋管道25750m及管道附件购置安装。购置、安装给水</w:t>
            </w:r>
            <w:proofErr w:type="gramStart"/>
            <w:r>
              <w:rPr>
                <w:rFonts w:hAnsi="宋体" w:cs="宋体" w:hint="eastAsia"/>
                <w:sz w:val="22"/>
                <w:szCs w:val="22"/>
              </w:rPr>
              <w:t>栓</w:t>
            </w:r>
            <w:proofErr w:type="gramEnd"/>
            <w:r>
              <w:rPr>
                <w:rFonts w:hAnsi="宋体" w:cs="宋体" w:hint="eastAsia"/>
                <w:sz w:val="22"/>
                <w:szCs w:val="22"/>
              </w:rPr>
              <w:t>620座</w:t>
            </w:r>
            <w:r>
              <w:rPr>
                <w:rFonts w:hAnsi="宋体" w:cs="宋体" w:hint="eastAsia"/>
                <w:color w:val="000000"/>
                <w:sz w:val="22"/>
                <w:szCs w:val="22"/>
              </w:rPr>
              <w:t>（</w:t>
            </w:r>
            <w:r>
              <w:rPr>
                <w:rFonts w:hAnsi="宋体" w:cs="宋体" w:hint="eastAsia"/>
                <w:sz w:val="22"/>
                <w:szCs w:val="22"/>
              </w:rPr>
              <w:t>规格、标准详见图册)。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978473元</w:t>
            </w:r>
          </w:p>
        </w:tc>
      </w:tr>
      <w:tr w:rsidR="008F48EC" w:rsidTr="007E26AC">
        <w:trPr>
          <w:trHeight w:val="941"/>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十二</w:t>
            </w:r>
          </w:p>
        </w:tc>
        <w:tc>
          <w:tcPr>
            <w:tcW w:w="1555" w:type="dxa"/>
            <w:vAlign w:val="center"/>
          </w:tcPr>
          <w:p w:rsidR="008F48EC" w:rsidRDefault="008F48EC" w:rsidP="007E26AC">
            <w:pPr>
              <w:spacing w:line="440" w:lineRule="exact"/>
              <w:ind w:firstLineChars="100" w:firstLine="220"/>
              <w:rPr>
                <w:rFonts w:hAnsi="宋体" w:cs="宋体" w:hint="eastAsia"/>
                <w:sz w:val="22"/>
                <w:szCs w:val="22"/>
              </w:rPr>
            </w:pPr>
            <w:r>
              <w:rPr>
                <w:rFonts w:hAnsi="宋体" w:cs="宋体" w:hint="eastAsia"/>
                <w:sz w:val="22"/>
                <w:szCs w:val="22"/>
              </w:rPr>
              <w:t>输水工程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1、购置、敷设地埋管道24250m及管道附件购置安装。</w:t>
            </w:r>
          </w:p>
          <w:p w:rsidR="008F48EC" w:rsidRDefault="008F48EC" w:rsidP="007E26AC">
            <w:pPr>
              <w:spacing w:line="440" w:lineRule="exact"/>
              <w:rPr>
                <w:rFonts w:hAnsi="宋体" w:cs="宋体" w:hint="eastAsia"/>
                <w:sz w:val="22"/>
                <w:szCs w:val="22"/>
              </w:rPr>
            </w:pPr>
            <w:r>
              <w:rPr>
                <w:rFonts w:hAnsi="宋体" w:cs="宋体" w:hint="eastAsia"/>
                <w:sz w:val="22"/>
                <w:szCs w:val="22"/>
              </w:rPr>
              <w:t>2、购置、安装给水</w:t>
            </w:r>
            <w:proofErr w:type="gramStart"/>
            <w:r>
              <w:rPr>
                <w:rFonts w:hAnsi="宋体" w:cs="宋体" w:hint="eastAsia"/>
                <w:sz w:val="22"/>
                <w:szCs w:val="22"/>
              </w:rPr>
              <w:t>栓</w:t>
            </w:r>
            <w:proofErr w:type="gramEnd"/>
            <w:r>
              <w:rPr>
                <w:rFonts w:hAnsi="宋体" w:cs="宋体" w:hint="eastAsia"/>
                <w:sz w:val="22"/>
                <w:szCs w:val="22"/>
              </w:rPr>
              <w:t>580座（配件及规格详见图册）。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919727元</w:t>
            </w:r>
          </w:p>
        </w:tc>
      </w:tr>
      <w:tr w:rsidR="008F48EC" w:rsidTr="007E26AC">
        <w:trPr>
          <w:trHeight w:val="746"/>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十三</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地埋线采购及安装工程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YJLV22 0.6/1KV  3*25+1*16mm²低压电缆敷设79572米。</w:t>
            </w:r>
          </w:p>
          <w:p w:rsidR="008F48EC" w:rsidRDefault="008F48EC" w:rsidP="007E26AC">
            <w:pPr>
              <w:spacing w:line="440" w:lineRule="exact"/>
              <w:jc w:val="left"/>
              <w:rPr>
                <w:rFonts w:hAnsi="宋体" w:cs="宋体" w:hint="eastAsia"/>
                <w:sz w:val="22"/>
                <w:szCs w:val="22"/>
              </w:rPr>
            </w:pPr>
            <w:r>
              <w:rPr>
                <w:rFonts w:hAnsi="宋体" w:cs="宋体" w:hint="eastAsia"/>
                <w:sz w:val="22"/>
                <w:szCs w:val="22"/>
              </w:rPr>
              <w:t>（配件及规格详见图册）。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1450597.56元</w:t>
            </w:r>
          </w:p>
        </w:tc>
      </w:tr>
      <w:tr w:rsidR="008F48EC" w:rsidTr="007E26AC">
        <w:trPr>
          <w:trHeight w:val="504"/>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十四</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机井配套及安装工程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200QJ25-28/2</w:t>
            </w:r>
            <w:proofErr w:type="gramStart"/>
            <w:r>
              <w:rPr>
                <w:rFonts w:hAnsi="宋体" w:cs="宋体" w:hint="eastAsia"/>
                <w:sz w:val="22"/>
                <w:szCs w:val="22"/>
              </w:rPr>
              <w:t>型井用</w:t>
            </w:r>
            <w:proofErr w:type="gramEnd"/>
            <w:r>
              <w:rPr>
                <w:rFonts w:hAnsi="宋体" w:cs="宋体" w:hint="eastAsia"/>
                <w:sz w:val="22"/>
                <w:szCs w:val="22"/>
              </w:rPr>
              <w:t>潜水泵 200台（包含防水电缆JHS3*2.5mm²,DN65上水钢管等附件）（配件及规格详见图册）</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893528元</w:t>
            </w:r>
          </w:p>
        </w:tc>
      </w:tr>
      <w:tr w:rsidR="008F48EC" w:rsidTr="007E26AC">
        <w:trPr>
          <w:trHeight w:val="504"/>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十五</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电力配套工程</w:t>
            </w:r>
          </w:p>
        </w:tc>
        <w:tc>
          <w:tcPr>
            <w:tcW w:w="6315" w:type="dxa"/>
            <w:vAlign w:val="center"/>
          </w:tcPr>
          <w:p w:rsidR="008F48EC" w:rsidRDefault="008F48EC" w:rsidP="007E26AC">
            <w:pPr>
              <w:spacing w:line="440" w:lineRule="exact"/>
              <w:rPr>
                <w:rFonts w:hAnsi="宋体" w:cs="宋体" w:hint="eastAsia"/>
                <w:b/>
                <w:sz w:val="22"/>
                <w:szCs w:val="22"/>
              </w:rPr>
            </w:pPr>
            <w:r>
              <w:rPr>
                <w:rFonts w:hAnsi="宋体" w:cs="宋体" w:hint="eastAsia"/>
                <w:sz w:val="22"/>
                <w:szCs w:val="22"/>
              </w:rPr>
              <w:t>S11-100KVA/10KV变压器及电力配套16个台区。</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337920元</w:t>
            </w:r>
          </w:p>
        </w:tc>
      </w:tr>
      <w:tr w:rsidR="008F48EC" w:rsidTr="007E26AC">
        <w:trPr>
          <w:trHeight w:val="1193"/>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十六</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玻璃钢制井柜及井台工程</w:t>
            </w:r>
          </w:p>
        </w:tc>
        <w:tc>
          <w:tcPr>
            <w:tcW w:w="631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玻璃钢制井柜103套，包括</w:t>
            </w:r>
            <w:proofErr w:type="gramStart"/>
            <w:r>
              <w:rPr>
                <w:rFonts w:hAnsi="宋体" w:cs="宋体" w:hint="eastAsia"/>
                <w:sz w:val="22"/>
                <w:szCs w:val="22"/>
              </w:rPr>
              <w:t>一</w:t>
            </w:r>
            <w:proofErr w:type="gramEnd"/>
            <w:r>
              <w:rPr>
                <w:rFonts w:hAnsi="宋体" w:cs="宋体" w:hint="eastAsia"/>
                <w:sz w:val="22"/>
                <w:szCs w:val="22"/>
              </w:rPr>
              <w:t>体式玻璃钢井房 0.9*0.9*1.75m、IC卡水资源管理控制终端、GPRS传输模块及超声波流量计等配套设备。井台103座。</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1030807.62元</w:t>
            </w:r>
          </w:p>
        </w:tc>
      </w:tr>
      <w:tr w:rsidR="008F48EC" w:rsidTr="007E26AC">
        <w:trPr>
          <w:trHeight w:val="1226"/>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十七</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玻璃钢制井柜及井台工程。</w:t>
            </w:r>
          </w:p>
        </w:tc>
        <w:tc>
          <w:tcPr>
            <w:tcW w:w="6315" w:type="dxa"/>
            <w:vAlign w:val="center"/>
          </w:tcPr>
          <w:p w:rsidR="008F48EC" w:rsidRDefault="008F48EC" w:rsidP="007E26AC">
            <w:pPr>
              <w:spacing w:line="440" w:lineRule="exact"/>
              <w:jc w:val="left"/>
              <w:rPr>
                <w:rFonts w:hAnsi="宋体" w:cs="宋体" w:hint="eastAsia"/>
                <w:sz w:val="22"/>
                <w:szCs w:val="22"/>
              </w:rPr>
            </w:pPr>
            <w:r>
              <w:rPr>
                <w:rFonts w:hAnsi="宋体" w:cs="宋体" w:hint="eastAsia"/>
                <w:sz w:val="22"/>
                <w:szCs w:val="22"/>
              </w:rPr>
              <w:t>玻璃钢制井</w:t>
            </w:r>
            <w:r w:rsidRPr="007A1DD4">
              <w:rPr>
                <w:rFonts w:hAnsi="宋体" w:cs="宋体" w:hint="eastAsia"/>
                <w:sz w:val="22"/>
                <w:szCs w:val="22"/>
              </w:rPr>
              <w:t>柜97套，包括</w:t>
            </w:r>
            <w:proofErr w:type="gramStart"/>
            <w:r w:rsidRPr="007A1DD4">
              <w:rPr>
                <w:rFonts w:hAnsi="宋体" w:cs="宋体" w:hint="eastAsia"/>
                <w:sz w:val="22"/>
                <w:szCs w:val="22"/>
              </w:rPr>
              <w:t>一</w:t>
            </w:r>
            <w:proofErr w:type="gramEnd"/>
            <w:r w:rsidRPr="007A1DD4">
              <w:rPr>
                <w:rFonts w:hAnsi="宋体" w:cs="宋体" w:hint="eastAsia"/>
                <w:sz w:val="22"/>
                <w:szCs w:val="22"/>
              </w:rPr>
              <w:t>体式玻璃钢井房0.9*0.9*1.75m、IC卡水资源管理控制终端、GPRS传输模块及超声波流量计等配套设备。2、井台97座。</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971372.26元</w:t>
            </w:r>
          </w:p>
        </w:tc>
      </w:tr>
      <w:tr w:rsidR="008F48EC" w:rsidTr="007E26AC">
        <w:trPr>
          <w:trHeight w:val="504"/>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十八</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防护林工程</w:t>
            </w:r>
          </w:p>
        </w:tc>
        <w:tc>
          <w:tcPr>
            <w:tcW w:w="6315" w:type="dxa"/>
            <w:vAlign w:val="center"/>
          </w:tcPr>
          <w:p w:rsidR="008F48EC" w:rsidRDefault="008F48EC" w:rsidP="007E26AC">
            <w:pPr>
              <w:spacing w:line="440" w:lineRule="exact"/>
              <w:ind w:firstLineChars="500" w:firstLine="1100"/>
              <w:rPr>
                <w:rFonts w:hAnsi="宋体" w:cs="宋体" w:hint="eastAsia"/>
                <w:sz w:val="22"/>
                <w:szCs w:val="22"/>
              </w:rPr>
            </w:pPr>
            <w:r>
              <w:rPr>
                <w:rFonts w:hAnsi="宋体" w:cs="宋体" w:hint="eastAsia"/>
                <w:sz w:val="22"/>
                <w:szCs w:val="22"/>
              </w:rPr>
              <w:t>栽植白蜡5000株。 栽植栾树5000株。</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230000元</w:t>
            </w:r>
          </w:p>
        </w:tc>
      </w:tr>
      <w:tr w:rsidR="008F48EC" w:rsidTr="007E26AC">
        <w:trPr>
          <w:trHeight w:val="504"/>
          <w:jc w:val="center"/>
        </w:trPr>
        <w:tc>
          <w:tcPr>
            <w:tcW w:w="71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十九</w:t>
            </w:r>
          </w:p>
        </w:tc>
        <w:tc>
          <w:tcPr>
            <w:tcW w:w="1555" w:type="dxa"/>
            <w:vAlign w:val="center"/>
          </w:tcPr>
          <w:p w:rsidR="008F48EC" w:rsidRDefault="008F48EC" w:rsidP="007E26AC">
            <w:pPr>
              <w:spacing w:line="440" w:lineRule="exact"/>
              <w:rPr>
                <w:rFonts w:hAnsi="宋体" w:cs="宋体" w:hint="eastAsia"/>
                <w:sz w:val="22"/>
                <w:szCs w:val="22"/>
              </w:rPr>
            </w:pPr>
            <w:r>
              <w:rPr>
                <w:rFonts w:hAnsi="宋体" w:cs="宋体" w:hint="eastAsia"/>
                <w:sz w:val="22"/>
                <w:szCs w:val="22"/>
              </w:rPr>
              <w:t>监理标</w:t>
            </w:r>
          </w:p>
        </w:tc>
        <w:tc>
          <w:tcPr>
            <w:tcW w:w="6315" w:type="dxa"/>
            <w:vAlign w:val="center"/>
          </w:tcPr>
          <w:p w:rsidR="008F48EC" w:rsidRDefault="008F48EC" w:rsidP="007E26AC">
            <w:pPr>
              <w:spacing w:line="440" w:lineRule="exact"/>
              <w:ind w:firstLineChars="200" w:firstLine="456"/>
              <w:jc w:val="center"/>
              <w:rPr>
                <w:rFonts w:hAnsi="宋体" w:cs="宋体" w:hint="eastAsia"/>
                <w:sz w:val="22"/>
                <w:szCs w:val="22"/>
              </w:rPr>
            </w:pPr>
            <w:r>
              <w:rPr>
                <w:rFonts w:hAnsi="宋体" w:cs="宋体" w:hint="eastAsia"/>
                <w:bCs/>
                <w:spacing w:val="4"/>
                <w:sz w:val="22"/>
                <w:szCs w:val="22"/>
              </w:rPr>
              <w:t>施工及保修期监理</w:t>
            </w:r>
          </w:p>
        </w:tc>
        <w:tc>
          <w:tcPr>
            <w:tcW w:w="1760" w:type="dxa"/>
            <w:vAlign w:val="center"/>
          </w:tcPr>
          <w:p w:rsidR="008F48EC" w:rsidRDefault="008F48EC" w:rsidP="007E26AC">
            <w:pPr>
              <w:spacing w:line="440" w:lineRule="exact"/>
              <w:jc w:val="center"/>
              <w:rPr>
                <w:rFonts w:hAnsi="宋体" w:cs="宋体" w:hint="eastAsia"/>
                <w:sz w:val="22"/>
                <w:szCs w:val="22"/>
              </w:rPr>
            </w:pPr>
            <w:r>
              <w:rPr>
                <w:rFonts w:hAnsi="宋体" w:cs="宋体" w:hint="eastAsia"/>
                <w:sz w:val="22"/>
                <w:szCs w:val="22"/>
              </w:rPr>
              <w:t>200000元</w:t>
            </w:r>
          </w:p>
        </w:tc>
      </w:tr>
    </w:tbl>
    <w:p w:rsidR="008F48EC" w:rsidRDefault="008F48EC" w:rsidP="008F48EC">
      <w:pPr>
        <w:adjustRightInd w:val="0"/>
        <w:snapToGrid w:val="0"/>
        <w:spacing w:line="440" w:lineRule="exact"/>
        <w:rPr>
          <w:rFonts w:hAnsi="宋体" w:hint="eastAsia"/>
          <w:b/>
          <w:sz w:val="22"/>
          <w:szCs w:val="22"/>
        </w:rPr>
      </w:pPr>
      <w:r>
        <w:rPr>
          <w:rFonts w:hAnsi="宋体" w:hint="eastAsia"/>
          <w:b/>
          <w:sz w:val="22"/>
          <w:szCs w:val="22"/>
        </w:rPr>
        <w:t>3.投标人资格要求</w:t>
      </w:r>
    </w:p>
    <w:p w:rsidR="008F48EC" w:rsidRDefault="008F48EC" w:rsidP="008F48EC">
      <w:pPr>
        <w:adjustRightInd w:val="0"/>
        <w:snapToGrid w:val="0"/>
        <w:spacing w:line="440" w:lineRule="exact"/>
        <w:rPr>
          <w:rFonts w:hAnsi="宋体" w:hint="eastAsia"/>
          <w:sz w:val="22"/>
          <w:szCs w:val="22"/>
        </w:rPr>
      </w:pPr>
      <w:r>
        <w:rPr>
          <w:rFonts w:hAnsi="宋体" w:hint="eastAsia"/>
          <w:sz w:val="22"/>
          <w:szCs w:val="22"/>
        </w:rPr>
        <w:t xml:space="preserve">    3.1本次招标要求投标人须具备独立法人资格，良好的财务状况，良好的社会信誉。</w:t>
      </w:r>
      <w:r>
        <w:rPr>
          <w:rFonts w:hAnsi="宋体" w:hint="eastAsia"/>
          <w:sz w:val="22"/>
          <w:szCs w:val="22"/>
        </w:rPr>
        <w:lastRenderedPageBreak/>
        <w:t>其中：</w:t>
      </w:r>
    </w:p>
    <w:p w:rsidR="008F48EC" w:rsidRDefault="008F48EC" w:rsidP="008F48EC">
      <w:pPr>
        <w:adjustRightInd w:val="0"/>
        <w:snapToGrid w:val="0"/>
        <w:spacing w:line="440" w:lineRule="exact"/>
        <w:rPr>
          <w:rFonts w:hAnsi="宋体"/>
          <w:sz w:val="22"/>
          <w:szCs w:val="22"/>
        </w:rPr>
      </w:pPr>
      <w:r>
        <w:rPr>
          <w:rFonts w:hAnsi="宋体" w:hint="eastAsia"/>
          <w:sz w:val="22"/>
          <w:szCs w:val="22"/>
        </w:rPr>
        <w:t xml:space="preserve">   </w:t>
      </w:r>
      <w:r>
        <w:rPr>
          <w:rFonts w:hAnsi="宋体" w:hint="eastAsia"/>
          <w:b/>
          <w:sz w:val="22"/>
          <w:szCs w:val="22"/>
        </w:rPr>
        <w:t>第1-4标：</w:t>
      </w:r>
      <w:r>
        <w:rPr>
          <w:rFonts w:hAnsi="宋体" w:hint="eastAsia"/>
          <w:sz w:val="22"/>
          <w:szCs w:val="22"/>
        </w:rPr>
        <w:t>投标人须具备水利水电工程施工总承包叁级以上（含叁级）资质(同时具备凿井工程叁级以上（含叁级）资质),</w:t>
      </w:r>
      <w:r>
        <w:rPr>
          <w:rFonts w:hAnsi="宋体" w:cs="仿宋_GB2312" w:hint="eastAsia"/>
          <w:sz w:val="22"/>
          <w:szCs w:val="22"/>
        </w:rPr>
        <w:t xml:space="preserve"> 具有有效的安全生产许可证，</w:t>
      </w:r>
      <w:r>
        <w:rPr>
          <w:rFonts w:hAnsi="宋体" w:hint="eastAsia"/>
          <w:sz w:val="22"/>
          <w:szCs w:val="22"/>
        </w:rPr>
        <w:t>拟派项目经理须具备水井施工项目经理岗位证和安全生产考核合格证，且未担任其他在施建设工程项目。</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hint="eastAsia"/>
          <w:b/>
          <w:sz w:val="22"/>
          <w:szCs w:val="22"/>
        </w:rPr>
        <w:t>第5- 10标：</w:t>
      </w:r>
      <w:r>
        <w:rPr>
          <w:rFonts w:hAnsi="宋体" w:hint="eastAsia"/>
          <w:sz w:val="22"/>
          <w:szCs w:val="22"/>
        </w:rPr>
        <w:t>投标人须具备独立法人资格，并具备建设行政主管部门核发的市政公用工程施工总承包叁级以上（含叁级）资质或公路工程施工总承包叁级以上（含叁级）资质，</w:t>
      </w:r>
      <w:proofErr w:type="gramStart"/>
      <w:r>
        <w:rPr>
          <w:rFonts w:hAnsi="宋体" w:hint="eastAsia"/>
          <w:sz w:val="22"/>
          <w:szCs w:val="22"/>
        </w:rPr>
        <w:t>具有效</w:t>
      </w:r>
      <w:proofErr w:type="gramEnd"/>
      <w:r>
        <w:rPr>
          <w:rFonts w:hAnsi="宋体" w:hint="eastAsia"/>
          <w:sz w:val="22"/>
          <w:szCs w:val="22"/>
        </w:rPr>
        <w:t>的安全生产许可证；拟派项目经理须具备贰级以上（含贰级）市政公用工程专业或公路工程专业注册建造师执业资格（不含临时）和项目经理安全生产考核合格证，且未担任其他在施建设工程项目。</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hint="eastAsia"/>
          <w:b/>
          <w:sz w:val="22"/>
          <w:szCs w:val="22"/>
        </w:rPr>
        <w:t>第11-12标：</w:t>
      </w:r>
      <w:r>
        <w:rPr>
          <w:rFonts w:hAnsi="宋体" w:hint="eastAsia"/>
          <w:sz w:val="22"/>
          <w:szCs w:val="22"/>
        </w:rPr>
        <w:t>投标人须具备独立法人资格，并具备建设行政主管部门核发的市政公用工程施工总承包叁级以上（含叁级）资质，</w:t>
      </w:r>
      <w:proofErr w:type="gramStart"/>
      <w:r>
        <w:rPr>
          <w:rFonts w:hAnsi="宋体" w:hint="eastAsia"/>
          <w:sz w:val="22"/>
          <w:szCs w:val="22"/>
        </w:rPr>
        <w:t>具有效</w:t>
      </w:r>
      <w:proofErr w:type="gramEnd"/>
      <w:r>
        <w:rPr>
          <w:rFonts w:hAnsi="宋体" w:hint="eastAsia"/>
          <w:sz w:val="22"/>
          <w:szCs w:val="22"/>
        </w:rPr>
        <w:t>的安全生产许可证；拟派项目经理须具备贰级以上（含贰级）市政公用工程专业注册建造师执业资格（不含临时）和项目经理安全生产考核合格证，且未担任其他在施建设工程项目。</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hint="eastAsia"/>
          <w:b/>
          <w:sz w:val="22"/>
          <w:szCs w:val="22"/>
        </w:rPr>
        <w:t>第13标：</w:t>
      </w:r>
      <w:r>
        <w:rPr>
          <w:rFonts w:hAnsi="宋体" w:hint="eastAsia"/>
          <w:sz w:val="22"/>
          <w:szCs w:val="22"/>
        </w:rPr>
        <w:t>投标人须符合《中华人民共和国政府采购法》二十二条的规定，为投标产品（含安装）的生产企业，所投产品须具有产品合格证、省级（或以上）相关质检部门出具的质量检测报告并负责采购后的安装工作。</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cs="宋体" w:hint="eastAsia"/>
          <w:b/>
          <w:bCs/>
          <w:sz w:val="22"/>
          <w:szCs w:val="22"/>
        </w:rPr>
        <w:t>第14标：</w:t>
      </w:r>
      <w:r>
        <w:rPr>
          <w:rFonts w:hAnsi="宋体" w:hint="eastAsia"/>
          <w:sz w:val="22"/>
          <w:szCs w:val="22"/>
        </w:rPr>
        <w:t>投标人需为独立法人，具有机电安装工程专业承包叁级及以上资质的水泵专业生产厂家，  具有全国工业产品生产许可证,项目经理具有机电工程二级专业注册建造师执业资格（不含临时）和项目经理安全生产考核合格证，且未担任其他在施建设工程项目，需在</w:t>
      </w:r>
      <w:r>
        <w:rPr>
          <w:rFonts w:hAnsi="宋体" w:cs="宋体" w:hint="eastAsia"/>
          <w:sz w:val="22"/>
          <w:szCs w:val="22"/>
        </w:rPr>
        <w:t>全国水利建设市场信用信息平台进行备案。</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cs="宋体" w:hint="eastAsia"/>
          <w:b/>
          <w:bCs/>
          <w:sz w:val="22"/>
          <w:szCs w:val="22"/>
        </w:rPr>
        <w:t>第15标：</w:t>
      </w:r>
      <w:r>
        <w:rPr>
          <w:rFonts w:hAnsi="宋体" w:hint="eastAsia"/>
          <w:sz w:val="22"/>
          <w:szCs w:val="22"/>
        </w:rPr>
        <w:t>投标人须具备独立法人资格，并具备建设行政主管部门核发的电力工程施工总承包叁级以上（含叁级）或送变电专业承包叁级以上（含叁级）资质或承装（修、试）电力设施许可证伍级以上（含伍级）资质，</w:t>
      </w:r>
      <w:proofErr w:type="gramStart"/>
      <w:r>
        <w:rPr>
          <w:rFonts w:hAnsi="宋体" w:hint="eastAsia"/>
          <w:sz w:val="22"/>
          <w:szCs w:val="22"/>
        </w:rPr>
        <w:t>具有效</w:t>
      </w:r>
      <w:proofErr w:type="gramEnd"/>
      <w:r>
        <w:rPr>
          <w:rFonts w:hAnsi="宋体" w:hint="eastAsia"/>
          <w:sz w:val="22"/>
          <w:szCs w:val="22"/>
        </w:rPr>
        <w:t>的安全生产许可证；拟派项目经理须具有机电工程专业贰级以上（含贰级）注册建造师执业资格证（不含临时）和项目经理安全生产考核合格证，且</w:t>
      </w:r>
      <w:proofErr w:type="gramStart"/>
      <w:r>
        <w:rPr>
          <w:rFonts w:hAnsi="宋体" w:hint="eastAsia"/>
          <w:sz w:val="22"/>
          <w:szCs w:val="22"/>
        </w:rPr>
        <w:t>未担其他</w:t>
      </w:r>
      <w:proofErr w:type="gramEnd"/>
      <w:r>
        <w:rPr>
          <w:rFonts w:hAnsi="宋体" w:hint="eastAsia"/>
          <w:sz w:val="22"/>
          <w:szCs w:val="22"/>
        </w:rPr>
        <w:t>在施建设工程项目。</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hint="eastAsia"/>
          <w:b/>
          <w:sz w:val="22"/>
          <w:szCs w:val="22"/>
        </w:rPr>
        <w:t>第16、17标：</w:t>
      </w:r>
      <w:r>
        <w:rPr>
          <w:rFonts w:hAnsi="宋体" w:hint="eastAsia"/>
          <w:sz w:val="22"/>
          <w:szCs w:val="22"/>
        </w:rPr>
        <w:t>投标人须符合《中华人民共和国政府采购法》二十二条的规定，为投标产品（含安装）的生产企业，须具备灌溉控制装置设备生产能力，所投产品须具有产品合格证、省级（或以上）相关质检部门出具的质量检测报告并负责采购后的安装工作。</w:t>
      </w:r>
    </w:p>
    <w:p w:rsidR="008F48EC" w:rsidRDefault="008F48EC" w:rsidP="008F48EC">
      <w:pPr>
        <w:adjustRightInd w:val="0"/>
        <w:snapToGrid w:val="0"/>
        <w:spacing w:line="440" w:lineRule="exact"/>
        <w:ind w:firstLineChars="150" w:firstLine="331"/>
        <w:rPr>
          <w:rFonts w:hAnsi="宋体" w:hint="eastAsia"/>
          <w:sz w:val="22"/>
          <w:szCs w:val="22"/>
        </w:rPr>
      </w:pPr>
      <w:r>
        <w:rPr>
          <w:rFonts w:hAnsi="宋体" w:hint="eastAsia"/>
          <w:b/>
          <w:sz w:val="22"/>
          <w:szCs w:val="22"/>
        </w:rPr>
        <w:t>第18标：</w:t>
      </w:r>
      <w:r>
        <w:rPr>
          <w:rFonts w:hAnsi="宋体" w:hint="eastAsia"/>
          <w:sz w:val="22"/>
          <w:szCs w:val="22"/>
        </w:rPr>
        <w:t>投标人须具备独立法人资格，营业执照经营范围中须包含园林绿化相关内容，项目负责人需具有专业资格证书且具有类似项目的工作经历，且未担任其他在施工程项目的项目负责人。</w:t>
      </w:r>
    </w:p>
    <w:p w:rsidR="008F48EC" w:rsidRDefault="008F48EC" w:rsidP="008F48EC">
      <w:pPr>
        <w:pStyle w:val="a6"/>
        <w:shd w:val="clear" w:color="auto" w:fill="FFFFFF"/>
        <w:spacing w:before="0" w:beforeAutospacing="0" w:after="0" w:afterAutospacing="0" w:line="440" w:lineRule="exact"/>
        <w:ind w:firstLine="405"/>
        <w:rPr>
          <w:rFonts w:hint="eastAsia"/>
          <w:sz w:val="22"/>
          <w:szCs w:val="22"/>
        </w:rPr>
      </w:pPr>
      <w:r>
        <w:rPr>
          <w:rFonts w:hint="eastAsia"/>
          <w:b/>
          <w:sz w:val="22"/>
          <w:szCs w:val="22"/>
        </w:rPr>
        <w:lastRenderedPageBreak/>
        <w:t>第19标：</w:t>
      </w:r>
      <w:r>
        <w:rPr>
          <w:rFonts w:hint="eastAsia"/>
          <w:sz w:val="22"/>
          <w:szCs w:val="22"/>
        </w:rPr>
        <w:t>投标人须具备独立法人资格，</w:t>
      </w:r>
      <w:r>
        <w:rPr>
          <w:rFonts w:hint="eastAsia"/>
          <w:bCs/>
          <w:sz w:val="22"/>
          <w:szCs w:val="22"/>
        </w:rPr>
        <w:t>具备水利工程施工监理乙级及上资质</w:t>
      </w:r>
      <w:r>
        <w:rPr>
          <w:rFonts w:hint="eastAsia"/>
          <w:color w:val="000000"/>
          <w:sz w:val="22"/>
          <w:szCs w:val="22"/>
          <w:shd w:val="clear" w:color="auto" w:fill="FFFFFF"/>
        </w:rPr>
        <w:t>，拟任总监理工程师应具有相应工程专业注册监理工程师资格。</w:t>
      </w:r>
    </w:p>
    <w:p w:rsidR="008F48EC" w:rsidRDefault="008F48EC" w:rsidP="008F48EC">
      <w:pPr>
        <w:adjustRightInd w:val="0"/>
        <w:snapToGrid w:val="0"/>
        <w:spacing w:line="440" w:lineRule="exact"/>
        <w:rPr>
          <w:rFonts w:hAnsi="宋体" w:hint="eastAsia"/>
          <w:bCs/>
          <w:sz w:val="22"/>
          <w:szCs w:val="22"/>
        </w:rPr>
      </w:pPr>
      <w:r>
        <w:rPr>
          <w:rFonts w:hAnsi="宋体" w:hint="eastAsia"/>
          <w:bCs/>
          <w:sz w:val="22"/>
          <w:szCs w:val="22"/>
        </w:rPr>
        <w:t>3.2本次招标不接受联合体投标；</w:t>
      </w:r>
    </w:p>
    <w:p w:rsidR="008F48EC" w:rsidRDefault="008F48EC" w:rsidP="008F48EC">
      <w:pPr>
        <w:adjustRightInd w:val="0"/>
        <w:snapToGrid w:val="0"/>
        <w:spacing w:line="440" w:lineRule="exact"/>
        <w:rPr>
          <w:rFonts w:hAnsi="宋体" w:hint="eastAsia"/>
          <w:bCs/>
          <w:sz w:val="22"/>
          <w:szCs w:val="22"/>
        </w:rPr>
      </w:pPr>
      <w:r>
        <w:rPr>
          <w:rFonts w:hAnsi="宋体" w:hint="eastAsia"/>
          <w:bCs/>
          <w:sz w:val="22"/>
          <w:szCs w:val="22"/>
        </w:rPr>
        <w:t>3.3本项目将采用资格后审，资格审查的具体要求见招标文件；</w:t>
      </w:r>
    </w:p>
    <w:p w:rsidR="008F48EC" w:rsidRDefault="008F48EC" w:rsidP="008F48EC">
      <w:pPr>
        <w:spacing w:line="440" w:lineRule="exact"/>
        <w:rPr>
          <w:rFonts w:hAnsi="宋体" w:hint="eastAsia"/>
          <w:bCs/>
          <w:sz w:val="22"/>
          <w:szCs w:val="22"/>
        </w:rPr>
      </w:pPr>
      <w:r>
        <w:rPr>
          <w:rFonts w:hAnsi="宋体" w:hint="eastAsia"/>
          <w:bCs/>
          <w:sz w:val="22"/>
          <w:szCs w:val="22"/>
        </w:rPr>
        <w:t xml:space="preserve">3.4 </w:t>
      </w:r>
      <w:r>
        <w:rPr>
          <w:rFonts w:hAnsi="宋体" w:hint="eastAsia"/>
          <w:bCs/>
          <w:sz w:val="21"/>
          <w:szCs w:val="21"/>
        </w:rPr>
        <w:t>各投标人只允许对全国新增千亿斤粮食生产能力规划鄢陵县2017年田间工程建设项目（1-19标段）的一个标段进行投标，以最终许昌市公共资源交易保证金系统下载的有效匹配成功的交纳保证金名单为准，如有公司保证金缴纳多个标段，取消该公司所有投标资格。</w:t>
      </w:r>
    </w:p>
    <w:p w:rsidR="008F48EC" w:rsidRDefault="008F48EC" w:rsidP="008F48EC">
      <w:pPr>
        <w:spacing w:line="440" w:lineRule="exact"/>
        <w:rPr>
          <w:rFonts w:hAnsi="宋体" w:hint="eastAsia"/>
          <w:b/>
          <w:bCs/>
          <w:sz w:val="22"/>
          <w:szCs w:val="22"/>
        </w:rPr>
      </w:pPr>
      <w:r>
        <w:rPr>
          <w:rFonts w:hAnsi="宋体" w:hint="eastAsia"/>
          <w:b/>
          <w:bCs/>
          <w:sz w:val="22"/>
          <w:szCs w:val="22"/>
        </w:rPr>
        <w:t>4.报名时间及方式</w:t>
      </w:r>
    </w:p>
    <w:p w:rsidR="008F48EC" w:rsidRPr="007A1DD4" w:rsidRDefault="008F48EC" w:rsidP="008F48EC">
      <w:pPr>
        <w:spacing w:line="440" w:lineRule="exact"/>
        <w:rPr>
          <w:rFonts w:hAnsi="宋体"/>
          <w:sz w:val="22"/>
          <w:szCs w:val="22"/>
        </w:rPr>
      </w:pPr>
      <w:r>
        <w:rPr>
          <w:rFonts w:hAnsi="宋体" w:hint="eastAsia"/>
          <w:sz w:val="22"/>
          <w:szCs w:val="22"/>
        </w:rPr>
        <w:t xml:space="preserve">  </w:t>
      </w:r>
      <w:r w:rsidRPr="007A1DD4">
        <w:rPr>
          <w:rFonts w:hAnsi="宋体"/>
          <w:sz w:val="22"/>
          <w:szCs w:val="22"/>
        </w:rPr>
        <w:t>4.1报名时间：凡有意参加投标者，请于投标截止时间前参与报名。</w:t>
      </w:r>
    </w:p>
    <w:p w:rsidR="008F48EC" w:rsidRPr="007A1DD4" w:rsidRDefault="008F48EC" w:rsidP="008F48EC">
      <w:pPr>
        <w:spacing w:line="440" w:lineRule="exact"/>
        <w:rPr>
          <w:rFonts w:hAnsi="宋体"/>
          <w:sz w:val="22"/>
          <w:szCs w:val="22"/>
        </w:rPr>
      </w:pPr>
      <w:r w:rsidRPr="007A1DD4">
        <w:rPr>
          <w:rFonts w:hAnsi="宋体"/>
          <w:sz w:val="22"/>
          <w:szCs w:val="22"/>
        </w:rPr>
        <w:t>4.2持CA数字认证证书，登录【全国公共资源交易平台（河南省·许昌市）】“系统用户注册”入口（http://221.14.6.70:8088/ggzy/eps/public/RegistAllJcxx.html）进行免费注册登记（详见“常见问题解答-诚信库网上注册相关资料下载”）；</w:t>
      </w:r>
    </w:p>
    <w:p w:rsidR="008F48EC" w:rsidRPr="007A1DD4" w:rsidRDefault="008F48EC" w:rsidP="008F48EC">
      <w:pPr>
        <w:spacing w:line="440" w:lineRule="exact"/>
        <w:rPr>
          <w:rFonts w:hAnsi="宋体"/>
          <w:sz w:val="22"/>
          <w:szCs w:val="22"/>
        </w:rPr>
      </w:pPr>
      <w:r w:rsidRPr="007A1DD4">
        <w:rPr>
          <w:rFonts w:hAnsi="宋体"/>
          <w:sz w:val="22"/>
          <w:szCs w:val="22"/>
        </w:rPr>
        <w:t>4.3在投标截止时间前均可登录【全国公共资源交易平台（河南省·许昌市）】“投标人/供应商登录”入口（http://221.14.6.70:8088/ggzy/）自行下载招标文件（详见“常见问题解答-交易系统操作手册”）。</w:t>
      </w:r>
    </w:p>
    <w:p w:rsidR="008F48EC" w:rsidRPr="007A1DD4" w:rsidRDefault="008F48EC" w:rsidP="008F48EC">
      <w:pPr>
        <w:spacing w:line="440" w:lineRule="exact"/>
        <w:rPr>
          <w:rFonts w:hAnsi="宋体"/>
          <w:sz w:val="22"/>
          <w:szCs w:val="22"/>
        </w:rPr>
      </w:pPr>
      <w:r>
        <w:rPr>
          <w:rFonts w:hAnsi="宋体" w:hint="eastAsia"/>
          <w:b/>
          <w:bCs/>
          <w:sz w:val="22"/>
          <w:szCs w:val="22"/>
        </w:rPr>
        <w:t>5</w:t>
      </w:r>
      <w:r w:rsidRPr="007A1DD4">
        <w:rPr>
          <w:rFonts w:hAnsi="宋体"/>
          <w:b/>
          <w:bCs/>
          <w:sz w:val="22"/>
          <w:szCs w:val="22"/>
        </w:rPr>
        <w:t>、招标文件的获取</w:t>
      </w:r>
    </w:p>
    <w:p w:rsidR="008F48EC" w:rsidRPr="007A1DD4" w:rsidRDefault="008F48EC" w:rsidP="008F48EC">
      <w:pPr>
        <w:spacing w:line="440" w:lineRule="exact"/>
        <w:rPr>
          <w:rFonts w:hAnsi="宋体"/>
          <w:sz w:val="22"/>
          <w:szCs w:val="22"/>
        </w:rPr>
      </w:pPr>
      <w:r w:rsidRPr="007A1DD4">
        <w:rPr>
          <w:rFonts w:hAnsi="宋体"/>
          <w:sz w:val="22"/>
          <w:szCs w:val="22"/>
        </w:rPr>
        <w:t>5.1招标文件的获取：投标人于投标文件递交截止时间前均可在【全国公共资源交易平台（河南省·许昌市）】自行下载。</w:t>
      </w:r>
    </w:p>
    <w:p w:rsidR="008F48EC" w:rsidRPr="007A1DD4" w:rsidRDefault="008F48EC" w:rsidP="008F48EC">
      <w:pPr>
        <w:spacing w:line="440" w:lineRule="exact"/>
        <w:rPr>
          <w:rFonts w:hAnsi="宋体"/>
          <w:sz w:val="22"/>
          <w:szCs w:val="22"/>
        </w:rPr>
      </w:pPr>
      <w:r w:rsidRPr="007A1DD4">
        <w:rPr>
          <w:rFonts w:hAnsi="宋体"/>
          <w:sz w:val="22"/>
          <w:szCs w:val="22"/>
        </w:rPr>
        <w:t>5.2投标人在递交投标文件时向代理机构缴纳招标文件费用，本项目招标文件每套售价300元，售后不退。</w:t>
      </w:r>
    </w:p>
    <w:p w:rsidR="008F48EC" w:rsidRDefault="008F48EC" w:rsidP="008F48EC">
      <w:pPr>
        <w:spacing w:line="440" w:lineRule="exact"/>
        <w:rPr>
          <w:rFonts w:hAnsi="宋体" w:hint="eastAsia"/>
          <w:b/>
          <w:bCs/>
          <w:sz w:val="22"/>
          <w:szCs w:val="22"/>
        </w:rPr>
      </w:pPr>
      <w:r>
        <w:rPr>
          <w:rFonts w:hAnsi="宋体" w:hint="eastAsia"/>
          <w:b/>
          <w:bCs/>
          <w:sz w:val="22"/>
          <w:szCs w:val="22"/>
        </w:rPr>
        <w:t>6.投标文件的递交</w:t>
      </w:r>
    </w:p>
    <w:p w:rsidR="008F48EC" w:rsidRDefault="008F48EC" w:rsidP="008F48EC">
      <w:pPr>
        <w:spacing w:line="440" w:lineRule="exact"/>
        <w:rPr>
          <w:rFonts w:hAnsi="宋体" w:hint="eastAsia"/>
          <w:sz w:val="22"/>
          <w:szCs w:val="22"/>
        </w:rPr>
      </w:pPr>
      <w:r>
        <w:rPr>
          <w:rFonts w:hAnsi="宋体" w:hint="eastAsia"/>
          <w:sz w:val="22"/>
          <w:szCs w:val="22"/>
        </w:rPr>
        <w:t xml:space="preserve">  6.1投标文件递交的截止时间为2017年12月13日09:30整，地点为鄢陵县公共资源交易中心（S219（鄢陶路）与未来大道交叉口鄢陵</w:t>
      </w:r>
      <w:proofErr w:type="gramStart"/>
      <w:r>
        <w:rPr>
          <w:rFonts w:hAnsi="宋体" w:hint="eastAsia"/>
          <w:sz w:val="22"/>
          <w:szCs w:val="22"/>
        </w:rPr>
        <w:t>创客园</w:t>
      </w:r>
      <w:proofErr w:type="gramEnd"/>
      <w:r>
        <w:rPr>
          <w:rFonts w:hAnsi="宋体" w:hint="eastAsia"/>
          <w:sz w:val="22"/>
          <w:szCs w:val="22"/>
        </w:rPr>
        <w:t>院内南楼四楼开标一室）。</w:t>
      </w:r>
    </w:p>
    <w:p w:rsidR="008F48EC" w:rsidRDefault="008F48EC" w:rsidP="008F48EC">
      <w:pPr>
        <w:spacing w:line="440" w:lineRule="exact"/>
        <w:rPr>
          <w:rFonts w:hAnsi="宋体" w:hint="eastAsia"/>
          <w:sz w:val="22"/>
          <w:szCs w:val="22"/>
        </w:rPr>
      </w:pPr>
      <w:r>
        <w:rPr>
          <w:rFonts w:hAnsi="宋体" w:hint="eastAsia"/>
          <w:sz w:val="22"/>
          <w:szCs w:val="22"/>
        </w:rPr>
        <w:t xml:space="preserve">  6.2 逾期送达的或者未送达指定地点的投标文件，招标人不予受理。</w:t>
      </w:r>
    </w:p>
    <w:p w:rsidR="008F48EC" w:rsidRDefault="008F48EC" w:rsidP="008F48EC">
      <w:pPr>
        <w:spacing w:line="440" w:lineRule="exact"/>
        <w:rPr>
          <w:rFonts w:hAnsi="宋体" w:hint="eastAsia"/>
          <w:sz w:val="22"/>
          <w:szCs w:val="22"/>
        </w:rPr>
      </w:pPr>
      <w:r>
        <w:rPr>
          <w:rFonts w:hAnsi="宋体" w:hint="eastAsia"/>
          <w:sz w:val="22"/>
          <w:szCs w:val="22"/>
        </w:rPr>
        <w:t xml:space="preserve">  6.3未通过</w:t>
      </w:r>
      <w:r w:rsidRPr="007A1DD4">
        <w:rPr>
          <w:rFonts w:hAnsi="宋体"/>
          <w:sz w:val="22"/>
          <w:szCs w:val="22"/>
        </w:rPr>
        <w:t>【全国公共资源交易平台（河南省·许昌市）】</w:t>
      </w:r>
      <w:r>
        <w:rPr>
          <w:rFonts w:hAnsi="宋体" w:hint="eastAsia"/>
          <w:sz w:val="22"/>
          <w:szCs w:val="22"/>
        </w:rPr>
        <w:t>下载招标文件的投标人，其投标文件不予受理。</w:t>
      </w:r>
    </w:p>
    <w:p w:rsidR="008F48EC" w:rsidRDefault="008F48EC" w:rsidP="008F48EC">
      <w:pPr>
        <w:spacing w:line="440" w:lineRule="exact"/>
        <w:rPr>
          <w:rFonts w:hAnsi="宋体" w:hint="eastAsia"/>
          <w:b/>
          <w:bCs/>
          <w:sz w:val="22"/>
          <w:szCs w:val="22"/>
        </w:rPr>
      </w:pPr>
      <w:r>
        <w:rPr>
          <w:rFonts w:hAnsi="宋体" w:hint="eastAsia"/>
          <w:b/>
          <w:bCs/>
          <w:sz w:val="22"/>
          <w:szCs w:val="22"/>
        </w:rPr>
        <w:t>7.发布公告的媒介</w:t>
      </w:r>
    </w:p>
    <w:p w:rsidR="008F48EC" w:rsidRDefault="008F48EC" w:rsidP="008F48EC">
      <w:pPr>
        <w:spacing w:line="440" w:lineRule="exact"/>
        <w:rPr>
          <w:rFonts w:hAnsi="宋体" w:hint="eastAsia"/>
          <w:sz w:val="22"/>
          <w:szCs w:val="22"/>
        </w:rPr>
      </w:pPr>
      <w:r>
        <w:rPr>
          <w:rFonts w:hAnsi="宋体" w:hint="eastAsia"/>
          <w:sz w:val="22"/>
          <w:szCs w:val="22"/>
        </w:rPr>
        <w:t xml:space="preserve">  本公告同时在《中国采购与招标网》、《河南招标采购综合网》和《全国公共资源交易平台（河南省·许昌市）》上发布</w:t>
      </w:r>
    </w:p>
    <w:p w:rsidR="008F48EC" w:rsidRDefault="008F48EC" w:rsidP="008F48EC">
      <w:pPr>
        <w:spacing w:line="440" w:lineRule="exact"/>
        <w:rPr>
          <w:rFonts w:hAnsi="宋体" w:hint="eastAsia"/>
          <w:b/>
          <w:bCs/>
          <w:sz w:val="22"/>
          <w:szCs w:val="22"/>
        </w:rPr>
      </w:pPr>
      <w:r>
        <w:rPr>
          <w:rFonts w:hAnsi="宋体" w:hint="eastAsia"/>
          <w:b/>
          <w:bCs/>
          <w:sz w:val="22"/>
          <w:szCs w:val="22"/>
        </w:rPr>
        <w:t xml:space="preserve">8.本次招标联系方式： </w:t>
      </w:r>
    </w:p>
    <w:p w:rsidR="008F48EC" w:rsidRDefault="008F48EC" w:rsidP="008F48EC">
      <w:pPr>
        <w:pStyle w:val="a6"/>
        <w:shd w:val="clear" w:color="auto" w:fill="FFFFFF"/>
        <w:spacing w:before="0" w:beforeAutospacing="0" w:after="0" w:afterAutospacing="0" w:line="440" w:lineRule="exact"/>
        <w:rPr>
          <w:rFonts w:hint="eastAsia"/>
          <w:sz w:val="22"/>
          <w:szCs w:val="22"/>
        </w:rPr>
      </w:pPr>
      <w:r>
        <w:rPr>
          <w:rFonts w:hint="eastAsia"/>
          <w:sz w:val="22"/>
          <w:szCs w:val="22"/>
        </w:rPr>
        <w:t xml:space="preserve">  </w:t>
      </w:r>
      <w:r>
        <w:rPr>
          <w:rFonts w:hint="eastAsia"/>
          <w:spacing w:val="45"/>
          <w:sz w:val="22"/>
          <w:szCs w:val="22"/>
          <w:shd w:val="clear" w:color="auto" w:fill="FFFFFF"/>
        </w:rPr>
        <w:t>招标人</w:t>
      </w:r>
      <w:r>
        <w:rPr>
          <w:rFonts w:hint="eastAsia"/>
          <w:sz w:val="22"/>
          <w:szCs w:val="22"/>
          <w:shd w:val="clear" w:color="auto" w:fill="FFFFFF"/>
        </w:rPr>
        <w:t>：鄢陵县发展和改革委员会              　　        </w:t>
      </w:r>
    </w:p>
    <w:p w:rsidR="008F48EC" w:rsidRDefault="008F48EC" w:rsidP="008F48EC">
      <w:pPr>
        <w:pStyle w:val="a6"/>
        <w:shd w:val="clear" w:color="auto" w:fill="FFFFFF"/>
        <w:spacing w:before="0" w:beforeAutospacing="0" w:after="0" w:afterAutospacing="0" w:line="440" w:lineRule="exact"/>
        <w:rPr>
          <w:rFonts w:hint="eastAsia"/>
          <w:sz w:val="22"/>
          <w:szCs w:val="22"/>
        </w:rPr>
      </w:pPr>
      <w:r>
        <w:rPr>
          <w:rFonts w:hint="eastAsia"/>
          <w:spacing w:val="45"/>
          <w:sz w:val="22"/>
          <w:szCs w:val="22"/>
          <w:shd w:val="clear" w:color="auto" w:fill="FFFFFF"/>
        </w:rPr>
        <w:lastRenderedPageBreak/>
        <w:t xml:space="preserve"> 联系人</w:t>
      </w:r>
      <w:r>
        <w:rPr>
          <w:rFonts w:hint="eastAsia"/>
          <w:sz w:val="22"/>
          <w:szCs w:val="22"/>
          <w:shd w:val="clear" w:color="auto" w:fill="FFFFFF"/>
        </w:rPr>
        <w:t>：王先生       　 　          </w:t>
      </w:r>
    </w:p>
    <w:p w:rsidR="008F48EC" w:rsidRDefault="008F48EC" w:rsidP="008F48EC">
      <w:pPr>
        <w:pStyle w:val="a6"/>
        <w:shd w:val="clear" w:color="auto" w:fill="FFFFFF"/>
        <w:spacing w:before="0" w:beforeAutospacing="0" w:after="0" w:afterAutospacing="0" w:line="440" w:lineRule="exact"/>
        <w:rPr>
          <w:rFonts w:hint="eastAsia"/>
          <w:sz w:val="22"/>
          <w:szCs w:val="22"/>
        </w:rPr>
      </w:pPr>
      <w:r>
        <w:rPr>
          <w:rFonts w:hint="eastAsia"/>
          <w:sz w:val="22"/>
          <w:szCs w:val="22"/>
          <w:shd w:val="clear" w:color="auto" w:fill="FFFFFF"/>
        </w:rPr>
        <w:t xml:space="preserve">  电   话：0374-7105196  　　          </w:t>
      </w:r>
    </w:p>
    <w:p w:rsidR="008F48EC" w:rsidRDefault="008F48EC" w:rsidP="008F48EC">
      <w:pPr>
        <w:spacing w:line="440" w:lineRule="exact"/>
        <w:ind w:firstLineChars="100" w:firstLine="220"/>
        <w:rPr>
          <w:rFonts w:hAnsi="宋体" w:cs="宋体" w:hint="eastAsia"/>
          <w:sz w:val="22"/>
          <w:szCs w:val="22"/>
        </w:rPr>
      </w:pPr>
      <w:r>
        <w:rPr>
          <w:rFonts w:hAnsi="宋体" w:cs="宋体" w:hint="eastAsia"/>
          <w:sz w:val="22"/>
          <w:szCs w:val="22"/>
        </w:rPr>
        <w:t>代理机构：北京建智达工程管理股份有限公司</w:t>
      </w:r>
    </w:p>
    <w:p w:rsidR="008F48EC" w:rsidRDefault="008F48EC" w:rsidP="008F48EC">
      <w:pPr>
        <w:spacing w:line="440" w:lineRule="exact"/>
        <w:ind w:firstLineChars="100" w:firstLine="220"/>
        <w:rPr>
          <w:rFonts w:hAnsi="宋体" w:cs="宋体" w:hint="eastAsia"/>
          <w:sz w:val="22"/>
          <w:szCs w:val="22"/>
        </w:rPr>
      </w:pPr>
      <w:r>
        <w:rPr>
          <w:rFonts w:hAnsi="宋体" w:cs="宋体" w:hint="eastAsia"/>
          <w:sz w:val="22"/>
          <w:szCs w:val="22"/>
        </w:rPr>
        <w:t>地   址： 郑州市金水区姚</w:t>
      </w:r>
      <w:proofErr w:type="gramStart"/>
      <w:r>
        <w:rPr>
          <w:rFonts w:hAnsi="宋体" w:cs="宋体" w:hint="eastAsia"/>
          <w:sz w:val="22"/>
          <w:szCs w:val="22"/>
        </w:rPr>
        <w:t>砦</w:t>
      </w:r>
      <w:proofErr w:type="gramEnd"/>
      <w:r>
        <w:rPr>
          <w:rFonts w:hAnsi="宋体" w:cs="宋体" w:hint="eastAsia"/>
          <w:sz w:val="22"/>
          <w:szCs w:val="22"/>
        </w:rPr>
        <w:t>路133号6号楼8层801号</w:t>
      </w:r>
    </w:p>
    <w:p w:rsidR="008F48EC" w:rsidRDefault="008F48EC" w:rsidP="008F48EC">
      <w:pPr>
        <w:spacing w:line="440" w:lineRule="exact"/>
        <w:ind w:firstLineChars="100" w:firstLine="220"/>
        <w:rPr>
          <w:rFonts w:hAnsi="宋体" w:cs="宋体" w:hint="eastAsia"/>
          <w:sz w:val="22"/>
          <w:szCs w:val="22"/>
        </w:rPr>
      </w:pPr>
      <w:r>
        <w:rPr>
          <w:rFonts w:hAnsi="宋体" w:cs="宋体" w:hint="eastAsia"/>
          <w:sz w:val="22"/>
          <w:szCs w:val="22"/>
        </w:rPr>
        <w:t>联 系 人：穆先生</w:t>
      </w:r>
    </w:p>
    <w:p w:rsidR="008F48EC" w:rsidRDefault="008F48EC" w:rsidP="008F48EC">
      <w:pPr>
        <w:spacing w:line="440" w:lineRule="exact"/>
        <w:ind w:firstLineChars="100" w:firstLine="220"/>
        <w:rPr>
          <w:rFonts w:hAnsi="宋体" w:hint="eastAsia"/>
          <w:sz w:val="22"/>
          <w:szCs w:val="22"/>
        </w:rPr>
      </w:pPr>
      <w:r>
        <w:rPr>
          <w:rFonts w:hAnsi="宋体" w:cs="宋体" w:hint="eastAsia"/>
          <w:sz w:val="22"/>
          <w:szCs w:val="22"/>
        </w:rPr>
        <w:t>联系电话：0371—55212153   18039663835</w:t>
      </w:r>
    </w:p>
    <w:p w:rsidR="008F48EC" w:rsidRDefault="008F48EC" w:rsidP="008F48EC">
      <w:pPr>
        <w:spacing w:line="440" w:lineRule="exact"/>
        <w:rPr>
          <w:rFonts w:hAnsi="宋体"/>
          <w:sz w:val="22"/>
          <w:szCs w:val="22"/>
        </w:rPr>
      </w:pPr>
      <w:r>
        <w:rPr>
          <w:rFonts w:hAnsi="宋体" w:hint="eastAsia"/>
          <w:sz w:val="22"/>
          <w:szCs w:val="22"/>
        </w:rPr>
        <w:t> 特别提示：所有投标单位</w:t>
      </w:r>
      <w:proofErr w:type="gramStart"/>
      <w:r>
        <w:rPr>
          <w:rFonts w:hAnsi="宋体" w:hint="eastAsia"/>
          <w:sz w:val="22"/>
          <w:szCs w:val="22"/>
        </w:rPr>
        <w:t>请时刻</w:t>
      </w:r>
      <w:proofErr w:type="gramEnd"/>
      <w:r>
        <w:rPr>
          <w:rFonts w:hAnsi="宋体" w:hint="eastAsia"/>
          <w:sz w:val="22"/>
          <w:szCs w:val="22"/>
        </w:rPr>
        <w:t>关注《全国公共资源交易平台（河南省·许昌市）》，该项目所有澄清、修改、答疑、变更均在《全国公共资源交易平台（河南省·许昌市）》发布，不再另行通知。如未及时查看影响其投标，后果自负。</w:t>
      </w:r>
    </w:p>
    <w:p w:rsidR="00AC6D59" w:rsidRDefault="008F48EC" w:rsidP="008F48EC">
      <w:r>
        <w:rPr>
          <w:rFonts w:hAnsi="宋体" w:cs="黑体"/>
          <w:b/>
          <w:sz w:val="36"/>
          <w:szCs w:val="36"/>
        </w:rPr>
        <w:br w:type="page"/>
      </w:r>
    </w:p>
    <w:sectPr w:rsidR="00AC6D59" w:rsidSect="00AC6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B83" w:rsidRDefault="002C6B83" w:rsidP="008F48EC">
      <w:r>
        <w:separator/>
      </w:r>
    </w:p>
  </w:endnote>
  <w:endnote w:type="continuationSeparator" w:id="0">
    <w:p w:rsidR="002C6B83" w:rsidRDefault="002C6B83" w:rsidP="008F4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B83" w:rsidRDefault="002C6B83" w:rsidP="008F48EC">
      <w:r>
        <w:separator/>
      </w:r>
    </w:p>
  </w:footnote>
  <w:footnote w:type="continuationSeparator" w:id="0">
    <w:p w:rsidR="002C6B83" w:rsidRDefault="002C6B83" w:rsidP="008F4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8EC"/>
    <w:rsid w:val="002C6B83"/>
    <w:rsid w:val="008F48EC"/>
    <w:rsid w:val="00AC6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48EC"/>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F48E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8F48EC"/>
    <w:rPr>
      <w:sz w:val="18"/>
      <w:szCs w:val="18"/>
    </w:rPr>
  </w:style>
  <w:style w:type="paragraph" w:styleId="a5">
    <w:name w:val="footer"/>
    <w:basedOn w:val="a"/>
    <w:link w:val="Char0"/>
    <w:uiPriority w:val="99"/>
    <w:semiHidden/>
    <w:unhideWhenUsed/>
    <w:rsid w:val="008F48EC"/>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8F48EC"/>
    <w:rPr>
      <w:sz w:val="18"/>
      <w:szCs w:val="18"/>
    </w:rPr>
  </w:style>
  <w:style w:type="paragraph" w:styleId="a6">
    <w:name w:val="Normal (Web)"/>
    <w:basedOn w:val="a"/>
    <w:rsid w:val="008F48EC"/>
    <w:pPr>
      <w:widowControl/>
      <w:spacing w:before="100" w:beforeAutospacing="1" w:after="100" w:afterAutospacing="1"/>
      <w:jc w:val="left"/>
    </w:pPr>
    <w:rPr>
      <w:rFonts w:hAnsi="宋体" w:cs="宋体"/>
      <w:sz w:val="24"/>
    </w:rPr>
  </w:style>
  <w:style w:type="paragraph" w:styleId="a0">
    <w:name w:val="Message Header"/>
    <w:basedOn w:val="a"/>
    <w:link w:val="Char1"/>
    <w:uiPriority w:val="99"/>
    <w:semiHidden/>
    <w:unhideWhenUsed/>
    <w:rsid w:val="008F48E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
    <w:name w:val="信息标题 Char"/>
    <w:basedOn w:val="a1"/>
    <w:link w:val="a0"/>
    <w:uiPriority w:val="99"/>
    <w:semiHidden/>
    <w:rsid w:val="008F48EC"/>
    <w:rPr>
      <w:rFonts w:asciiTheme="majorHAnsi" w:eastAsiaTheme="majorEastAsia" w:hAnsiTheme="majorHAnsi" w:cstheme="majorBidi"/>
      <w:kern w:val="0"/>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3519</Characters>
  <Application>Microsoft Office Word</Application>
  <DocSecurity>0</DocSecurity>
  <Lines>29</Lines>
  <Paragraphs>8</Paragraphs>
  <ScaleCrop>false</ScaleCrop>
  <Company>China</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2017-11-22T03:51:00Z</dcterms:created>
  <dcterms:modified xsi:type="dcterms:W3CDTF">2017-11-22T03:51:00Z</dcterms:modified>
</cp:coreProperties>
</file>