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3E" w:rsidRDefault="0094573E" w:rsidP="0094573E">
      <w:pPr>
        <w:pStyle w:val="a6"/>
        <w:shd w:val="clear" w:color="auto" w:fill="FFFFFF"/>
        <w:spacing w:before="0" w:beforeAutospacing="0" w:after="0" w:afterAutospacing="0" w:line="360" w:lineRule="auto"/>
        <w:jc w:val="center"/>
        <w:rPr>
          <w:rFonts w:hint="eastAsia"/>
          <w:b/>
          <w:sz w:val="22"/>
          <w:szCs w:val="22"/>
          <w:shd w:val="clear" w:color="auto" w:fill="FFFFFF"/>
        </w:rPr>
      </w:pPr>
      <w:r>
        <w:rPr>
          <w:rFonts w:hint="eastAsia"/>
          <w:b/>
          <w:sz w:val="22"/>
          <w:szCs w:val="22"/>
          <w:shd w:val="clear" w:color="auto" w:fill="FFFFFF"/>
        </w:rPr>
        <w:t>全国新增千亿斤粮食生产能力规划鄢陵县2016年田间工程建设项目（结余资金）招标公告</w:t>
      </w:r>
    </w:p>
    <w:p w:rsidR="0094573E" w:rsidRDefault="0094573E" w:rsidP="0094573E">
      <w:pPr>
        <w:pStyle w:val="a6"/>
        <w:shd w:val="clear" w:color="auto" w:fill="FFFFFF"/>
        <w:spacing w:before="0" w:beforeAutospacing="0" w:after="0" w:afterAutospacing="0" w:line="360" w:lineRule="auto"/>
        <w:rPr>
          <w:rFonts w:hint="eastAsia"/>
          <w:b/>
          <w:sz w:val="21"/>
          <w:szCs w:val="21"/>
          <w:shd w:val="clear" w:color="auto" w:fill="FFFFFF"/>
        </w:rPr>
      </w:pPr>
      <w:r>
        <w:rPr>
          <w:rFonts w:hint="eastAsia"/>
          <w:b/>
          <w:sz w:val="21"/>
          <w:szCs w:val="21"/>
          <w:shd w:val="clear" w:color="auto" w:fill="FFFFFF"/>
        </w:rPr>
        <w:t>一、招标条件</w:t>
      </w:r>
    </w:p>
    <w:p w:rsidR="0094573E" w:rsidRDefault="0094573E" w:rsidP="0094573E">
      <w:pPr>
        <w:pStyle w:val="a6"/>
        <w:shd w:val="clear" w:color="auto" w:fill="FFFFFF"/>
        <w:spacing w:before="0" w:beforeAutospacing="0" w:after="0" w:afterAutospacing="0" w:line="360" w:lineRule="auto"/>
        <w:rPr>
          <w:rFonts w:hint="eastAsia"/>
          <w:sz w:val="21"/>
          <w:szCs w:val="21"/>
        </w:rPr>
      </w:pPr>
      <w:r>
        <w:rPr>
          <w:rFonts w:hint="eastAsia"/>
          <w:sz w:val="21"/>
          <w:szCs w:val="21"/>
          <w:shd w:val="clear" w:color="auto" w:fill="FFFFFF"/>
        </w:rPr>
        <w:t xml:space="preserve">    本招标项目全国新增千亿斤粮食生产能力规划鄢陵县2016年田间工程建设项目（结余资金）已经有关部门批准建设。招标人为鄢陵县发展和改革委员会，招标代理机构为北京建智达工程管理股份有限公司，建设资金来自中央投资及地方财政配套。项目已具备招标条件，现对该项目进行公开招标。</w:t>
      </w:r>
    </w:p>
    <w:p w:rsidR="0094573E" w:rsidRDefault="0094573E" w:rsidP="0094573E">
      <w:pPr>
        <w:pStyle w:val="a6"/>
        <w:shd w:val="clear" w:color="auto" w:fill="FFFFFF"/>
        <w:spacing w:before="0" w:beforeAutospacing="0" w:after="0" w:afterAutospacing="0" w:line="360" w:lineRule="auto"/>
        <w:rPr>
          <w:rFonts w:hint="eastAsia"/>
          <w:b/>
          <w:sz w:val="21"/>
          <w:szCs w:val="21"/>
          <w:shd w:val="clear" w:color="auto" w:fill="FFFFFF"/>
        </w:rPr>
      </w:pPr>
      <w:r>
        <w:rPr>
          <w:rFonts w:hint="eastAsia"/>
          <w:b/>
          <w:sz w:val="21"/>
          <w:szCs w:val="21"/>
          <w:shd w:val="clear" w:color="auto" w:fill="FFFFFF"/>
        </w:rPr>
        <w:t>二、项目概况与招标范围</w:t>
      </w:r>
    </w:p>
    <w:p w:rsidR="0094573E" w:rsidRDefault="0094573E" w:rsidP="0094573E">
      <w:pPr>
        <w:pStyle w:val="a6"/>
        <w:shd w:val="clear" w:color="auto" w:fill="FFFFFF"/>
        <w:spacing w:before="0" w:beforeAutospacing="0" w:after="0" w:afterAutospacing="0" w:line="360" w:lineRule="auto"/>
        <w:ind w:firstLine="420"/>
        <w:rPr>
          <w:rFonts w:hint="eastAsia"/>
          <w:sz w:val="21"/>
          <w:szCs w:val="21"/>
          <w:shd w:val="clear" w:color="auto" w:fill="FFFFFF"/>
        </w:rPr>
      </w:pPr>
      <w:r>
        <w:rPr>
          <w:rFonts w:hint="eastAsia"/>
          <w:sz w:val="21"/>
          <w:szCs w:val="21"/>
          <w:shd w:val="clear" w:color="auto" w:fill="FFFFFF"/>
        </w:rPr>
        <w:t>2.1项目名称：全国新增千亿斤粮食生产能力规划鄢陵县2016年田间工程建设项目（结余资金）</w:t>
      </w:r>
    </w:p>
    <w:p w:rsidR="0094573E" w:rsidRDefault="0094573E" w:rsidP="0094573E">
      <w:pPr>
        <w:pStyle w:val="a6"/>
        <w:shd w:val="clear" w:color="auto" w:fill="FFFFFF"/>
        <w:spacing w:before="0" w:beforeAutospacing="0" w:after="0" w:afterAutospacing="0" w:line="360" w:lineRule="auto"/>
        <w:ind w:firstLine="420"/>
        <w:rPr>
          <w:rFonts w:hint="eastAsia"/>
          <w:sz w:val="21"/>
          <w:szCs w:val="21"/>
          <w:shd w:val="clear" w:color="auto" w:fill="FFFFFF"/>
        </w:rPr>
      </w:pPr>
      <w:r>
        <w:rPr>
          <w:rFonts w:hint="eastAsia"/>
          <w:sz w:val="21"/>
          <w:szCs w:val="21"/>
          <w:shd w:val="clear" w:color="auto" w:fill="FFFFFF"/>
        </w:rPr>
        <w:t>2.2招标编号：YLZFCG201709195-G</w:t>
      </w:r>
    </w:p>
    <w:p w:rsidR="0094573E" w:rsidRDefault="0094573E" w:rsidP="0094573E">
      <w:pPr>
        <w:pStyle w:val="a6"/>
        <w:shd w:val="clear" w:color="auto" w:fill="FFFFFF"/>
        <w:spacing w:before="0" w:beforeAutospacing="0" w:after="0" w:afterAutospacing="0" w:line="360" w:lineRule="auto"/>
        <w:ind w:firstLineChars="400" w:firstLine="840"/>
        <w:rPr>
          <w:rFonts w:hint="eastAsia"/>
          <w:sz w:val="21"/>
          <w:szCs w:val="21"/>
          <w:shd w:val="clear" w:color="auto" w:fill="FFFFFF"/>
        </w:rPr>
      </w:pPr>
      <w:r>
        <w:rPr>
          <w:rFonts w:hint="eastAsia"/>
          <w:sz w:val="21"/>
          <w:szCs w:val="21"/>
          <w:shd w:val="clear" w:color="auto" w:fill="FFFFFF"/>
        </w:rPr>
        <w:t>项目编号：Y2017GZ219</w:t>
      </w:r>
    </w:p>
    <w:p w:rsidR="0094573E" w:rsidRDefault="0094573E" w:rsidP="0094573E">
      <w:pPr>
        <w:pStyle w:val="a6"/>
        <w:shd w:val="clear" w:color="auto" w:fill="FFFFFF"/>
        <w:spacing w:before="0" w:beforeAutospacing="0" w:after="0" w:afterAutospacing="0" w:line="360" w:lineRule="auto"/>
        <w:ind w:firstLine="420"/>
        <w:rPr>
          <w:rFonts w:hint="eastAsia"/>
          <w:sz w:val="21"/>
          <w:szCs w:val="21"/>
          <w:shd w:val="clear" w:color="auto" w:fill="FFFFFF"/>
        </w:rPr>
      </w:pPr>
      <w:r>
        <w:rPr>
          <w:rFonts w:hint="eastAsia"/>
          <w:sz w:val="21"/>
          <w:szCs w:val="21"/>
          <w:shd w:val="clear" w:color="auto" w:fill="FFFFFF"/>
        </w:rPr>
        <w:t>2.3项目概况：本项目位于许昌市鄢陵</w:t>
      </w:r>
      <w:proofErr w:type="gramStart"/>
      <w:r>
        <w:rPr>
          <w:rFonts w:hint="eastAsia"/>
          <w:sz w:val="21"/>
          <w:szCs w:val="21"/>
          <w:shd w:val="clear" w:color="auto" w:fill="FFFFFF"/>
        </w:rPr>
        <w:t>县望田镇</w:t>
      </w:r>
      <w:proofErr w:type="gramEnd"/>
      <w:r>
        <w:rPr>
          <w:rFonts w:hint="eastAsia"/>
          <w:sz w:val="21"/>
          <w:szCs w:val="21"/>
          <w:shd w:val="clear" w:color="auto" w:fill="FFFFFF"/>
        </w:rPr>
        <w:t>的蔡家村、店东刘村、</w:t>
      </w:r>
      <w:proofErr w:type="gramStart"/>
      <w:r>
        <w:rPr>
          <w:rFonts w:hint="eastAsia"/>
          <w:sz w:val="21"/>
          <w:szCs w:val="21"/>
          <w:shd w:val="clear" w:color="auto" w:fill="FFFFFF"/>
        </w:rPr>
        <w:t>靳</w:t>
      </w:r>
      <w:proofErr w:type="gramEnd"/>
      <w:r>
        <w:rPr>
          <w:rFonts w:hint="eastAsia"/>
          <w:sz w:val="21"/>
          <w:szCs w:val="21"/>
          <w:shd w:val="clear" w:color="auto" w:fill="FFFFFF"/>
        </w:rPr>
        <w:t>屯村、蔺庄村、翟刘村、</w:t>
      </w:r>
      <w:proofErr w:type="gramStart"/>
      <w:r>
        <w:rPr>
          <w:rFonts w:hint="eastAsia"/>
          <w:sz w:val="21"/>
          <w:szCs w:val="21"/>
          <w:shd w:val="clear" w:color="auto" w:fill="FFFFFF"/>
        </w:rPr>
        <w:t>望田北</w:t>
      </w:r>
      <w:proofErr w:type="gramEnd"/>
      <w:r>
        <w:rPr>
          <w:rFonts w:hint="eastAsia"/>
          <w:sz w:val="21"/>
          <w:szCs w:val="21"/>
          <w:shd w:val="clear" w:color="auto" w:fill="FFFFFF"/>
        </w:rPr>
        <w:t>村、望田东村</w:t>
      </w:r>
      <w:proofErr w:type="gramStart"/>
      <w:r>
        <w:rPr>
          <w:rFonts w:hint="eastAsia"/>
          <w:sz w:val="21"/>
          <w:szCs w:val="21"/>
          <w:shd w:val="clear" w:color="auto" w:fill="FFFFFF"/>
        </w:rPr>
        <w:t>和望田南</w:t>
      </w:r>
      <w:proofErr w:type="gramEnd"/>
      <w:r>
        <w:rPr>
          <w:rFonts w:hint="eastAsia"/>
          <w:sz w:val="21"/>
          <w:szCs w:val="21"/>
          <w:shd w:val="clear" w:color="auto" w:fill="FFFFFF"/>
        </w:rPr>
        <w:t>村8个行政村。本工程主要内容为：</w:t>
      </w:r>
    </w:p>
    <w:p w:rsidR="0094573E" w:rsidRDefault="0094573E" w:rsidP="0094573E">
      <w:pPr>
        <w:pStyle w:val="a6"/>
        <w:shd w:val="clear" w:color="auto" w:fill="FFFFFF"/>
        <w:spacing w:before="0" w:beforeAutospacing="0" w:after="0" w:afterAutospacing="0" w:line="360" w:lineRule="auto"/>
        <w:ind w:firstLine="420"/>
        <w:rPr>
          <w:rFonts w:hint="eastAsia"/>
          <w:sz w:val="21"/>
          <w:szCs w:val="21"/>
          <w:shd w:val="clear" w:color="auto" w:fill="FFFFFF"/>
        </w:rPr>
      </w:pPr>
      <w:r>
        <w:rPr>
          <w:rFonts w:hint="eastAsia"/>
          <w:sz w:val="21"/>
          <w:szCs w:val="21"/>
          <w:shd w:val="clear" w:color="auto" w:fill="FFFFFF"/>
        </w:rPr>
        <w:t>一标段：新打机井76眼（含配套），井深40m，井</w:t>
      </w:r>
      <w:proofErr w:type="gramStart"/>
      <w:r>
        <w:rPr>
          <w:rFonts w:hint="eastAsia"/>
          <w:sz w:val="21"/>
          <w:szCs w:val="21"/>
          <w:shd w:val="clear" w:color="auto" w:fill="FFFFFF"/>
        </w:rPr>
        <w:t>孔</w:t>
      </w:r>
      <w:proofErr w:type="gramEnd"/>
      <w:r>
        <w:rPr>
          <w:rFonts w:hint="eastAsia"/>
          <w:sz w:val="21"/>
          <w:szCs w:val="21"/>
          <w:shd w:val="clear" w:color="auto" w:fill="FFFFFF"/>
        </w:rPr>
        <w:t>孔径800mm，井管内径400mm。</w:t>
      </w:r>
    </w:p>
    <w:p w:rsidR="0094573E" w:rsidRDefault="0094573E" w:rsidP="0094573E">
      <w:pPr>
        <w:pStyle w:val="a6"/>
        <w:shd w:val="clear" w:color="auto" w:fill="FFFFFF"/>
        <w:spacing w:before="0" w:beforeAutospacing="0" w:after="0" w:afterAutospacing="0" w:line="360" w:lineRule="auto"/>
        <w:ind w:firstLine="420"/>
        <w:rPr>
          <w:rFonts w:hint="eastAsia"/>
          <w:sz w:val="21"/>
          <w:szCs w:val="21"/>
          <w:shd w:val="clear" w:color="auto" w:fill="FFFFFF"/>
        </w:rPr>
      </w:pPr>
      <w:r>
        <w:rPr>
          <w:rFonts w:hint="eastAsia"/>
          <w:sz w:val="21"/>
          <w:szCs w:val="21"/>
          <w:shd w:val="clear" w:color="auto" w:fill="FFFFFF"/>
        </w:rPr>
        <w:t>二标段：新修φ600mm宽4米，跨3米管涵3座，φ800mm宽6米，跨3.5米管涵3座。新修4m宽混凝土机耕路共长1620m，做法为：180mm厚10%石灰</w:t>
      </w:r>
      <w:proofErr w:type="gramStart"/>
      <w:r>
        <w:rPr>
          <w:rFonts w:hint="eastAsia"/>
          <w:sz w:val="21"/>
          <w:szCs w:val="21"/>
          <w:shd w:val="clear" w:color="auto" w:fill="FFFFFF"/>
        </w:rPr>
        <w:t>稳定土</w:t>
      </w:r>
      <w:proofErr w:type="gramEnd"/>
      <w:r>
        <w:rPr>
          <w:rFonts w:hint="eastAsia"/>
          <w:sz w:val="21"/>
          <w:szCs w:val="21"/>
          <w:shd w:val="clear" w:color="auto" w:fill="FFFFFF"/>
        </w:rPr>
        <w:t>路基，180mm厚C30商品混凝土路面。</w:t>
      </w:r>
    </w:p>
    <w:p w:rsidR="0094573E" w:rsidRDefault="0094573E" w:rsidP="0094573E">
      <w:pPr>
        <w:pStyle w:val="a6"/>
        <w:shd w:val="clear" w:color="auto" w:fill="FFFFFF"/>
        <w:spacing w:before="0" w:beforeAutospacing="0" w:after="0" w:afterAutospacing="0" w:line="360" w:lineRule="auto"/>
        <w:rPr>
          <w:rFonts w:hint="eastAsia"/>
          <w:sz w:val="21"/>
          <w:szCs w:val="21"/>
        </w:rPr>
      </w:pPr>
      <w:r>
        <w:rPr>
          <w:rFonts w:hint="eastAsia"/>
          <w:sz w:val="21"/>
          <w:szCs w:val="21"/>
          <w:shd w:val="clear" w:color="auto" w:fill="FFFFFF"/>
        </w:rPr>
        <w:t xml:space="preserve">    2.4质量目标：合格</w:t>
      </w:r>
    </w:p>
    <w:p w:rsidR="0094573E" w:rsidRDefault="0094573E" w:rsidP="0094573E">
      <w:pPr>
        <w:pStyle w:val="a6"/>
        <w:shd w:val="clear" w:color="auto" w:fill="FFFFFF"/>
        <w:spacing w:before="0" w:beforeAutospacing="0" w:after="0" w:afterAutospacing="0" w:line="360" w:lineRule="auto"/>
        <w:rPr>
          <w:rFonts w:hint="eastAsia"/>
          <w:sz w:val="21"/>
          <w:szCs w:val="21"/>
          <w:shd w:val="clear" w:color="auto" w:fill="FFFFFF"/>
        </w:rPr>
      </w:pPr>
      <w:r>
        <w:rPr>
          <w:rFonts w:hint="eastAsia"/>
          <w:sz w:val="21"/>
          <w:szCs w:val="21"/>
          <w:shd w:val="clear" w:color="auto" w:fill="FFFFFF"/>
        </w:rPr>
        <w:t xml:space="preserve">    2.5工  期:</w:t>
      </w:r>
      <w:r>
        <w:rPr>
          <w:rFonts w:hint="eastAsia"/>
          <w:sz w:val="22"/>
          <w:szCs w:val="22"/>
        </w:rPr>
        <w:t>90</w:t>
      </w:r>
      <w:proofErr w:type="gramStart"/>
      <w:r>
        <w:rPr>
          <w:rFonts w:hint="eastAsia"/>
          <w:sz w:val="22"/>
          <w:szCs w:val="22"/>
        </w:rPr>
        <w:t>日历天</w:t>
      </w:r>
      <w:proofErr w:type="gramEnd"/>
      <w:r>
        <w:rPr>
          <w:rFonts w:hint="eastAsia"/>
          <w:sz w:val="22"/>
          <w:szCs w:val="22"/>
        </w:rPr>
        <w:t>/标段</w:t>
      </w:r>
    </w:p>
    <w:p w:rsidR="0094573E" w:rsidRDefault="0094573E" w:rsidP="0094573E">
      <w:pPr>
        <w:pStyle w:val="a6"/>
        <w:shd w:val="clear" w:color="auto" w:fill="FFFFFF"/>
        <w:spacing w:before="0" w:beforeAutospacing="0" w:after="0" w:afterAutospacing="0" w:line="360" w:lineRule="auto"/>
        <w:ind w:firstLine="420"/>
        <w:rPr>
          <w:rFonts w:hint="eastAsia"/>
          <w:sz w:val="21"/>
          <w:szCs w:val="21"/>
          <w:shd w:val="clear" w:color="auto" w:fill="FFFFFF"/>
        </w:rPr>
      </w:pPr>
      <w:r>
        <w:rPr>
          <w:rFonts w:hint="eastAsia"/>
          <w:sz w:val="21"/>
          <w:szCs w:val="21"/>
          <w:shd w:val="clear" w:color="auto" w:fill="FFFFFF"/>
        </w:rPr>
        <w:t>2.6招标范围：招标文件、施工图纸及工程量清单、答疑纪要和补充文件（如有）范围内的全部内容</w:t>
      </w:r>
    </w:p>
    <w:p w:rsidR="0094573E" w:rsidRDefault="0094573E" w:rsidP="0094573E">
      <w:pPr>
        <w:pStyle w:val="a6"/>
        <w:shd w:val="clear" w:color="auto" w:fill="FFFFFF"/>
        <w:spacing w:before="0" w:beforeAutospacing="0" w:after="0" w:afterAutospacing="0" w:line="360" w:lineRule="auto"/>
        <w:ind w:firstLine="420"/>
        <w:rPr>
          <w:rFonts w:hint="eastAsia"/>
          <w:sz w:val="21"/>
          <w:szCs w:val="21"/>
          <w:shd w:val="clear" w:color="auto" w:fill="FFFFFF"/>
        </w:rPr>
      </w:pPr>
      <w:r>
        <w:rPr>
          <w:rFonts w:hint="eastAsia"/>
          <w:sz w:val="21"/>
          <w:szCs w:val="21"/>
          <w:shd w:val="clear" w:color="auto" w:fill="FFFFFF"/>
        </w:rPr>
        <w:t>2.7控制价：一标段：937103.90元；二标段：722878.39元。</w:t>
      </w:r>
    </w:p>
    <w:p w:rsidR="0094573E" w:rsidRDefault="0094573E" w:rsidP="0094573E">
      <w:pPr>
        <w:pStyle w:val="a6"/>
        <w:shd w:val="clear" w:color="auto" w:fill="FFFFFF"/>
        <w:spacing w:before="0" w:beforeAutospacing="0" w:after="0" w:afterAutospacing="0" w:line="360" w:lineRule="auto"/>
        <w:rPr>
          <w:rFonts w:hint="eastAsia"/>
          <w:b/>
          <w:sz w:val="21"/>
          <w:szCs w:val="21"/>
          <w:shd w:val="clear" w:color="auto" w:fill="FFFFFF"/>
        </w:rPr>
      </w:pPr>
      <w:r>
        <w:rPr>
          <w:rFonts w:hint="eastAsia"/>
          <w:b/>
          <w:sz w:val="21"/>
          <w:szCs w:val="21"/>
          <w:shd w:val="clear" w:color="auto" w:fill="FFFFFF"/>
        </w:rPr>
        <w:t>三、投标人资格要求</w:t>
      </w:r>
    </w:p>
    <w:p w:rsidR="0094573E" w:rsidRDefault="0094573E" w:rsidP="0094573E">
      <w:pPr>
        <w:pStyle w:val="a6"/>
        <w:shd w:val="clear" w:color="auto" w:fill="FFFFFF"/>
        <w:spacing w:before="0" w:beforeAutospacing="0" w:after="0" w:afterAutospacing="0" w:line="360" w:lineRule="auto"/>
        <w:ind w:firstLineChars="200" w:firstLine="420"/>
        <w:rPr>
          <w:rFonts w:hint="eastAsia"/>
          <w:sz w:val="21"/>
          <w:szCs w:val="21"/>
          <w:shd w:val="clear" w:color="auto" w:fill="FFFFFF"/>
        </w:rPr>
      </w:pPr>
      <w:r>
        <w:rPr>
          <w:rFonts w:hint="eastAsia"/>
          <w:sz w:val="21"/>
          <w:szCs w:val="21"/>
          <w:shd w:val="clear" w:color="auto" w:fill="FFFFFF"/>
        </w:rPr>
        <w:t>3.1</w:t>
      </w:r>
      <w:proofErr w:type="gramStart"/>
      <w:r>
        <w:rPr>
          <w:rFonts w:hint="eastAsia"/>
          <w:sz w:val="21"/>
          <w:szCs w:val="21"/>
          <w:shd w:val="clear" w:color="auto" w:fill="FFFFFF"/>
        </w:rPr>
        <w:t>一</w:t>
      </w:r>
      <w:proofErr w:type="gramEnd"/>
      <w:r>
        <w:rPr>
          <w:rFonts w:hint="eastAsia"/>
          <w:sz w:val="21"/>
          <w:szCs w:val="21"/>
          <w:shd w:val="clear" w:color="auto" w:fill="FFFFFF"/>
        </w:rPr>
        <w:t>标段：投标人须具备水利水电工程施工总承包叁级以上（含叁级）资质(同时具备凿井工程叁级以上（含叁级）资质), 具有有效的安全生产许可证，拟派项目经理须具备水井施工项目经理岗位证和安全生产考核合格证，且未担任其他在施建设工程项目。</w:t>
      </w:r>
    </w:p>
    <w:p w:rsidR="0094573E" w:rsidRDefault="0094573E" w:rsidP="0094573E">
      <w:pPr>
        <w:pStyle w:val="a6"/>
        <w:shd w:val="clear" w:color="auto" w:fill="FFFFFF"/>
        <w:spacing w:before="0" w:beforeAutospacing="0" w:after="0" w:afterAutospacing="0" w:line="360" w:lineRule="auto"/>
        <w:ind w:firstLineChars="200" w:firstLine="420"/>
        <w:rPr>
          <w:rFonts w:hint="eastAsia"/>
          <w:sz w:val="21"/>
          <w:szCs w:val="21"/>
          <w:shd w:val="clear" w:color="auto" w:fill="FFFFFF"/>
        </w:rPr>
      </w:pPr>
      <w:r>
        <w:rPr>
          <w:rFonts w:hint="eastAsia"/>
          <w:sz w:val="21"/>
          <w:szCs w:val="21"/>
          <w:shd w:val="clear" w:color="auto" w:fill="FFFFFF"/>
        </w:rPr>
        <w:t>3.2</w:t>
      </w:r>
      <w:proofErr w:type="gramStart"/>
      <w:r>
        <w:rPr>
          <w:rFonts w:hint="eastAsia"/>
          <w:sz w:val="21"/>
          <w:szCs w:val="21"/>
          <w:shd w:val="clear" w:color="auto" w:fill="FFFFFF"/>
        </w:rPr>
        <w:t>二</w:t>
      </w:r>
      <w:proofErr w:type="gramEnd"/>
      <w:r>
        <w:rPr>
          <w:rFonts w:hint="eastAsia"/>
          <w:sz w:val="21"/>
          <w:szCs w:val="21"/>
          <w:shd w:val="clear" w:color="auto" w:fill="FFFFFF"/>
        </w:rPr>
        <w:t>标段：</w:t>
      </w:r>
      <w:r>
        <w:rPr>
          <w:rFonts w:hint="eastAsia"/>
          <w:sz w:val="22"/>
          <w:szCs w:val="22"/>
        </w:rPr>
        <w:t>投标人须具备独立法人资格，并具备建设行政主管部门核发的市政公用工程施工总承包叁级以上（含叁级）资质，</w:t>
      </w:r>
      <w:proofErr w:type="gramStart"/>
      <w:r>
        <w:rPr>
          <w:rFonts w:hint="eastAsia"/>
          <w:sz w:val="22"/>
          <w:szCs w:val="22"/>
        </w:rPr>
        <w:t>具有效</w:t>
      </w:r>
      <w:proofErr w:type="gramEnd"/>
      <w:r>
        <w:rPr>
          <w:rFonts w:hint="eastAsia"/>
          <w:sz w:val="22"/>
          <w:szCs w:val="22"/>
        </w:rPr>
        <w:t>的安全生产许可证；拟派项目经理</w:t>
      </w:r>
      <w:r>
        <w:rPr>
          <w:rFonts w:hint="eastAsia"/>
          <w:sz w:val="22"/>
          <w:szCs w:val="22"/>
        </w:rPr>
        <w:lastRenderedPageBreak/>
        <w:t>须具备贰级以上（含贰级）市政公用工程专业注册建造师执业资格（不含临时）和项目经理安全生产考核合格证，且未担任其他在施建设工程项目。</w:t>
      </w:r>
    </w:p>
    <w:p w:rsidR="0094573E" w:rsidRDefault="0094573E" w:rsidP="0094573E">
      <w:pPr>
        <w:pStyle w:val="a6"/>
        <w:shd w:val="clear" w:color="auto" w:fill="FFFFFF"/>
        <w:spacing w:before="0" w:beforeAutospacing="0" w:after="0" w:afterAutospacing="0" w:line="360" w:lineRule="auto"/>
        <w:rPr>
          <w:rFonts w:hint="eastAsia"/>
          <w:sz w:val="21"/>
          <w:szCs w:val="21"/>
          <w:shd w:val="clear" w:color="auto" w:fill="FFFFFF"/>
        </w:rPr>
      </w:pPr>
      <w:r>
        <w:rPr>
          <w:rFonts w:hint="eastAsia"/>
          <w:sz w:val="21"/>
          <w:szCs w:val="21"/>
          <w:shd w:val="clear" w:color="auto" w:fill="FFFFFF"/>
        </w:rPr>
        <w:t xml:space="preserve">    3.3本次招标不接受联合体投标。</w:t>
      </w:r>
    </w:p>
    <w:p w:rsidR="0094573E" w:rsidRDefault="0094573E" w:rsidP="0094573E">
      <w:pPr>
        <w:pStyle w:val="a6"/>
        <w:shd w:val="clear" w:color="auto" w:fill="FFFFFF"/>
        <w:spacing w:before="0" w:beforeAutospacing="0" w:after="0" w:afterAutospacing="0" w:line="360" w:lineRule="auto"/>
        <w:ind w:firstLineChars="200" w:firstLine="420"/>
        <w:rPr>
          <w:rFonts w:hint="eastAsia"/>
          <w:sz w:val="21"/>
          <w:szCs w:val="21"/>
          <w:shd w:val="clear" w:color="auto" w:fill="FFFFFF"/>
        </w:rPr>
      </w:pPr>
      <w:r>
        <w:rPr>
          <w:rFonts w:hint="eastAsia"/>
          <w:sz w:val="21"/>
          <w:szCs w:val="21"/>
          <w:shd w:val="clear" w:color="auto" w:fill="FFFFFF"/>
        </w:rPr>
        <w:t>3.4本次招标实行资格后审。</w:t>
      </w:r>
    </w:p>
    <w:p w:rsidR="0094573E" w:rsidRDefault="0094573E" w:rsidP="0094573E">
      <w:pPr>
        <w:tabs>
          <w:tab w:val="left" w:pos="4140"/>
          <w:tab w:val="left" w:pos="4260"/>
        </w:tabs>
        <w:spacing w:line="360" w:lineRule="auto"/>
        <w:ind w:rightChars="-170" w:right="-578"/>
        <w:rPr>
          <w:rFonts w:hAnsi="宋体" w:cs="宋体"/>
          <w:b/>
          <w:sz w:val="22"/>
        </w:rPr>
      </w:pPr>
      <w:r>
        <w:rPr>
          <w:rFonts w:hAnsi="宋体" w:cs="宋体" w:hint="eastAsia"/>
          <w:b/>
          <w:sz w:val="22"/>
        </w:rPr>
        <w:t>4.投标报名时间及方式</w:t>
      </w:r>
    </w:p>
    <w:p w:rsidR="0094573E" w:rsidRDefault="0094573E" w:rsidP="0094573E">
      <w:pPr>
        <w:tabs>
          <w:tab w:val="left" w:pos="4140"/>
          <w:tab w:val="left" w:pos="4260"/>
        </w:tabs>
        <w:spacing w:line="360" w:lineRule="auto"/>
        <w:ind w:rightChars="-170" w:right="-578" w:firstLineChars="200" w:firstLine="440"/>
        <w:rPr>
          <w:rFonts w:hAnsi="宋体" w:cs="宋体"/>
          <w:bCs/>
          <w:sz w:val="22"/>
        </w:rPr>
      </w:pPr>
      <w:r>
        <w:rPr>
          <w:rFonts w:hAnsi="宋体" w:cs="宋体" w:hint="eastAsia"/>
          <w:bCs/>
          <w:sz w:val="22"/>
        </w:rPr>
        <w:t>4.1报名时间：凡有意参加投标者，在投标文件截止时间前均可参与报名。</w:t>
      </w:r>
    </w:p>
    <w:p w:rsidR="0094573E" w:rsidRDefault="0094573E" w:rsidP="0094573E">
      <w:pPr>
        <w:tabs>
          <w:tab w:val="left" w:pos="4140"/>
          <w:tab w:val="left" w:pos="4260"/>
        </w:tabs>
        <w:spacing w:line="360" w:lineRule="auto"/>
        <w:ind w:rightChars="-170" w:right="-578" w:firstLineChars="200" w:firstLine="440"/>
        <w:rPr>
          <w:rFonts w:hAnsi="宋体" w:cs="宋体"/>
          <w:bCs/>
          <w:sz w:val="22"/>
        </w:rPr>
      </w:pPr>
      <w:r>
        <w:rPr>
          <w:rFonts w:hAnsi="宋体" w:cs="宋体" w:hint="eastAsia"/>
          <w:bCs/>
          <w:sz w:val="22"/>
        </w:rPr>
        <w:t>4.2报名方式：网上报名。报名期限内在</w:t>
      </w:r>
      <w:r>
        <w:rPr>
          <w:rFonts w:hint="eastAsia"/>
          <w:sz w:val="21"/>
          <w:szCs w:val="21"/>
        </w:rPr>
        <w:t>《</w:t>
      </w:r>
      <w:r>
        <w:rPr>
          <w:rFonts w:hAnsi="宋体" w:cs="宋体" w:hint="eastAsia"/>
          <w:sz w:val="21"/>
          <w:szCs w:val="21"/>
        </w:rPr>
        <w:t>全国公共资源交易平台（河南省·许昌市）</w:t>
      </w:r>
      <w:r>
        <w:rPr>
          <w:rFonts w:hint="eastAsia"/>
          <w:sz w:val="21"/>
          <w:szCs w:val="21"/>
        </w:rPr>
        <w:t>》</w:t>
      </w:r>
      <w:r>
        <w:rPr>
          <w:rFonts w:hAnsi="宋体" w:cs="宋体" w:hint="eastAsia"/>
          <w:bCs/>
          <w:sz w:val="22"/>
        </w:rPr>
        <w:t>网上报名。详情查看</w:t>
      </w:r>
      <w:r>
        <w:rPr>
          <w:rFonts w:hint="eastAsia"/>
          <w:sz w:val="21"/>
          <w:szCs w:val="21"/>
        </w:rPr>
        <w:t>《</w:t>
      </w:r>
      <w:r>
        <w:rPr>
          <w:rFonts w:hAnsi="宋体" w:cs="宋体" w:hint="eastAsia"/>
          <w:sz w:val="21"/>
          <w:szCs w:val="21"/>
        </w:rPr>
        <w:t>全国公共资源交易平台（河南省·许昌市）</w:t>
      </w:r>
      <w:r>
        <w:rPr>
          <w:rFonts w:hint="eastAsia"/>
          <w:sz w:val="21"/>
          <w:szCs w:val="21"/>
        </w:rPr>
        <w:t>》</w:t>
      </w:r>
      <w:r>
        <w:rPr>
          <w:rFonts w:hAnsi="宋体" w:cs="宋体" w:hint="eastAsia"/>
          <w:bCs/>
          <w:sz w:val="22"/>
        </w:rPr>
        <w:t>（www.xczbtb.com）首页办事指南中的业务流程（网上报名指南）。</w:t>
      </w:r>
    </w:p>
    <w:p w:rsidR="0094573E" w:rsidRDefault="0094573E" w:rsidP="0094573E">
      <w:pPr>
        <w:tabs>
          <w:tab w:val="left" w:pos="4140"/>
          <w:tab w:val="left" w:pos="4260"/>
        </w:tabs>
        <w:spacing w:line="360" w:lineRule="auto"/>
        <w:ind w:rightChars="-170" w:right="-578"/>
        <w:rPr>
          <w:rFonts w:hAnsi="宋体" w:cs="宋体"/>
          <w:b/>
          <w:sz w:val="22"/>
        </w:rPr>
      </w:pPr>
      <w:r>
        <w:rPr>
          <w:rFonts w:hAnsi="宋体" w:cs="宋体" w:hint="eastAsia"/>
          <w:b/>
          <w:sz w:val="22"/>
        </w:rPr>
        <w:t>5.招标文件和施工图纸的获取</w:t>
      </w:r>
    </w:p>
    <w:p w:rsidR="0094573E" w:rsidRDefault="0094573E" w:rsidP="0094573E">
      <w:pPr>
        <w:tabs>
          <w:tab w:val="left" w:pos="4140"/>
          <w:tab w:val="left" w:pos="4260"/>
        </w:tabs>
        <w:spacing w:line="360" w:lineRule="auto"/>
        <w:ind w:rightChars="-170" w:right="-578"/>
        <w:rPr>
          <w:rFonts w:hAnsi="宋体" w:cs="宋体"/>
          <w:bCs/>
          <w:sz w:val="22"/>
        </w:rPr>
      </w:pPr>
      <w:r>
        <w:rPr>
          <w:rFonts w:hAnsi="宋体" w:cs="宋体" w:hint="eastAsia"/>
          <w:bCs/>
          <w:sz w:val="22"/>
        </w:rPr>
        <w:t>5.1招标文件下载：投标人于投标文件递交截止时间前均可在</w:t>
      </w:r>
      <w:r>
        <w:rPr>
          <w:rFonts w:hint="eastAsia"/>
          <w:sz w:val="21"/>
          <w:szCs w:val="21"/>
        </w:rPr>
        <w:t>《</w:t>
      </w:r>
      <w:r>
        <w:rPr>
          <w:rFonts w:hAnsi="宋体" w:cs="宋体" w:hint="eastAsia"/>
          <w:sz w:val="21"/>
          <w:szCs w:val="21"/>
        </w:rPr>
        <w:t>全国公共资源交易平台（河南省·许昌市）</w:t>
      </w:r>
      <w:r>
        <w:rPr>
          <w:rFonts w:hint="eastAsia"/>
          <w:sz w:val="21"/>
          <w:szCs w:val="21"/>
        </w:rPr>
        <w:t>》</w:t>
      </w:r>
      <w:r>
        <w:rPr>
          <w:rFonts w:hAnsi="宋体" w:cs="宋体" w:hint="eastAsia"/>
          <w:bCs/>
          <w:sz w:val="22"/>
        </w:rPr>
        <w:t>自行下载本项目招标文件和工程量清单。</w:t>
      </w:r>
    </w:p>
    <w:p w:rsidR="0094573E" w:rsidRDefault="0094573E" w:rsidP="0094573E">
      <w:pPr>
        <w:tabs>
          <w:tab w:val="left" w:pos="4140"/>
          <w:tab w:val="left" w:pos="4260"/>
        </w:tabs>
        <w:spacing w:line="360" w:lineRule="auto"/>
        <w:ind w:rightChars="-170" w:right="-578"/>
        <w:rPr>
          <w:rFonts w:hAnsi="宋体" w:cs="宋体"/>
          <w:bCs/>
          <w:sz w:val="22"/>
        </w:rPr>
      </w:pPr>
      <w:r>
        <w:rPr>
          <w:rFonts w:hAnsi="宋体" w:cs="宋体" w:hint="eastAsia"/>
          <w:bCs/>
          <w:sz w:val="22"/>
        </w:rPr>
        <w:t>5.2施工图纸下载：按照招标文件中第二章投标人须知前附表所给的网址自行下载。</w:t>
      </w:r>
    </w:p>
    <w:p w:rsidR="0094573E" w:rsidRDefault="0094573E" w:rsidP="0094573E">
      <w:pPr>
        <w:tabs>
          <w:tab w:val="left" w:pos="4140"/>
          <w:tab w:val="left" w:pos="4260"/>
        </w:tabs>
        <w:spacing w:line="360" w:lineRule="auto"/>
        <w:ind w:rightChars="-170" w:right="-578"/>
        <w:rPr>
          <w:rFonts w:hAnsi="宋体" w:cs="宋体"/>
          <w:bCs/>
          <w:sz w:val="22"/>
        </w:rPr>
      </w:pPr>
      <w:r>
        <w:rPr>
          <w:rFonts w:hAnsi="宋体" w:cs="宋体" w:hint="eastAsia"/>
          <w:bCs/>
          <w:sz w:val="22"/>
        </w:rPr>
        <w:t>5.3招标文件每套售价300元，于递交投标文件时缴纳给招标代理机构，售后不退。</w:t>
      </w:r>
    </w:p>
    <w:p w:rsidR="0094573E" w:rsidRDefault="0094573E" w:rsidP="0094573E">
      <w:pPr>
        <w:tabs>
          <w:tab w:val="left" w:pos="4140"/>
          <w:tab w:val="left" w:pos="4260"/>
        </w:tabs>
        <w:spacing w:line="360" w:lineRule="auto"/>
        <w:ind w:rightChars="-170" w:right="-578"/>
        <w:rPr>
          <w:rFonts w:hAnsi="宋体" w:cs="宋体"/>
          <w:b/>
          <w:sz w:val="22"/>
        </w:rPr>
      </w:pPr>
      <w:r>
        <w:rPr>
          <w:rFonts w:hAnsi="宋体" w:cs="宋体" w:hint="eastAsia"/>
          <w:b/>
          <w:sz w:val="22"/>
        </w:rPr>
        <w:t>6.投标文件的递交</w:t>
      </w:r>
    </w:p>
    <w:p w:rsidR="0094573E" w:rsidRDefault="0094573E" w:rsidP="0094573E">
      <w:pPr>
        <w:tabs>
          <w:tab w:val="left" w:pos="4140"/>
          <w:tab w:val="left" w:pos="4260"/>
        </w:tabs>
        <w:spacing w:line="360" w:lineRule="auto"/>
        <w:ind w:rightChars="-170" w:right="-578"/>
        <w:rPr>
          <w:rFonts w:hAnsi="宋体" w:cs="宋体"/>
          <w:bCs/>
          <w:color w:val="000000"/>
          <w:sz w:val="22"/>
        </w:rPr>
      </w:pPr>
      <w:r>
        <w:rPr>
          <w:rFonts w:hAnsi="宋体" w:cs="宋体" w:hint="eastAsia"/>
          <w:bCs/>
          <w:sz w:val="22"/>
        </w:rPr>
        <w:t>6.1投标文件递交的截止时间：</w:t>
      </w:r>
      <w:r>
        <w:rPr>
          <w:rFonts w:hAnsi="宋体" w:cs="宋体" w:hint="eastAsia"/>
          <w:bCs/>
          <w:color w:val="000000"/>
          <w:sz w:val="22"/>
        </w:rPr>
        <w:t>2017年12月12日09:00时整</w:t>
      </w:r>
    </w:p>
    <w:p w:rsidR="0094573E" w:rsidRDefault="0094573E" w:rsidP="0094573E">
      <w:pPr>
        <w:tabs>
          <w:tab w:val="left" w:pos="4140"/>
          <w:tab w:val="left" w:pos="4260"/>
        </w:tabs>
        <w:spacing w:line="360" w:lineRule="auto"/>
        <w:ind w:rightChars="-170" w:right="-578"/>
        <w:rPr>
          <w:rFonts w:hAnsi="宋体" w:cs="宋体"/>
          <w:bCs/>
          <w:sz w:val="22"/>
        </w:rPr>
      </w:pPr>
      <w:r>
        <w:rPr>
          <w:rFonts w:hAnsi="宋体" w:cs="宋体" w:hint="eastAsia"/>
          <w:bCs/>
          <w:sz w:val="22"/>
        </w:rPr>
        <w:t>6.2投标文件递交地点：鄢陵县公共资源交易中心（S219（鄢陶路）与未来大道交叉口麦肯</w:t>
      </w:r>
      <w:proofErr w:type="gramStart"/>
      <w:r>
        <w:rPr>
          <w:rFonts w:hAnsi="宋体" w:cs="宋体" w:hint="eastAsia"/>
          <w:bCs/>
          <w:sz w:val="22"/>
        </w:rPr>
        <w:t>特</w:t>
      </w:r>
      <w:proofErr w:type="gramEnd"/>
      <w:r>
        <w:rPr>
          <w:rFonts w:hAnsi="宋体" w:cs="宋体" w:hint="eastAsia"/>
          <w:bCs/>
          <w:sz w:val="22"/>
        </w:rPr>
        <w:t>国际广场南楼4楼开标一室)</w:t>
      </w:r>
    </w:p>
    <w:p w:rsidR="0094573E" w:rsidRDefault="0094573E" w:rsidP="0094573E">
      <w:pPr>
        <w:tabs>
          <w:tab w:val="left" w:pos="4140"/>
          <w:tab w:val="left" w:pos="4260"/>
        </w:tabs>
        <w:spacing w:line="360" w:lineRule="auto"/>
        <w:ind w:rightChars="-170" w:right="-578"/>
        <w:rPr>
          <w:rFonts w:hAnsi="宋体" w:cs="宋体"/>
          <w:bCs/>
          <w:sz w:val="22"/>
        </w:rPr>
      </w:pPr>
      <w:r>
        <w:rPr>
          <w:rFonts w:hAnsi="宋体" w:cs="宋体" w:hint="eastAsia"/>
          <w:bCs/>
          <w:sz w:val="22"/>
        </w:rPr>
        <w:t>6.3逾期送达的或者未送达指定地点的投标文件，招标人不予受理。</w:t>
      </w:r>
    </w:p>
    <w:p w:rsidR="0094573E" w:rsidRDefault="0094573E" w:rsidP="0094573E">
      <w:pPr>
        <w:tabs>
          <w:tab w:val="left" w:pos="4140"/>
          <w:tab w:val="left" w:pos="4260"/>
        </w:tabs>
        <w:spacing w:line="360" w:lineRule="auto"/>
        <w:ind w:rightChars="-170" w:right="-578"/>
        <w:rPr>
          <w:rFonts w:hAnsi="宋体" w:cs="宋体"/>
          <w:bCs/>
          <w:sz w:val="22"/>
        </w:rPr>
      </w:pPr>
      <w:r>
        <w:rPr>
          <w:rFonts w:hAnsi="宋体" w:cs="宋体" w:hint="eastAsia"/>
          <w:bCs/>
          <w:sz w:val="22"/>
        </w:rPr>
        <w:t>6.4未通过</w:t>
      </w:r>
      <w:r>
        <w:rPr>
          <w:rFonts w:hint="eastAsia"/>
          <w:sz w:val="21"/>
          <w:szCs w:val="21"/>
        </w:rPr>
        <w:t>《</w:t>
      </w:r>
      <w:r>
        <w:rPr>
          <w:rFonts w:hAnsi="宋体" w:cs="宋体" w:hint="eastAsia"/>
          <w:sz w:val="21"/>
          <w:szCs w:val="21"/>
        </w:rPr>
        <w:t>全国公共资源交易平台（河南省·许昌市）</w:t>
      </w:r>
      <w:r>
        <w:rPr>
          <w:rFonts w:hint="eastAsia"/>
          <w:sz w:val="21"/>
          <w:szCs w:val="21"/>
        </w:rPr>
        <w:t>》</w:t>
      </w:r>
      <w:r>
        <w:rPr>
          <w:rFonts w:hAnsi="宋体" w:cs="宋体" w:hint="eastAsia"/>
          <w:bCs/>
          <w:sz w:val="22"/>
        </w:rPr>
        <w:t>下载招标文件的投标人，其投标文件将拒收。</w:t>
      </w:r>
    </w:p>
    <w:p w:rsidR="0094573E" w:rsidRDefault="0094573E" w:rsidP="0094573E">
      <w:pPr>
        <w:tabs>
          <w:tab w:val="left" w:pos="4140"/>
          <w:tab w:val="left" w:pos="4260"/>
        </w:tabs>
        <w:spacing w:line="360" w:lineRule="auto"/>
        <w:ind w:rightChars="-170" w:right="-578"/>
        <w:rPr>
          <w:rFonts w:hAnsi="宋体" w:cs="宋体"/>
          <w:b/>
          <w:sz w:val="22"/>
        </w:rPr>
      </w:pPr>
      <w:r>
        <w:rPr>
          <w:rFonts w:hAnsi="宋体" w:cs="宋体" w:hint="eastAsia"/>
          <w:b/>
          <w:sz w:val="22"/>
        </w:rPr>
        <w:t>7.发布公告的媒介</w:t>
      </w:r>
    </w:p>
    <w:p w:rsidR="0094573E" w:rsidRDefault="0094573E" w:rsidP="0094573E">
      <w:pPr>
        <w:tabs>
          <w:tab w:val="left" w:pos="4140"/>
          <w:tab w:val="left" w:pos="4260"/>
        </w:tabs>
        <w:spacing w:line="360" w:lineRule="auto"/>
        <w:ind w:rightChars="-170" w:right="-578" w:firstLineChars="100" w:firstLine="220"/>
        <w:rPr>
          <w:rFonts w:hAnsi="宋体" w:cs="宋体"/>
          <w:bCs/>
          <w:sz w:val="22"/>
        </w:rPr>
      </w:pPr>
      <w:r>
        <w:rPr>
          <w:rFonts w:hAnsi="宋体" w:cs="宋体" w:hint="eastAsia"/>
          <w:bCs/>
          <w:sz w:val="22"/>
        </w:rPr>
        <w:t>本公告同时在《中国采购与招标网》、《河南招标采购综合网》和</w:t>
      </w:r>
      <w:r>
        <w:rPr>
          <w:rFonts w:hint="eastAsia"/>
          <w:sz w:val="21"/>
          <w:szCs w:val="21"/>
        </w:rPr>
        <w:t>《</w:t>
      </w:r>
      <w:r>
        <w:rPr>
          <w:rFonts w:hAnsi="宋体" w:cs="宋体" w:hint="eastAsia"/>
          <w:sz w:val="21"/>
          <w:szCs w:val="21"/>
        </w:rPr>
        <w:t>全国公共资源交易平台（河南省·许昌市）</w:t>
      </w:r>
      <w:r>
        <w:rPr>
          <w:rFonts w:hint="eastAsia"/>
          <w:sz w:val="21"/>
          <w:szCs w:val="21"/>
        </w:rPr>
        <w:t>》</w:t>
      </w:r>
      <w:r>
        <w:rPr>
          <w:rFonts w:hAnsi="宋体" w:cs="宋体" w:hint="eastAsia"/>
          <w:bCs/>
          <w:sz w:val="22"/>
        </w:rPr>
        <w:t>上发布。</w:t>
      </w:r>
    </w:p>
    <w:p w:rsidR="0094573E" w:rsidRDefault="0094573E" w:rsidP="0094573E">
      <w:pPr>
        <w:pStyle w:val="a6"/>
        <w:shd w:val="clear" w:color="auto" w:fill="FFFFFF"/>
        <w:spacing w:before="0" w:beforeAutospacing="0" w:after="0" w:afterAutospacing="0" w:line="360" w:lineRule="auto"/>
        <w:rPr>
          <w:rFonts w:hint="eastAsia"/>
          <w:b/>
          <w:sz w:val="21"/>
          <w:szCs w:val="21"/>
          <w:shd w:val="clear" w:color="auto" w:fill="FFFFFF"/>
        </w:rPr>
      </w:pPr>
      <w:r>
        <w:rPr>
          <w:rFonts w:hint="eastAsia"/>
          <w:b/>
          <w:sz w:val="21"/>
          <w:szCs w:val="21"/>
          <w:shd w:val="clear" w:color="auto" w:fill="FFFFFF"/>
        </w:rPr>
        <w:t>九、联系方式</w:t>
      </w:r>
    </w:p>
    <w:p w:rsidR="0094573E" w:rsidRDefault="0094573E" w:rsidP="0094573E">
      <w:pPr>
        <w:pStyle w:val="a6"/>
        <w:shd w:val="clear" w:color="auto" w:fill="FFFFFF"/>
        <w:spacing w:before="0" w:beforeAutospacing="0" w:after="0" w:afterAutospacing="0" w:line="360" w:lineRule="auto"/>
        <w:rPr>
          <w:rFonts w:hint="eastAsia"/>
          <w:sz w:val="21"/>
          <w:szCs w:val="21"/>
        </w:rPr>
      </w:pPr>
      <w:r>
        <w:rPr>
          <w:rFonts w:hint="eastAsia"/>
          <w:spacing w:val="45"/>
          <w:sz w:val="21"/>
          <w:szCs w:val="21"/>
          <w:shd w:val="clear" w:color="auto" w:fill="FFFFFF"/>
        </w:rPr>
        <w:t xml:space="preserve">  招标人</w:t>
      </w:r>
      <w:r>
        <w:rPr>
          <w:rFonts w:hint="eastAsia"/>
          <w:sz w:val="21"/>
          <w:szCs w:val="21"/>
          <w:shd w:val="clear" w:color="auto" w:fill="FFFFFF"/>
        </w:rPr>
        <w:t>：鄢陵县发展和改革委员会              　　        </w:t>
      </w:r>
    </w:p>
    <w:p w:rsidR="0094573E" w:rsidRDefault="0094573E" w:rsidP="0094573E">
      <w:pPr>
        <w:pStyle w:val="a6"/>
        <w:shd w:val="clear" w:color="auto" w:fill="FFFFFF"/>
        <w:spacing w:before="0" w:beforeAutospacing="0" w:after="0" w:afterAutospacing="0" w:line="360" w:lineRule="auto"/>
        <w:rPr>
          <w:rFonts w:hint="eastAsia"/>
          <w:sz w:val="21"/>
          <w:szCs w:val="21"/>
        </w:rPr>
      </w:pPr>
      <w:r>
        <w:rPr>
          <w:rFonts w:hint="eastAsia"/>
          <w:spacing w:val="45"/>
          <w:sz w:val="21"/>
          <w:szCs w:val="21"/>
          <w:shd w:val="clear" w:color="auto" w:fill="FFFFFF"/>
        </w:rPr>
        <w:t xml:space="preserve">  联系人</w:t>
      </w:r>
      <w:r>
        <w:rPr>
          <w:rFonts w:hint="eastAsia"/>
          <w:sz w:val="21"/>
          <w:szCs w:val="21"/>
          <w:shd w:val="clear" w:color="auto" w:fill="FFFFFF"/>
        </w:rPr>
        <w:t>：王先生       　 　          </w:t>
      </w:r>
    </w:p>
    <w:p w:rsidR="0094573E" w:rsidRDefault="0094573E" w:rsidP="0094573E">
      <w:pPr>
        <w:pStyle w:val="a6"/>
        <w:shd w:val="clear" w:color="auto" w:fill="FFFFFF"/>
        <w:spacing w:before="0" w:beforeAutospacing="0" w:after="0" w:afterAutospacing="0" w:line="360" w:lineRule="auto"/>
        <w:rPr>
          <w:rFonts w:hint="eastAsia"/>
          <w:sz w:val="21"/>
          <w:szCs w:val="21"/>
        </w:rPr>
      </w:pPr>
      <w:r>
        <w:rPr>
          <w:rFonts w:hint="eastAsia"/>
          <w:sz w:val="21"/>
          <w:szCs w:val="21"/>
          <w:shd w:val="clear" w:color="auto" w:fill="FFFFFF"/>
        </w:rPr>
        <w:t xml:space="preserve">    电    话：0374-7105196  　　          </w:t>
      </w:r>
    </w:p>
    <w:p w:rsidR="0094573E" w:rsidRDefault="0094573E" w:rsidP="0094573E">
      <w:pPr>
        <w:spacing w:line="360" w:lineRule="auto"/>
        <w:ind w:firstLineChars="200" w:firstLine="420"/>
        <w:rPr>
          <w:rFonts w:hAnsi="宋体" w:cs="宋体" w:hint="eastAsia"/>
          <w:sz w:val="21"/>
          <w:szCs w:val="21"/>
        </w:rPr>
      </w:pPr>
      <w:r>
        <w:rPr>
          <w:rFonts w:hAnsi="宋体" w:cs="宋体" w:hint="eastAsia"/>
          <w:sz w:val="21"/>
          <w:szCs w:val="21"/>
        </w:rPr>
        <w:t>代理机构：北京建智达工程管理股份有限公司</w:t>
      </w:r>
    </w:p>
    <w:p w:rsidR="0094573E" w:rsidRDefault="0094573E" w:rsidP="0094573E">
      <w:pPr>
        <w:spacing w:line="360" w:lineRule="auto"/>
        <w:ind w:firstLineChars="200" w:firstLine="420"/>
        <w:rPr>
          <w:rFonts w:hAnsi="宋体" w:cs="宋体" w:hint="eastAsia"/>
          <w:sz w:val="21"/>
          <w:szCs w:val="21"/>
        </w:rPr>
      </w:pPr>
      <w:r>
        <w:rPr>
          <w:rFonts w:hAnsi="宋体" w:cs="宋体" w:hint="eastAsia"/>
          <w:sz w:val="21"/>
          <w:szCs w:val="21"/>
        </w:rPr>
        <w:t>地  址： 郑州市金水区姚</w:t>
      </w:r>
      <w:proofErr w:type="gramStart"/>
      <w:r>
        <w:rPr>
          <w:rFonts w:hAnsi="宋体" w:cs="宋体" w:hint="eastAsia"/>
          <w:sz w:val="21"/>
          <w:szCs w:val="21"/>
        </w:rPr>
        <w:t>砦</w:t>
      </w:r>
      <w:proofErr w:type="gramEnd"/>
      <w:r>
        <w:rPr>
          <w:rFonts w:hAnsi="宋体" w:cs="宋体" w:hint="eastAsia"/>
          <w:sz w:val="21"/>
          <w:szCs w:val="21"/>
        </w:rPr>
        <w:t>路133号6号楼8层801号</w:t>
      </w:r>
    </w:p>
    <w:p w:rsidR="0094573E" w:rsidRDefault="0094573E" w:rsidP="0094573E">
      <w:pPr>
        <w:spacing w:line="360" w:lineRule="auto"/>
        <w:ind w:firstLineChars="200" w:firstLine="420"/>
        <w:rPr>
          <w:rFonts w:hAnsi="宋体" w:cs="宋体" w:hint="eastAsia"/>
          <w:sz w:val="21"/>
          <w:szCs w:val="21"/>
        </w:rPr>
      </w:pPr>
      <w:r>
        <w:rPr>
          <w:rFonts w:hAnsi="宋体" w:cs="宋体" w:hint="eastAsia"/>
          <w:sz w:val="21"/>
          <w:szCs w:val="21"/>
        </w:rPr>
        <w:lastRenderedPageBreak/>
        <w:t>联系人：穆先生</w:t>
      </w:r>
    </w:p>
    <w:p w:rsidR="0094573E" w:rsidRDefault="0094573E" w:rsidP="0094573E">
      <w:pPr>
        <w:spacing w:line="360" w:lineRule="auto"/>
        <w:ind w:firstLineChars="200" w:firstLine="420"/>
        <w:rPr>
          <w:rFonts w:hAnsi="宋体" w:cs="宋体" w:hint="eastAsia"/>
          <w:sz w:val="21"/>
          <w:szCs w:val="21"/>
        </w:rPr>
      </w:pPr>
      <w:r>
        <w:rPr>
          <w:rFonts w:hAnsi="宋体" w:cs="宋体" w:hint="eastAsia"/>
          <w:sz w:val="21"/>
          <w:szCs w:val="21"/>
        </w:rPr>
        <w:t>联系电话：0371—55212153   18039663835</w:t>
      </w:r>
    </w:p>
    <w:p w:rsidR="0094573E" w:rsidRDefault="0094573E" w:rsidP="0094573E">
      <w:pPr>
        <w:spacing w:line="360" w:lineRule="auto"/>
        <w:ind w:firstLineChars="200" w:firstLine="420"/>
        <w:rPr>
          <w:rFonts w:hAnsi="宋体" w:cs="宋体" w:hint="eastAsia"/>
          <w:sz w:val="21"/>
          <w:szCs w:val="21"/>
        </w:rPr>
      </w:pPr>
      <w:r>
        <w:rPr>
          <w:rFonts w:hAnsi="宋体" w:cs="宋体" w:hint="eastAsia"/>
          <w:sz w:val="21"/>
          <w:szCs w:val="21"/>
        </w:rPr>
        <w:t>特别提示：所有投标单位</w:t>
      </w:r>
      <w:proofErr w:type="gramStart"/>
      <w:r>
        <w:rPr>
          <w:rFonts w:hAnsi="宋体" w:cs="宋体" w:hint="eastAsia"/>
          <w:sz w:val="21"/>
          <w:szCs w:val="21"/>
        </w:rPr>
        <w:t>请时刻</w:t>
      </w:r>
      <w:proofErr w:type="gramEnd"/>
      <w:r>
        <w:rPr>
          <w:rFonts w:hAnsi="宋体" w:cs="宋体" w:hint="eastAsia"/>
          <w:sz w:val="21"/>
          <w:szCs w:val="21"/>
        </w:rPr>
        <w:t>关注《全国公共资源交易平台（河南省·许昌市）》，该项目所有澄清、修改、答疑、变更均在《全国公共资源交易平台（河南省·许昌市）》发布，不再另行通知。如未及时查看影响其投标，后果自负。</w:t>
      </w:r>
    </w:p>
    <w:p w:rsidR="00366C65" w:rsidRDefault="00366C65"/>
    <w:sectPr w:rsidR="00366C65" w:rsidSect="00366C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A3E" w:rsidRDefault="007B2A3E" w:rsidP="0094573E">
      <w:r>
        <w:separator/>
      </w:r>
    </w:p>
  </w:endnote>
  <w:endnote w:type="continuationSeparator" w:id="0">
    <w:p w:rsidR="007B2A3E" w:rsidRDefault="007B2A3E" w:rsidP="009457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A3E" w:rsidRDefault="007B2A3E" w:rsidP="0094573E">
      <w:r>
        <w:separator/>
      </w:r>
    </w:p>
  </w:footnote>
  <w:footnote w:type="continuationSeparator" w:id="0">
    <w:p w:rsidR="007B2A3E" w:rsidRDefault="007B2A3E" w:rsidP="009457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73E"/>
    <w:rsid w:val="00366C65"/>
    <w:rsid w:val="007B2A3E"/>
    <w:rsid w:val="00945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573E"/>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4573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94573E"/>
    <w:rPr>
      <w:sz w:val="18"/>
      <w:szCs w:val="18"/>
    </w:rPr>
  </w:style>
  <w:style w:type="paragraph" w:styleId="a5">
    <w:name w:val="footer"/>
    <w:basedOn w:val="a"/>
    <w:link w:val="Char0"/>
    <w:uiPriority w:val="99"/>
    <w:semiHidden/>
    <w:unhideWhenUsed/>
    <w:rsid w:val="0094573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94573E"/>
    <w:rPr>
      <w:sz w:val="18"/>
      <w:szCs w:val="18"/>
    </w:rPr>
  </w:style>
  <w:style w:type="paragraph" w:styleId="a6">
    <w:name w:val="Normal (Web)"/>
    <w:basedOn w:val="a"/>
    <w:rsid w:val="0094573E"/>
    <w:pPr>
      <w:widowControl/>
      <w:spacing w:before="100" w:beforeAutospacing="1" w:after="100" w:afterAutospacing="1"/>
      <w:jc w:val="left"/>
    </w:pPr>
    <w:rPr>
      <w:rFonts w:hAnsi="宋体" w:cs="宋体"/>
      <w:sz w:val="24"/>
    </w:rPr>
  </w:style>
  <w:style w:type="paragraph" w:styleId="a7">
    <w:name w:val="Body Text"/>
    <w:basedOn w:val="a"/>
    <w:link w:val="Char1"/>
    <w:uiPriority w:val="99"/>
    <w:semiHidden/>
    <w:unhideWhenUsed/>
    <w:rsid w:val="0094573E"/>
    <w:pPr>
      <w:spacing w:after="120"/>
    </w:pPr>
  </w:style>
  <w:style w:type="character" w:customStyle="1" w:styleId="Char1">
    <w:name w:val="正文文本 Char"/>
    <w:basedOn w:val="a1"/>
    <w:link w:val="a7"/>
    <w:uiPriority w:val="99"/>
    <w:semiHidden/>
    <w:rsid w:val="0094573E"/>
    <w:rPr>
      <w:rFonts w:ascii="宋体" w:eastAsia="宋体" w:hAnsi="Times New Roman" w:cs="Times New Roman"/>
      <w:kern w:val="0"/>
      <w:sz w:val="34"/>
      <w:szCs w:val="20"/>
    </w:rPr>
  </w:style>
  <w:style w:type="paragraph" w:styleId="a0">
    <w:name w:val="Body Text First Indent"/>
    <w:basedOn w:val="a7"/>
    <w:link w:val="Char2"/>
    <w:uiPriority w:val="99"/>
    <w:semiHidden/>
    <w:unhideWhenUsed/>
    <w:rsid w:val="0094573E"/>
    <w:pPr>
      <w:ind w:firstLineChars="100" w:firstLine="420"/>
    </w:pPr>
  </w:style>
  <w:style w:type="character" w:customStyle="1" w:styleId="Char2">
    <w:name w:val="正文首行缩进 Char"/>
    <w:basedOn w:val="Char1"/>
    <w:link w:val="a0"/>
    <w:uiPriority w:val="99"/>
    <w:semiHidden/>
    <w:rsid w:val="009457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1539</Characters>
  <Application>Microsoft Office Word</Application>
  <DocSecurity>0</DocSecurity>
  <Lines>12</Lines>
  <Paragraphs>3</Paragraphs>
  <ScaleCrop>false</ScaleCrop>
  <Company>China</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2017-11-20T02:45:00Z</dcterms:created>
  <dcterms:modified xsi:type="dcterms:W3CDTF">2017-11-20T02:45:00Z</dcterms:modified>
</cp:coreProperties>
</file>