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0" w:line="240" w:lineRule="auto"/>
        <w:ind w:left="0" w:right="0"/>
        <w:jc w:val="center"/>
        <w:rPr>
          <w:rFonts w:hint="eastAsia"/>
          <w:b/>
          <w:sz w:val="36"/>
          <w:szCs w:val="36"/>
          <w:lang w:eastAsia="zh-CN"/>
        </w:rPr>
      </w:pPr>
      <w:r>
        <w:rPr>
          <w:rFonts w:hint="eastAsia"/>
          <w:b/>
          <w:sz w:val="36"/>
          <w:szCs w:val="36"/>
          <w:lang w:eastAsia="zh-CN"/>
        </w:rPr>
        <w:t>长葛市佛尔湖镇下集村农家院室外工程</w:t>
      </w:r>
    </w:p>
    <w:p>
      <w:pPr>
        <w:pStyle w:val="4"/>
        <w:keepNext w:val="0"/>
        <w:keepLines w:val="0"/>
        <w:widowControl/>
        <w:suppressLineNumbers w:val="0"/>
        <w:spacing w:before="0" w:beforeAutospacing="1" w:after="0" w:afterAutospacing="0" w:line="240" w:lineRule="auto"/>
        <w:ind w:left="0" w:right="0"/>
        <w:jc w:val="center"/>
      </w:pPr>
      <w:r>
        <w:rPr>
          <w:rFonts w:hint="eastAsia"/>
          <w:b/>
          <w:sz w:val="36"/>
          <w:szCs w:val="36"/>
          <w:lang w:eastAsia="zh-CN"/>
        </w:rPr>
        <w:t>竞争性谈判</w:t>
      </w:r>
      <w:r>
        <w:rPr>
          <w:b/>
          <w:sz w:val="36"/>
          <w:szCs w:val="36"/>
        </w:rPr>
        <w:t>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ascii="仿宋" w:hAnsi="仿宋" w:eastAsia="仿宋" w:cs="仿宋"/>
          <w:sz w:val="32"/>
          <w:szCs w:val="32"/>
        </w:rPr>
        <w:t>受</w:t>
      </w:r>
      <w:r>
        <w:rPr>
          <w:rFonts w:hint="eastAsia" w:ascii="仿宋" w:hAnsi="仿宋" w:eastAsia="仿宋" w:cs="仿宋"/>
          <w:sz w:val="32"/>
          <w:szCs w:val="32"/>
          <w:lang w:eastAsia="zh-CN"/>
        </w:rPr>
        <w:t>长葛市南水北调工程及移民安置指挥部办公室</w:t>
      </w:r>
      <w:r>
        <w:rPr>
          <w:rFonts w:hint="eastAsia" w:ascii="仿宋" w:hAnsi="仿宋" w:eastAsia="仿宋" w:cs="仿宋"/>
          <w:sz w:val="32"/>
          <w:szCs w:val="32"/>
        </w:rPr>
        <w:t>的委托，</w:t>
      </w:r>
      <w:r>
        <w:rPr>
          <w:rFonts w:hint="eastAsia" w:ascii="仿宋" w:hAnsi="仿宋" w:eastAsia="仿宋" w:cs="仿宋"/>
          <w:sz w:val="32"/>
          <w:szCs w:val="32"/>
          <w:lang w:eastAsia="zh-CN"/>
        </w:rPr>
        <w:t>中鼎誉润工程咨询有限公司</w:t>
      </w:r>
      <w:r>
        <w:rPr>
          <w:rFonts w:hint="eastAsia" w:ascii="仿宋" w:hAnsi="仿宋" w:eastAsia="仿宋" w:cs="仿宋"/>
          <w:sz w:val="32"/>
          <w:szCs w:val="32"/>
        </w:rPr>
        <w:t>就“</w:t>
      </w:r>
      <w:r>
        <w:rPr>
          <w:rFonts w:hint="eastAsia" w:ascii="仿宋" w:hAnsi="仿宋" w:eastAsia="仿宋" w:cs="仿宋"/>
          <w:sz w:val="32"/>
          <w:szCs w:val="32"/>
          <w:lang w:eastAsia="zh-CN"/>
        </w:rPr>
        <w:t>长葛市佛尔湖镇下集村农家院室外工程</w:t>
      </w:r>
      <w:r>
        <w:rPr>
          <w:rFonts w:hint="eastAsia" w:ascii="仿宋" w:hAnsi="仿宋" w:eastAsia="仿宋" w:cs="仿宋"/>
          <w:sz w:val="32"/>
          <w:szCs w:val="32"/>
        </w:rPr>
        <w:t>”项目进行竞争性谈判，欢迎合格的投标人前来投标。</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ascii="黑体" w:hAnsi="宋体" w:eastAsia="黑体" w:cs="黑体"/>
          <w:sz w:val="32"/>
          <w:szCs w:val="32"/>
        </w:rPr>
      </w:pPr>
      <w:r>
        <w:rPr>
          <w:rFonts w:ascii="黑体" w:hAnsi="宋体" w:eastAsia="黑体" w:cs="黑体"/>
          <w:sz w:val="32"/>
          <w:szCs w:val="32"/>
        </w:rPr>
        <w:t>项目基本情况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jc w:val="left"/>
        <w:textAlignment w:val="auto"/>
        <w:outlineLvl w:val="9"/>
        <w:rPr>
          <w:rFonts w:hint="eastAsia" w:ascii="仿宋" w:hAnsi="仿宋" w:eastAsia="仿宋" w:cs="仿宋"/>
          <w:sz w:val="32"/>
          <w:szCs w:val="32"/>
          <w:lang w:eastAsia="zh-CN"/>
        </w:rPr>
      </w:pPr>
      <w:r>
        <w:rPr>
          <w:rFonts w:ascii="楷体" w:hAnsi="楷体" w:eastAsia="楷体" w:cs="楷体"/>
          <w:b/>
          <w:bCs/>
          <w:sz w:val="32"/>
          <w:szCs w:val="32"/>
        </w:rPr>
        <w:t>（一）项目名称：</w:t>
      </w:r>
      <w:r>
        <w:rPr>
          <w:rFonts w:hint="eastAsia" w:ascii="仿宋" w:hAnsi="仿宋" w:eastAsia="仿宋" w:cs="仿宋"/>
          <w:sz w:val="32"/>
          <w:szCs w:val="32"/>
          <w:lang w:eastAsia="zh-CN"/>
        </w:rPr>
        <w:t>长葛市佛尔湖镇下集村农家院室外工程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rPr>
        <w:t>（二）项目编号：</w:t>
      </w:r>
      <w:r>
        <w:rPr>
          <w:rFonts w:hint="eastAsia" w:ascii="仿宋" w:hAnsi="仿宋" w:eastAsia="仿宋" w:cs="仿宋"/>
          <w:b w:val="0"/>
          <w:i w:val="0"/>
          <w:kern w:val="2"/>
          <w:sz w:val="32"/>
          <w:szCs w:val="32"/>
          <w:lang w:val="en-US" w:eastAsia="zh-CN" w:bidi="ar-SA"/>
        </w:rPr>
        <w:t>长招采竞字[2017]116号</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321" w:firstLineChars="1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（三）项目</w:t>
      </w:r>
      <w:r>
        <w:rPr>
          <w:rFonts w:hint="eastAsia" w:ascii="楷体" w:hAnsi="楷体" w:eastAsia="楷体" w:cs="楷体"/>
          <w:b/>
          <w:bCs/>
          <w:sz w:val="32"/>
          <w:szCs w:val="32"/>
          <w:lang w:val="en-US" w:eastAsia="zh-CN"/>
        </w:rPr>
        <w:t>招标内容:</w:t>
      </w:r>
      <w:r>
        <w:rPr>
          <w:rFonts w:hint="eastAsia" w:ascii="仿宋" w:hAnsi="仿宋" w:eastAsia="仿宋" w:cs="仿宋"/>
          <w:sz w:val="32"/>
          <w:szCs w:val="32"/>
          <w:lang w:val="en-US" w:eastAsia="zh-CN"/>
        </w:rPr>
        <w:t>长葛市佛尔湖镇下集村农家院室外工程，包括下集村农家院室外道路、室外葡萄架、室外雨污水等，详见工程量清单。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70" w:firstLineChars="100"/>
        <w:textAlignment w:val="auto"/>
        <w:outlineLvl w:val="9"/>
      </w:pPr>
      <w:r>
        <w:rPr>
          <w:rFonts w:hint="eastAsia" w:ascii="楷体" w:hAnsi="楷体" w:eastAsia="楷体" w:cs="楷体"/>
          <w:sz w:val="27"/>
          <w:szCs w:val="27"/>
        </w:rPr>
        <w:t>（</w:t>
      </w:r>
      <w:r>
        <w:rPr>
          <w:rFonts w:hint="eastAsia" w:ascii="楷体" w:hAnsi="楷体" w:eastAsia="楷体" w:cs="楷体"/>
          <w:b/>
          <w:bCs/>
          <w:sz w:val="32"/>
          <w:szCs w:val="32"/>
        </w:rPr>
        <w:t>四）采购预算：</w:t>
      </w:r>
      <w:r>
        <w:rPr>
          <w:rFonts w:hint="eastAsia" w:ascii="仿宋" w:hAnsi="仿宋" w:eastAsia="仿宋" w:cs="仿宋"/>
          <w:sz w:val="32"/>
          <w:szCs w:val="32"/>
          <w:lang w:val="en-US" w:eastAsia="zh-CN"/>
        </w:rPr>
        <w:t>566926.41元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textAlignment w:val="auto"/>
        <w:outlineLvl w:val="9"/>
      </w:pPr>
      <w:r>
        <w:rPr>
          <w:rFonts w:hint="eastAsia" w:ascii="楷体" w:hAnsi="楷体" w:eastAsia="楷体" w:cs="楷体"/>
          <w:b/>
          <w:bCs/>
          <w:sz w:val="32"/>
          <w:szCs w:val="32"/>
        </w:rPr>
        <w:t>（五）</w:t>
      </w:r>
      <w:r>
        <w:rPr>
          <w:rFonts w:hint="eastAsia" w:ascii="楷体" w:hAnsi="楷体" w:eastAsia="楷体" w:cs="楷体"/>
          <w:b/>
          <w:bCs/>
          <w:sz w:val="32"/>
          <w:szCs w:val="32"/>
          <w:lang w:eastAsia="zh-CN"/>
        </w:rPr>
        <w:t>工期</w:t>
      </w:r>
      <w:r>
        <w:rPr>
          <w:rFonts w:hint="eastAsia" w:ascii="楷体" w:hAnsi="楷体" w:eastAsia="楷体" w:cs="楷体"/>
          <w:b/>
          <w:bCs/>
          <w:sz w:val="32"/>
          <w:szCs w:val="32"/>
        </w:rPr>
        <w:t>：</w:t>
      </w:r>
      <w:r>
        <w:rPr>
          <w:rFonts w:hint="eastAsia" w:ascii="仿宋" w:hAnsi="仿宋" w:eastAsia="仿宋" w:cs="仿宋"/>
          <w:sz w:val="32"/>
          <w:szCs w:val="32"/>
          <w:lang w:eastAsia="zh-CN"/>
        </w:rPr>
        <w:t>合同签后30日历天内完成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二</w:t>
      </w:r>
      <w:r>
        <w:rPr>
          <w:rFonts w:hint="eastAsia" w:ascii="黑体" w:hAnsi="宋体" w:eastAsia="黑体" w:cs="黑体"/>
          <w:b w:val="0"/>
          <w:i w:val="0"/>
          <w:sz w:val="32"/>
          <w:szCs w:val="32"/>
        </w:rPr>
        <w:t>、供应商资格要求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rPr>
      </w:pPr>
      <w:r>
        <w:rPr>
          <w:rFonts w:hint="eastAsia" w:ascii="楷体" w:hAnsi="楷体" w:eastAsia="楷体" w:cs="楷体"/>
          <w:b/>
          <w:bCs/>
          <w:sz w:val="32"/>
          <w:szCs w:val="32"/>
        </w:rPr>
        <w:t>（一）</w:t>
      </w:r>
      <w:r>
        <w:rPr>
          <w:rFonts w:hint="eastAsia" w:ascii="仿宋" w:hAnsi="仿宋" w:eastAsia="仿宋" w:cs="仿宋"/>
          <w:b w:val="0"/>
          <w:i w:val="0"/>
          <w:sz w:val="32"/>
          <w:szCs w:val="32"/>
        </w:rPr>
        <w:t>符合《政府采购法》第二十二条之规定；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val="en-US" w:eastAsia="zh-CN"/>
        </w:rPr>
      </w:pPr>
      <w:r>
        <w:rPr>
          <w:rFonts w:hint="eastAsia" w:ascii="楷体" w:hAnsi="楷体" w:eastAsia="楷体" w:cs="楷体"/>
          <w:b/>
          <w:bCs/>
          <w:sz w:val="32"/>
          <w:szCs w:val="32"/>
        </w:rPr>
        <w:t>（二）</w:t>
      </w:r>
      <w:r>
        <w:rPr>
          <w:rFonts w:hint="eastAsia" w:ascii="仿宋" w:hAnsi="仿宋" w:eastAsia="仿宋" w:cs="仿宋"/>
          <w:b w:val="0"/>
          <w:i w:val="0"/>
          <w:sz w:val="32"/>
          <w:szCs w:val="32"/>
          <w:lang w:val="en-US" w:eastAsia="zh-CN"/>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rPr>
        <w:t>（三）</w:t>
      </w:r>
      <w:r>
        <w:rPr>
          <w:rFonts w:hint="eastAsia" w:ascii="仿宋" w:hAnsi="仿宋" w:eastAsia="仿宋" w:cs="仿宋"/>
          <w:b w:val="0"/>
          <w:i w:val="0"/>
          <w:sz w:val="32"/>
          <w:szCs w:val="32"/>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kern w:val="0"/>
          <w:sz w:val="32"/>
          <w:szCs w:val="32"/>
          <w:lang w:val="en-US" w:eastAsia="zh-CN" w:bidi="ar"/>
        </w:rPr>
        <w:t>（四）</w:t>
      </w:r>
      <w:r>
        <w:rPr>
          <w:rFonts w:hint="eastAsia" w:ascii="仿宋" w:hAnsi="仿宋" w:eastAsia="仿宋" w:cs="仿宋"/>
          <w:sz w:val="32"/>
          <w:szCs w:val="32"/>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val="en-US" w:eastAsia="zh-CN"/>
        </w:rPr>
      </w:pPr>
      <w:r>
        <w:rPr>
          <w:rFonts w:hint="eastAsia" w:ascii="楷体" w:hAnsi="楷体" w:eastAsia="楷体" w:cs="楷体"/>
          <w:b/>
          <w:bCs/>
          <w:sz w:val="32"/>
          <w:szCs w:val="32"/>
          <w:lang w:val="en-US" w:eastAsia="zh-CN"/>
        </w:rPr>
        <w:t>（五）</w:t>
      </w:r>
      <w:r>
        <w:rPr>
          <w:rFonts w:hint="eastAsia" w:ascii="仿宋" w:hAnsi="仿宋" w:eastAsia="仿宋" w:cs="仿宋"/>
          <w:sz w:val="32"/>
          <w:szCs w:val="32"/>
          <w:lang w:eastAsia="zh-CN"/>
        </w:rPr>
        <w:t>本项目不接受联合体投标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三</w:t>
      </w:r>
      <w:r>
        <w:rPr>
          <w:rFonts w:hint="eastAsia" w:ascii="黑体" w:hAnsi="宋体" w:eastAsia="黑体" w:cs="黑体"/>
          <w:b w:val="0"/>
          <w:i w:val="0"/>
          <w:sz w:val="32"/>
          <w:szCs w:val="32"/>
        </w:rPr>
        <w:t>、</w:t>
      </w:r>
      <w:r>
        <w:rPr>
          <w:rFonts w:hint="eastAsia" w:ascii="黑体" w:hAnsi="宋体" w:eastAsia="黑体" w:cs="黑体"/>
          <w:b w:val="0"/>
          <w:i w:val="0"/>
          <w:sz w:val="32"/>
          <w:szCs w:val="32"/>
          <w:lang w:val="en-US" w:eastAsia="zh-CN"/>
        </w:rPr>
        <w:t>投标报名和招标文件的获取</w:t>
      </w:r>
      <w:r>
        <w:rPr>
          <w:rFonts w:hint="eastAsia" w:ascii="黑体" w:hAnsi="宋体" w:eastAsia="黑体" w:cs="黑体"/>
          <w:b w:val="0"/>
          <w:i w:val="0"/>
          <w:sz w:val="32"/>
          <w:szCs w:val="32"/>
        </w:rPr>
        <w:t>的时间、地点、方式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黑体" w:hAnsi="宋体" w:eastAsia="黑体" w:cs="黑体"/>
          <w:b w:val="0"/>
          <w:i w:val="0"/>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报名时间：</w:t>
      </w:r>
      <w:r>
        <w:rPr>
          <w:rFonts w:hint="eastAsia" w:ascii="仿宋" w:hAnsi="仿宋" w:eastAsia="仿宋" w:cs="仿宋"/>
          <w:b w:val="0"/>
          <w:i w:val="0"/>
          <w:sz w:val="32"/>
          <w:szCs w:val="32"/>
          <w:lang w:val="en-US" w:eastAsia="zh-CN"/>
        </w:rPr>
        <w:t xml:space="preserve"> </w:t>
      </w:r>
      <w:r>
        <w:rPr>
          <w:rFonts w:hint="eastAsia" w:ascii="仿宋" w:hAnsi="仿宋" w:eastAsia="仿宋" w:cs="仿宋"/>
          <w:b w:val="0"/>
          <w:i w:val="0"/>
          <w:sz w:val="32"/>
          <w:szCs w:val="32"/>
          <w:u w:val="single"/>
          <w:lang w:val="en-US" w:eastAsia="zh-CN"/>
        </w:rPr>
        <w:t>2017</w:t>
      </w:r>
      <w:r>
        <w:rPr>
          <w:rFonts w:hint="eastAsia" w:ascii="仿宋" w:hAnsi="仿宋" w:eastAsia="仿宋" w:cs="仿宋"/>
          <w:b w:val="0"/>
          <w:i w:val="0"/>
          <w:sz w:val="32"/>
          <w:szCs w:val="32"/>
          <w:lang w:eastAsia="zh-CN"/>
        </w:rPr>
        <w:t>年</w:t>
      </w:r>
      <w:r>
        <w:rPr>
          <w:rFonts w:hint="eastAsia" w:ascii="仿宋" w:hAnsi="仿宋" w:eastAsia="仿宋" w:cs="仿宋"/>
          <w:b w:val="0"/>
          <w:i w:val="0"/>
          <w:sz w:val="32"/>
          <w:szCs w:val="32"/>
          <w:u w:val="single"/>
          <w:lang w:val="en-US" w:eastAsia="zh-CN"/>
        </w:rPr>
        <w:t xml:space="preserve"> 11 </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u w:val="single"/>
          <w:lang w:val="en-US" w:eastAsia="zh-CN"/>
        </w:rPr>
        <w:t xml:space="preserve">10 </w:t>
      </w:r>
      <w:r>
        <w:rPr>
          <w:rFonts w:hint="eastAsia" w:ascii="仿宋" w:hAnsi="仿宋" w:eastAsia="仿宋" w:cs="仿宋"/>
          <w:b w:val="0"/>
          <w:i w:val="0"/>
          <w:sz w:val="32"/>
          <w:szCs w:val="32"/>
          <w:lang w:eastAsia="zh-CN"/>
        </w:rPr>
        <w:t>日至</w:t>
      </w:r>
      <w:r>
        <w:rPr>
          <w:rFonts w:hint="eastAsia" w:ascii="仿宋" w:hAnsi="仿宋" w:eastAsia="仿宋" w:cs="仿宋"/>
          <w:b w:val="0"/>
          <w:i w:val="0"/>
          <w:sz w:val="32"/>
          <w:szCs w:val="32"/>
          <w:u w:val="single"/>
          <w:lang w:val="en-US" w:eastAsia="zh-CN"/>
        </w:rPr>
        <w:t>2017</w:t>
      </w:r>
      <w:r>
        <w:rPr>
          <w:rFonts w:hint="eastAsia" w:ascii="仿宋" w:hAnsi="仿宋" w:eastAsia="仿宋" w:cs="仿宋"/>
          <w:b w:val="0"/>
          <w:i w:val="0"/>
          <w:sz w:val="32"/>
          <w:szCs w:val="32"/>
          <w:lang w:eastAsia="zh-CN"/>
        </w:rPr>
        <w:t>年</w:t>
      </w:r>
      <w:r>
        <w:rPr>
          <w:rFonts w:hint="eastAsia" w:ascii="仿宋" w:hAnsi="仿宋" w:eastAsia="仿宋" w:cs="仿宋"/>
          <w:b w:val="0"/>
          <w:i w:val="0"/>
          <w:sz w:val="32"/>
          <w:szCs w:val="32"/>
          <w:u w:val="single"/>
          <w:lang w:val="en-US" w:eastAsia="zh-CN"/>
        </w:rPr>
        <w:t xml:space="preserve"> 11 </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u w:val="single"/>
          <w:lang w:val="en-US" w:eastAsia="zh-CN"/>
        </w:rPr>
        <w:t xml:space="preserve"> 14 </w:t>
      </w:r>
      <w:r>
        <w:rPr>
          <w:rFonts w:hint="eastAsia" w:ascii="仿宋" w:hAnsi="仿宋" w:eastAsia="仿宋" w:cs="仿宋"/>
          <w:b w:val="0"/>
          <w:i w:val="0"/>
          <w:sz w:val="32"/>
          <w:szCs w:val="32"/>
          <w:lang w:eastAsia="zh-CN"/>
        </w:rPr>
        <w:t>日</w:t>
      </w:r>
      <w:bookmarkStart w:id="0" w:name="_GoBack"/>
      <w:bookmarkEnd w:id="0"/>
      <w:r>
        <w:rPr>
          <w:rFonts w:hint="eastAsia" w:ascii="仿宋" w:hAnsi="仿宋" w:eastAsia="仿宋" w:cs="仿宋"/>
          <w:b w:val="0"/>
          <w:i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报名方式：</w:t>
      </w:r>
      <w:r>
        <w:rPr>
          <w:rFonts w:hint="eastAsia" w:ascii="仿宋" w:hAnsi="仿宋" w:eastAsia="仿宋" w:cs="仿宋"/>
          <w:b w:val="0"/>
          <w:i w:val="0"/>
          <w:sz w:val="32"/>
          <w:szCs w:val="32"/>
          <w:lang w:eastAsia="zh-CN"/>
        </w:rPr>
        <w:t>网上报名。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sz w:val="32"/>
          <w:szCs w:val="32"/>
          <w:lang w:eastAsia="zh-CN"/>
        </w:rPr>
      </w:pP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1</w:t>
      </w: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注册：</w:t>
      </w:r>
      <w:r>
        <w:rPr>
          <w:rFonts w:hint="eastAsia" w:ascii="仿宋" w:hAnsi="仿宋" w:eastAsia="仿宋" w:cs="仿宋"/>
          <w:b w:val="0"/>
          <w:i w:val="0"/>
          <w:sz w:val="32"/>
          <w:szCs w:val="32"/>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32"/>
          <w:szCs w:val="32"/>
          <w:lang w:val="en-US" w:eastAsia="zh-CN"/>
        </w:rPr>
        <w:t>网站首页</w:t>
      </w:r>
      <w:r>
        <w:rPr>
          <w:rFonts w:hint="eastAsia" w:ascii="仿宋" w:hAnsi="仿宋" w:eastAsia="仿宋" w:cs="仿宋"/>
          <w:b w:val="0"/>
          <w:i w:val="0"/>
          <w:sz w:val="32"/>
          <w:szCs w:val="32"/>
          <w:lang w:eastAsia="zh-CN"/>
        </w:rPr>
        <w:t>“常见问题解答-诚信库网上注册相关资料下载”）；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sz w:val="32"/>
          <w:szCs w:val="32"/>
          <w:lang w:eastAsia="zh-CN"/>
        </w:rPr>
      </w:pP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2</w:t>
      </w: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报名：</w:t>
      </w:r>
      <w:r>
        <w:rPr>
          <w:rFonts w:hint="eastAsia" w:ascii="仿宋" w:hAnsi="仿宋" w:eastAsia="仿宋" w:cs="仿宋"/>
          <w:b w:val="0"/>
          <w:i w:val="0"/>
          <w:sz w:val="32"/>
          <w:szCs w:val="32"/>
          <w:lang w:eastAsia="zh-CN"/>
        </w:rPr>
        <w:t>登录【全国公共资源交易平台（河南省·许昌市）】“投标人/供应商登录”入口（http://221.14.6.70:8088/ggzy/），</w:t>
      </w:r>
      <w:r>
        <w:rPr>
          <w:rFonts w:hint="eastAsia" w:ascii="仿宋" w:hAnsi="仿宋" w:eastAsia="仿宋" w:cs="仿宋"/>
          <w:b w:val="0"/>
          <w:i w:val="0"/>
          <w:sz w:val="32"/>
          <w:szCs w:val="32"/>
          <w:lang w:val="en-US" w:eastAsia="zh-CN"/>
        </w:rPr>
        <w:t>在</w:t>
      </w:r>
      <w:r>
        <w:rPr>
          <w:rFonts w:hint="eastAsia" w:ascii="仿宋" w:hAnsi="仿宋" w:eastAsia="仿宋" w:cs="仿宋"/>
          <w:b/>
          <w:bCs/>
          <w:i w:val="0"/>
          <w:sz w:val="32"/>
          <w:szCs w:val="32"/>
          <w:lang w:val="en-US" w:eastAsia="zh-CN"/>
        </w:rPr>
        <w:t>报名期限内报名</w:t>
      </w:r>
      <w:r>
        <w:rPr>
          <w:rFonts w:hint="eastAsia" w:ascii="仿宋" w:hAnsi="仿宋" w:eastAsia="仿宋" w:cs="仿宋"/>
          <w:b w:val="0"/>
          <w:i w:val="0"/>
          <w:sz w:val="32"/>
          <w:szCs w:val="32"/>
          <w:lang w:val="en-US" w:eastAsia="zh-CN"/>
        </w:rPr>
        <w:t>。</w:t>
      </w:r>
      <w:r>
        <w:rPr>
          <w:rFonts w:hint="eastAsia" w:ascii="仿宋" w:hAnsi="仿宋" w:eastAsia="仿宋" w:cs="仿宋"/>
          <w:b w:val="0"/>
          <w:i w:val="0"/>
          <w:sz w:val="32"/>
          <w:szCs w:val="32"/>
          <w:lang w:eastAsia="zh-CN"/>
        </w:rPr>
        <w:t>（详见</w:t>
      </w:r>
      <w:r>
        <w:rPr>
          <w:rFonts w:hint="eastAsia" w:ascii="仿宋" w:hAnsi="仿宋" w:eastAsia="仿宋" w:cs="仿宋"/>
          <w:b w:val="0"/>
          <w:i w:val="0"/>
          <w:sz w:val="32"/>
          <w:szCs w:val="32"/>
          <w:lang w:val="en-US" w:eastAsia="zh-CN"/>
        </w:rPr>
        <w:t>网站首页</w:t>
      </w:r>
      <w:r>
        <w:rPr>
          <w:rFonts w:hint="eastAsia" w:ascii="仿宋" w:hAnsi="仿宋" w:eastAsia="仿宋" w:cs="仿宋"/>
          <w:b w:val="0"/>
          <w:i w:val="0"/>
          <w:sz w:val="32"/>
          <w:szCs w:val="32"/>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kern w:val="0"/>
          <w:sz w:val="32"/>
          <w:szCs w:val="32"/>
          <w:lang w:val="en-US" w:eastAsia="zh-CN" w:bidi="ar"/>
        </w:rPr>
        <w:t>（3）</w:t>
      </w:r>
      <w:r>
        <w:rPr>
          <w:rFonts w:hint="eastAsia" w:ascii="仿宋" w:hAnsi="仿宋" w:eastAsia="仿宋" w:cs="仿宋"/>
          <w:b w:val="0"/>
          <w:i w:val="0"/>
          <w:sz w:val="32"/>
          <w:szCs w:val="32"/>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lang w:eastAsia="zh-CN"/>
        </w:rPr>
      </w:pPr>
      <w:r>
        <w:rPr>
          <w:rFonts w:hint="eastAsia" w:ascii="楷体" w:hAnsi="楷体" w:eastAsia="楷体" w:cs="楷体"/>
          <w:b/>
          <w:bCs/>
          <w:kern w:val="0"/>
          <w:sz w:val="32"/>
          <w:szCs w:val="32"/>
          <w:lang w:val="en-US" w:eastAsia="zh-CN" w:bidi="ar"/>
        </w:rPr>
        <w:t>（4）招标文件的下载：</w:t>
      </w:r>
      <w:r>
        <w:rPr>
          <w:rFonts w:hint="eastAsia" w:ascii="仿宋" w:hAnsi="仿宋" w:eastAsia="仿宋" w:cs="仿宋"/>
          <w:b w:val="0"/>
          <w:i w:val="0"/>
          <w:sz w:val="32"/>
          <w:szCs w:val="32"/>
          <w:lang w:eastAsia="zh-CN"/>
        </w:rPr>
        <w:t>报名期限内，投标人</w:t>
      </w:r>
      <w:r>
        <w:rPr>
          <w:rFonts w:hint="eastAsia" w:ascii="仿宋" w:hAnsi="仿宋" w:eastAsia="仿宋" w:cs="仿宋"/>
          <w:b w:val="0"/>
          <w:i w:val="0"/>
          <w:sz w:val="32"/>
          <w:szCs w:val="32"/>
          <w:lang w:val="en-US" w:eastAsia="zh-CN"/>
        </w:rPr>
        <w:t>登录</w:t>
      </w:r>
      <w:r>
        <w:rPr>
          <w:rFonts w:hint="eastAsia" w:ascii="仿宋" w:hAnsi="仿宋" w:eastAsia="仿宋" w:cs="仿宋"/>
          <w:b w:val="0"/>
          <w:i w:val="0"/>
          <w:sz w:val="32"/>
          <w:szCs w:val="32"/>
          <w:lang w:eastAsia="zh-CN"/>
        </w:rPr>
        <w:t>《全国公共资源交易平台（河南省·许昌市）》自行下载本项目招标文件。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b w:val="0"/>
          <w:i w:val="0"/>
          <w:kern w:val="0"/>
          <w:sz w:val="32"/>
          <w:szCs w:val="32"/>
          <w:lang w:val="en-US" w:eastAsia="zh-CN" w:bidi="ar"/>
        </w:rPr>
      </w:pPr>
      <w:r>
        <w:rPr>
          <w:rFonts w:hint="eastAsia" w:ascii="楷体" w:hAnsi="楷体" w:eastAsia="楷体" w:cs="楷体"/>
          <w:b/>
          <w:bCs/>
          <w:kern w:val="0"/>
          <w:sz w:val="32"/>
          <w:szCs w:val="32"/>
          <w:lang w:val="en-US" w:eastAsia="zh-CN" w:bidi="ar"/>
        </w:rPr>
        <w:t>（5）招标文件费用：</w:t>
      </w:r>
      <w:r>
        <w:rPr>
          <w:rFonts w:hint="eastAsia" w:ascii="仿宋" w:hAnsi="仿宋" w:eastAsia="仿宋" w:cs="仿宋"/>
          <w:b w:val="0"/>
          <w:i w:val="0"/>
          <w:sz w:val="32"/>
          <w:szCs w:val="32"/>
          <w:lang w:val="en-US" w:eastAsia="zh-CN"/>
        </w:rPr>
        <w:t>投标</w:t>
      </w:r>
      <w:r>
        <w:rPr>
          <w:rFonts w:hint="eastAsia" w:ascii="仿宋" w:hAnsi="仿宋" w:eastAsia="仿宋" w:cs="仿宋"/>
          <w:b w:val="0"/>
          <w:i w:val="0"/>
          <w:kern w:val="0"/>
          <w:sz w:val="32"/>
          <w:szCs w:val="32"/>
          <w:lang w:val="en-US" w:eastAsia="zh-CN" w:bidi="ar"/>
        </w:rPr>
        <w:t>人在递交纸制投标文件时向代理公司缴纳招标文件费用，本项目招标文件费用为</w:t>
      </w:r>
      <w:r>
        <w:rPr>
          <w:rFonts w:hint="eastAsia" w:ascii="仿宋" w:hAnsi="仿宋" w:eastAsia="仿宋" w:cs="仿宋"/>
          <w:b w:val="0"/>
          <w:i w:val="0"/>
          <w:kern w:val="0"/>
          <w:sz w:val="32"/>
          <w:szCs w:val="32"/>
          <w:u w:val="single"/>
          <w:lang w:val="en-US" w:eastAsia="zh-CN" w:bidi="ar"/>
        </w:rPr>
        <w:t>400</w:t>
      </w:r>
      <w:r>
        <w:rPr>
          <w:rFonts w:hint="eastAsia" w:ascii="仿宋" w:hAnsi="仿宋" w:eastAsia="仿宋" w:cs="仿宋"/>
          <w:b w:val="0"/>
          <w:i w:val="0"/>
          <w:kern w:val="0"/>
          <w:sz w:val="32"/>
          <w:szCs w:val="32"/>
          <w:lang w:val="en-US" w:eastAsia="zh-CN" w:bidi="ar"/>
        </w:rPr>
        <w:t>元/套，售后不退。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四</w:t>
      </w:r>
      <w:r>
        <w:rPr>
          <w:rFonts w:hint="eastAsia" w:ascii="黑体" w:hAnsi="宋体" w:eastAsia="黑体" w:cs="黑体"/>
          <w:b w:val="0"/>
          <w:i w:val="0"/>
          <w:sz w:val="32"/>
          <w:szCs w:val="32"/>
        </w:rPr>
        <w:t>、投标截止时间、开标时间及地点：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eastAsia="zh-CN"/>
        </w:rPr>
        <w:t>（一）投标截止及开标时间：</w:t>
      </w:r>
      <w:r>
        <w:rPr>
          <w:rFonts w:hint="eastAsia" w:ascii="仿宋" w:hAnsi="仿宋" w:eastAsia="仿宋" w:cs="仿宋"/>
          <w:b w:val="0"/>
          <w:i w:val="0"/>
          <w:sz w:val="32"/>
          <w:szCs w:val="32"/>
          <w:lang w:eastAsia="zh-CN"/>
        </w:rPr>
        <w:t>2017年</w:t>
      </w:r>
      <w:r>
        <w:rPr>
          <w:rFonts w:hint="eastAsia" w:ascii="仿宋" w:hAnsi="仿宋" w:eastAsia="仿宋" w:cs="仿宋"/>
          <w:b w:val="0"/>
          <w:i w:val="0"/>
          <w:sz w:val="32"/>
          <w:szCs w:val="32"/>
          <w:lang w:val="en-US" w:eastAsia="zh-CN"/>
        </w:rPr>
        <w:t>11</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lang w:val="en-US" w:eastAsia="zh-CN"/>
        </w:rPr>
        <w:t>17</w:t>
      </w:r>
      <w:r>
        <w:rPr>
          <w:rFonts w:hint="eastAsia" w:ascii="仿宋" w:hAnsi="仿宋" w:eastAsia="仿宋" w:cs="仿宋"/>
          <w:b w:val="0"/>
          <w:i w:val="0"/>
          <w:sz w:val="32"/>
          <w:szCs w:val="32"/>
          <w:lang w:eastAsia="zh-CN"/>
        </w:rPr>
        <w:t>日</w:t>
      </w:r>
      <w:r>
        <w:rPr>
          <w:rFonts w:hint="eastAsia" w:ascii="仿宋" w:hAnsi="仿宋" w:eastAsia="仿宋" w:cs="仿宋"/>
          <w:b w:val="0"/>
          <w:i w:val="0"/>
          <w:sz w:val="32"/>
          <w:szCs w:val="32"/>
          <w:lang w:val="en-US" w:eastAsia="zh-CN"/>
        </w:rPr>
        <w:t xml:space="preserve">9 </w:t>
      </w:r>
      <w:r>
        <w:rPr>
          <w:rFonts w:hint="eastAsia" w:ascii="仿宋" w:hAnsi="仿宋" w:eastAsia="仿宋" w:cs="仿宋"/>
          <w:b w:val="0"/>
          <w:i w:val="0"/>
          <w:sz w:val="32"/>
          <w:szCs w:val="32"/>
          <w:lang w:eastAsia="zh-CN"/>
        </w:rPr>
        <w:t>时（北京时间），逾期送达或不符合规定的投标文件不予接受。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eastAsia="zh-CN"/>
        </w:rPr>
        <w:t>（二）开标地点：</w:t>
      </w:r>
      <w:r>
        <w:rPr>
          <w:rFonts w:hint="eastAsia" w:ascii="仿宋" w:hAnsi="仿宋" w:eastAsia="仿宋" w:cs="仿宋"/>
          <w:b w:val="0"/>
          <w:i w:val="0"/>
          <w:sz w:val="32"/>
          <w:szCs w:val="32"/>
          <w:lang w:eastAsia="zh-CN"/>
        </w:rPr>
        <w:t>长葛市公共资源交易中心（长葛市葛天大道东段商务区6#楼</w:t>
      </w:r>
      <w:r>
        <w:rPr>
          <w:rFonts w:hint="eastAsia" w:ascii="仿宋" w:hAnsi="仿宋" w:eastAsia="仿宋" w:cs="仿宋"/>
          <w:b w:val="0"/>
          <w:i w:val="0"/>
          <w:sz w:val="32"/>
          <w:szCs w:val="32"/>
          <w:lang w:val="en-US" w:eastAsia="zh-CN"/>
        </w:rPr>
        <w:t>4</w:t>
      </w:r>
      <w:r>
        <w:rPr>
          <w:rFonts w:hint="eastAsia" w:ascii="仿宋" w:hAnsi="仿宋" w:eastAsia="仿宋" w:cs="仿宋"/>
          <w:b w:val="0"/>
          <w:i w:val="0"/>
          <w:sz w:val="32"/>
          <w:szCs w:val="32"/>
          <w:lang w:eastAsia="zh-CN"/>
        </w:rPr>
        <w:t>楼</w:t>
      </w:r>
      <w:r>
        <w:rPr>
          <w:rFonts w:hint="eastAsia" w:ascii="仿宋" w:hAnsi="仿宋" w:eastAsia="仿宋" w:cs="仿宋"/>
          <w:b w:val="0"/>
          <w:i w:val="0"/>
          <w:sz w:val="32"/>
          <w:szCs w:val="32"/>
          <w:lang w:val="en-US" w:eastAsia="zh-CN"/>
        </w:rPr>
        <w:t>418</w:t>
      </w:r>
      <w:r>
        <w:rPr>
          <w:rFonts w:hint="eastAsia" w:ascii="仿宋" w:hAnsi="仿宋" w:eastAsia="仿宋" w:cs="仿宋"/>
          <w:b w:val="0"/>
          <w:i w:val="0"/>
          <w:sz w:val="32"/>
          <w:szCs w:val="32"/>
          <w:lang w:eastAsia="zh-CN"/>
        </w:rPr>
        <w:t>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五</w:t>
      </w:r>
      <w:r>
        <w:rPr>
          <w:rFonts w:hint="eastAsia" w:ascii="黑体" w:hAnsi="宋体" w:eastAsia="黑体" w:cs="黑体"/>
          <w:b w:val="0"/>
          <w:i w:val="0"/>
          <w:sz w:val="32"/>
          <w:szCs w:val="32"/>
        </w:rPr>
        <w:t>、本次招标公告同时在以下网站发布：《河南省政府采购网》、《全国公共资源交易平台（河南省</w:t>
      </w:r>
      <w:r>
        <w:rPr>
          <w:rFonts w:hint="eastAsia" w:ascii="黑体" w:hAnsi="宋体" w:eastAsia="黑体" w:cs="黑体"/>
          <w:b w:val="0"/>
          <w:i w:val="0"/>
          <w:sz w:val="32"/>
          <w:szCs w:val="32"/>
          <w:lang w:eastAsia="zh-CN"/>
        </w:rPr>
        <w:t>·</w:t>
      </w:r>
      <w:r>
        <w:rPr>
          <w:rFonts w:hint="eastAsia" w:ascii="黑体" w:hAnsi="宋体" w:eastAsia="黑体" w:cs="黑体"/>
          <w:b w:val="0"/>
          <w:i w:val="0"/>
          <w:sz w:val="32"/>
          <w:szCs w:val="32"/>
        </w:rPr>
        <w:t>许昌市）》。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六</w:t>
      </w:r>
      <w:r>
        <w:rPr>
          <w:rFonts w:hint="eastAsia" w:ascii="黑体" w:hAnsi="宋体" w:eastAsia="黑体" w:cs="黑体"/>
          <w:b w:val="0"/>
          <w:i w:val="0"/>
          <w:sz w:val="32"/>
          <w:szCs w:val="32"/>
        </w:rPr>
        <w:t>、代理机构及采购单位地址、联系人、联系电话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代理机构：</w:t>
      </w:r>
      <w:r>
        <w:rPr>
          <w:rFonts w:hint="eastAsia" w:ascii="仿宋" w:hAnsi="仿宋" w:eastAsia="仿宋" w:cs="仿宋"/>
          <w:sz w:val="32"/>
          <w:szCs w:val="32"/>
          <w:lang w:val="en-US" w:eastAsia="zh-CN"/>
        </w:rPr>
        <w:t>中鼎誉润工程咨询有限公司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textAlignment w:val="auto"/>
        <w:outlineLvl w:val="9"/>
      </w:pPr>
      <w:r>
        <w:rPr>
          <w:rFonts w:hint="eastAsia" w:ascii="楷体" w:hAnsi="楷体" w:eastAsia="楷体" w:cs="楷体"/>
          <w:b/>
          <w:bCs/>
          <w:i w:val="0"/>
          <w:sz w:val="32"/>
          <w:szCs w:val="32"/>
        </w:rPr>
        <w:t>地</w:t>
      </w:r>
      <w:r>
        <w:rPr>
          <w:rFonts w:hint="eastAsia" w:ascii="楷体" w:hAnsi="楷体" w:eastAsia="楷体" w:cs="楷体"/>
          <w:b/>
          <w:bCs/>
          <w:i w:val="0"/>
          <w:sz w:val="32"/>
          <w:szCs w:val="32"/>
          <w:lang w:val="en-US" w:eastAsia="zh-CN"/>
        </w:rPr>
        <w:t xml:space="preserve">    </w:t>
      </w:r>
      <w:r>
        <w:rPr>
          <w:rFonts w:hint="eastAsia" w:ascii="楷体" w:hAnsi="楷体" w:eastAsia="楷体" w:cs="楷体"/>
          <w:b/>
          <w:bCs/>
          <w:i w:val="0"/>
          <w:sz w:val="32"/>
          <w:szCs w:val="32"/>
        </w:rPr>
        <w:t>址：</w:t>
      </w:r>
      <w:r>
        <w:rPr>
          <w:rFonts w:hint="eastAsia" w:ascii="仿宋" w:hAnsi="仿宋" w:eastAsia="仿宋" w:cs="仿宋"/>
          <w:b w:val="0"/>
          <w:i w:val="0"/>
          <w:kern w:val="2"/>
          <w:sz w:val="32"/>
          <w:szCs w:val="32"/>
          <w:lang w:val="en-US" w:eastAsia="zh-CN" w:bidi="ar-SA"/>
        </w:rPr>
        <w:t>郑州市中原区建设西路187号13层1309号</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pPr>
      <w:r>
        <w:rPr>
          <w:rFonts w:hint="eastAsia" w:ascii="楷体" w:hAnsi="楷体" w:eastAsia="楷体" w:cs="楷体"/>
          <w:b/>
          <w:bCs/>
          <w:i w:val="0"/>
          <w:sz w:val="32"/>
          <w:szCs w:val="32"/>
        </w:rPr>
        <w:t>联系人：</w:t>
      </w:r>
      <w:r>
        <w:rPr>
          <w:rFonts w:hint="eastAsia" w:ascii="仿宋" w:hAnsi="仿宋" w:eastAsia="仿宋" w:cs="仿宋"/>
          <w:sz w:val="32"/>
          <w:szCs w:val="32"/>
          <w:lang w:val="en-US" w:eastAsia="zh-CN"/>
        </w:rPr>
        <w:t xml:space="preserve">王女士 </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楷体" w:hAnsi="楷体" w:eastAsia="楷体" w:cs="楷体"/>
          <w:b/>
          <w:bCs/>
          <w:i w:val="0"/>
          <w:sz w:val="32"/>
          <w:szCs w:val="32"/>
        </w:rPr>
        <w:t>联系电话：</w:t>
      </w:r>
      <w:r>
        <w:rPr>
          <w:rFonts w:hint="eastAsia" w:ascii="仿宋" w:hAnsi="仿宋" w:eastAsia="仿宋" w:cs="仿宋"/>
          <w:sz w:val="32"/>
          <w:szCs w:val="32"/>
          <w:lang w:val="en-US" w:eastAsia="zh-CN"/>
        </w:rPr>
        <w:t>13733603399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kern w:val="2"/>
          <w:sz w:val="32"/>
          <w:szCs w:val="32"/>
          <w:lang w:val="en-US" w:eastAsia="zh-CN" w:bidi="ar-SA"/>
        </w:rPr>
      </w:pPr>
      <w:r>
        <w:rPr>
          <w:rFonts w:hint="eastAsia" w:ascii="楷体" w:hAnsi="楷体" w:eastAsia="楷体" w:cs="楷体"/>
          <w:b/>
          <w:bCs/>
          <w:i w:val="0"/>
          <w:sz w:val="32"/>
          <w:szCs w:val="32"/>
        </w:rPr>
        <w:t>采购单位：</w:t>
      </w:r>
      <w:r>
        <w:rPr>
          <w:rFonts w:hint="eastAsia" w:ascii="仿宋" w:hAnsi="仿宋" w:eastAsia="仿宋" w:cs="仿宋"/>
          <w:b w:val="0"/>
          <w:i w:val="0"/>
          <w:kern w:val="2"/>
          <w:sz w:val="32"/>
          <w:szCs w:val="32"/>
          <w:lang w:val="en-US" w:eastAsia="zh-CN" w:bidi="ar-SA"/>
        </w:rPr>
        <w:t>长葛市南水北调工程及移民安置指挥部办公室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kern w:val="2"/>
          <w:sz w:val="32"/>
          <w:szCs w:val="32"/>
          <w:lang w:val="en-US" w:eastAsia="zh-CN" w:bidi="ar-SA"/>
        </w:rPr>
      </w:pPr>
      <w:r>
        <w:rPr>
          <w:rFonts w:hint="eastAsia" w:ascii="楷体" w:hAnsi="楷体" w:eastAsia="楷体" w:cs="楷体"/>
          <w:b/>
          <w:bCs/>
          <w:i w:val="0"/>
          <w:sz w:val="32"/>
          <w:szCs w:val="32"/>
        </w:rPr>
        <w:t>地</w:t>
      </w:r>
      <w:r>
        <w:rPr>
          <w:rFonts w:hint="eastAsia" w:ascii="楷体" w:hAnsi="楷体" w:eastAsia="楷体" w:cs="楷体"/>
          <w:b/>
          <w:bCs/>
          <w:i w:val="0"/>
          <w:sz w:val="32"/>
          <w:szCs w:val="32"/>
          <w:lang w:val="en-US" w:eastAsia="zh-CN"/>
        </w:rPr>
        <w:t xml:space="preserve">    </w:t>
      </w:r>
      <w:r>
        <w:rPr>
          <w:rFonts w:hint="eastAsia" w:ascii="楷体" w:hAnsi="楷体" w:eastAsia="楷体" w:cs="楷体"/>
          <w:b/>
          <w:bCs/>
          <w:i w:val="0"/>
          <w:sz w:val="32"/>
          <w:szCs w:val="32"/>
        </w:rPr>
        <w:t>址：</w:t>
      </w:r>
      <w:r>
        <w:rPr>
          <w:rFonts w:hint="eastAsia" w:ascii="仿宋" w:hAnsi="仿宋" w:eastAsia="仿宋" w:cs="仿宋"/>
          <w:b w:val="0"/>
          <w:i w:val="0"/>
          <w:kern w:val="2"/>
          <w:sz w:val="32"/>
          <w:szCs w:val="32"/>
          <w:lang w:val="en-US" w:eastAsia="zh-CN" w:bidi="ar-SA"/>
        </w:rPr>
        <w:t>长葛市葛天大道东段商务区2#楼 6楼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i w:val="0"/>
          <w:sz w:val="32"/>
          <w:szCs w:val="32"/>
        </w:rPr>
        <w:t>联系人：</w:t>
      </w:r>
      <w:r>
        <w:rPr>
          <w:rFonts w:hint="eastAsia" w:ascii="仿宋" w:hAnsi="仿宋" w:eastAsia="仿宋" w:cs="仿宋"/>
          <w:sz w:val="32"/>
          <w:szCs w:val="32"/>
          <w:lang w:val="en-US" w:eastAsia="zh-CN"/>
        </w:rPr>
        <w:t xml:space="preserve">陈先生    </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楷体" w:hAnsi="楷体" w:eastAsia="楷体" w:cs="楷体"/>
          <w:b/>
          <w:bCs/>
          <w:i w:val="0"/>
          <w:sz w:val="32"/>
          <w:szCs w:val="32"/>
        </w:rPr>
        <w:t>联系电话：</w:t>
      </w:r>
      <w:r>
        <w:rPr>
          <w:rFonts w:hint="eastAsia" w:ascii="仿宋" w:hAnsi="仿宋" w:eastAsia="仿宋" w:cs="仿宋"/>
          <w:sz w:val="32"/>
          <w:szCs w:val="32"/>
          <w:lang w:val="en-US" w:eastAsia="zh-CN"/>
        </w:rPr>
        <w:t>13733603399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长葛市南水北调工程及移民安置指挥部办公室</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0" w:firstLineChars="200"/>
        <w:jc w:val="right"/>
        <w:textAlignment w:val="auto"/>
        <w:outlineLvl w:val="9"/>
      </w:pPr>
      <w:r>
        <w:rPr>
          <w:rFonts w:hint="eastAsia" w:ascii="仿宋" w:hAnsi="仿宋" w:eastAsia="仿宋" w:cs="仿宋"/>
          <w:sz w:val="32"/>
          <w:szCs w:val="32"/>
          <w:lang w:val="en-US" w:eastAsia="zh-CN"/>
        </w:rPr>
        <w:t>二〇一七年十一月九日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TimesNewRomanPSMT">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隶书">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2070309020205020404"/>
    <w:charset w:val="00"/>
    <w:family w:val="modern"/>
    <w:pitch w:val="default"/>
    <w:sig w:usb0="00000000" w:usb1="00000000" w:usb2="00000000"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方正小标宋简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ˎ̥">
    <w:altName w:val="Courier New"/>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汉仪旗黑-55S">
    <w:altName w:val="黑体"/>
    <w:panose1 w:val="00020600040101010101"/>
    <w:charset w:val="86"/>
    <w:family w:val="auto"/>
    <w:pitch w:val="default"/>
    <w:sig w:usb0="00000000" w:usb1="00000000" w:usb2="00000016"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0F9B"/>
    <w:multiLevelType w:val="singleLevel"/>
    <w:tmpl w:val="5A010F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1519"/>
    <w:rsid w:val="01E767F6"/>
    <w:rsid w:val="01ED16C9"/>
    <w:rsid w:val="0D787842"/>
    <w:rsid w:val="31F70BF7"/>
    <w:rsid w:val="351D7B4E"/>
    <w:rsid w:val="3F930198"/>
    <w:rsid w:val="41503F7A"/>
    <w:rsid w:val="43E7153E"/>
    <w:rsid w:val="4A8217C0"/>
    <w:rsid w:val="58A21519"/>
    <w:rsid w:val="5E3628DD"/>
    <w:rsid w:val="5FDC0863"/>
    <w:rsid w:val="623A52AC"/>
    <w:rsid w:val="6E4A2FFC"/>
    <w:rsid w:val="7A8A5CCF"/>
    <w:rsid w:val="7D8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黑体" w:cs="Times New Roman"/>
      <w:b/>
      <w:kern w:val="44"/>
      <w:sz w:val="32"/>
      <w:szCs w:val="20"/>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adjustRightInd w:val="0"/>
      <w:spacing w:line="360" w:lineRule="atLeast"/>
      <w:jc w:val="left"/>
      <w:textAlignment w:val="baseline"/>
    </w:pPr>
    <w:rPr>
      <w:rFonts w:ascii="宋体" w:hAnsi="Courier New" w:cs="Courier New"/>
      <w:sz w:val="21"/>
      <w:szCs w:val="21"/>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green"/>
    <w:basedOn w:val="5"/>
    <w:qFormat/>
    <w:uiPriority w:val="0"/>
    <w:rPr>
      <w:color w:val="66AE00"/>
      <w:sz w:val="18"/>
      <w:szCs w:val="18"/>
    </w:rPr>
  </w:style>
  <w:style w:type="character" w:customStyle="1" w:styleId="11">
    <w:name w:val="green1"/>
    <w:basedOn w:val="5"/>
    <w:qFormat/>
    <w:uiPriority w:val="0"/>
    <w:rPr>
      <w:color w:val="66AE00"/>
      <w:sz w:val="18"/>
      <w:szCs w:val="18"/>
    </w:rPr>
  </w:style>
  <w:style w:type="character" w:customStyle="1" w:styleId="12">
    <w:name w:val="red"/>
    <w:basedOn w:val="5"/>
    <w:qFormat/>
    <w:uiPriority w:val="0"/>
    <w:rPr>
      <w:color w:val="FF0000"/>
      <w:sz w:val="18"/>
      <w:szCs w:val="18"/>
    </w:rPr>
  </w:style>
  <w:style w:type="character" w:customStyle="1" w:styleId="13">
    <w:name w:val="red1"/>
    <w:basedOn w:val="5"/>
    <w:qFormat/>
    <w:uiPriority w:val="0"/>
    <w:rPr>
      <w:color w:val="FF0000"/>
      <w:sz w:val="18"/>
      <w:szCs w:val="18"/>
    </w:rPr>
  </w:style>
  <w:style w:type="character" w:customStyle="1" w:styleId="14">
    <w:name w:val="red2"/>
    <w:basedOn w:val="5"/>
    <w:qFormat/>
    <w:uiPriority w:val="0"/>
    <w:rPr>
      <w:color w:val="FF0000"/>
    </w:rPr>
  </w:style>
  <w:style w:type="character" w:customStyle="1" w:styleId="15">
    <w:name w:val="hover24"/>
    <w:basedOn w:val="5"/>
    <w:qFormat/>
    <w:uiPriority w:val="0"/>
  </w:style>
  <w:style w:type="character" w:customStyle="1" w:styleId="16">
    <w:name w:val="gb-jt"/>
    <w:basedOn w:val="5"/>
    <w:qFormat/>
    <w:uiPriority w:val="0"/>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 w:type="character" w:customStyle="1" w:styleId="19">
    <w:name w:val="hover25"/>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2017-11-07T01:29:00Z</dcterms:created>
  <dc:creator>Administrator</dc:creator>
  <cp:lastModifiedBy>Administrator</cp:lastModifiedBy>
  <cp:lastPrinted>2017-11-07T02:21:00Z</cp:lastPrinted>
  <dcterms:modified xsi:type="dcterms:W3CDTF">2017-11-09T04:20:08Z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