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71D" w:rsidRPr="00A4432E" w:rsidRDefault="00B4571D" w:rsidP="00B4571D">
      <w:pPr>
        <w:pStyle w:val="1"/>
        <w:rPr>
          <w:rFonts w:ascii="宋体"/>
        </w:rPr>
      </w:pPr>
      <w:bookmarkStart w:id="0" w:name="_Toc496384569"/>
      <w:bookmarkStart w:id="1" w:name="_Toc496451729"/>
      <w:bookmarkStart w:id="2" w:name="_Toc496536927"/>
      <w:bookmarkStart w:id="3" w:name="_Toc496617976"/>
      <w:r w:rsidRPr="00A4432E">
        <w:rPr>
          <w:rFonts w:ascii="宋体"/>
        </w:rPr>
        <w:t>2、投标分项报价一览表</w:t>
      </w:r>
      <w:bookmarkEnd w:id="0"/>
      <w:bookmarkEnd w:id="1"/>
      <w:bookmarkEnd w:id="2"/>
      <w:bookmarkEnd w:id="3"/>
    </w:p>
    <w:p w:rsidR="00B4571D" w:rsidRPr="00A4432E" w:rsidRDefault="00B4571D" w:rsidP="00B4571D">
      <w:pPr>
        <w:autoSpaceDE w:val="0"/>
        <w:autoSpaceDN w:val="0"/>
        <w:spacing w:line="140" w:lineRule="exact"/>
        <w:rPr>
          <w:rFonts w:ascii="宋体"/>
          <w:b/>
          <w:sz w:val="24"/>
          <w:szCs w:val="24"/>
        </w:rPr>
      </w:pPr>
    </w:p>
    <w:tbl>
      <w:tblPr>
        <w:tblW w:w="20725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1418"/>
        <w:gridCol w:w="6520"/>
        <w:gridCol w:w="567"/>
        <w:gridCol w:w="567"/>
        <w:gridCol w:w="1418"/>
        <w:gridCol w:w="1417"/>
        <w:gridCol w:w="993"/>
        <w:gridCol w:w="3062"/>
        <w:gridCol w:w="3062"/>
      </w:tblGrid>
      <w:tr w:rsidR="00B4571D" w:rsidRPr="00A4432E" w:rsidTr="00D44B18">
        <w:tblPrEx>
          <w:tblCellMar>
            <w:left w:w="0" w:type="dxa"/>
            <w:right w:w="0" w:type="dxa"/>
          </w:tblCellMar>
        </w:tblPrEx>
        <w:trPr>
          <w:gridAfter w:val="2"/>
          <w:wAfter w:w="6124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名</w:t>
            </w:r>
            <w:r w:rsidRPr="00A4432E">
              <w:rPr>
                <w:rFonts w:ascii="宋体"/>
                <w:sz w:val="24"/>
                <w:szCs w:val="24"/>
              </w:rPr>
              <w:t xml:space="preserve"> </w:t>
            </w:r>
            <w:r w:rsidRPr="00A4432E">
              <w:rPr>
                <w:rFonts w:ascii="宋体" w:hint="eastAsia"/>
                <w:sz w:val="24"/>
                <w:szCs w:val="24"/>
              </w:rPr>
              <w:t>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280" w:lineRule="exact"/>
              <w:ind w:firstLine="120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规格及型号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技术参数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单</w:t>
            </w:r>
            <w:r w:rsidRPr="00A4432E">
              <w:rPr>
                <w:rFonts w:ascii="宋体"/>
                <w:sz w:val="24"/>
                <w:szCs w:val="24"/>
              </w:rPr>
              <w:t xml:space="preserve"> </w:t>
            </w:r>
            <w:r w:rsidRPr="00A4432E">
              <w:rPr>
                <w:rFonts w:ascii="宋体" w:hint="eastAsia"/>
                <w:sz w:val="24"/>
                <w:szCs w:val="24"/>
              </w:rPr>
              <w:t>位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数</w:t>
            </w:r>
            <w:r w:rsidRPr="00A4432E">
              <w:rPr>
                <w:rFonts w:ascii="宋体"/>
                <w:sz w:val="24"/>
                <w:szCs w:val="24"/>
              </w:rPr>
              <w:t xml:space="preserve"> </w:t>
            </w:r>
            <w:r w:rsidRPr="00A4432E">
              <w:rPr>
                <w:rFonts w:ascii="宋体" w:hint="eastAsia"/>
                <w:sz w:val="24"/>
                <w:szCs w:val="24"/>
              </w:rPr>
              <w:t>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单</w:t>
            </w:r>
            <w:r w:rsidRPr="00A4432E">
              <w:rPr>
                <w:rFonts w:ascii="宋体"/>
                <w:sz w:val="24"/>
                <w:szCs w:val="24"/>
              </w:rPr>
              <w:t xml:space="preserve"> </w:t>
            </w:r>
            <w:r w:rsidRPr="00A4432E">
              <w:rPr>
                <w:rFonts w:ascii="宋体" w:hint="eastAsia"/>
                <w:sz w:val="24"/>
                <w:szCs w:val="24"/>
              </w:rPr>
              <w:t>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280" w:lineRule="exact"/>
              <w:ind w:firstLine="120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总价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产地及厂家</w:t>
            </w:r>
          </w:p>
        </w:tc>
      </w:tr>
      <w:tr w:rsidR="00B4571D" w:rsidRPr="00A4432E" w:rsidTr="00D44B18">
        <w:tblPrEx>
          <w:tblCellMar>
            <w:left w:w="0" w:type="dxa"/>
            <w:right w:w="0" w:type="dxa"/>
          </w:tblCellMar>
        </w:tblPrEx>
        <w:trPr>
          <w:gridAfter w:val="2"/>
          <w:wAfter w:w="6124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1</w:t>
            </w:r>
          </w:p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激光粒度仪</w:t>
            </w:r>
          </w:p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bCs/>
                <w:sz w:val="24"/>
                <w:szCs w:val="24"/>
              </w:rPr>
              <w:t>S3500</w:t>
            </w:r>
            <w:r>
              <w:rPr>
                <w:rFonts w:ascii="宋体" w:hint="eastAsia"/>
                <w:bCs/>
                <w:sz w:val="24"/>
                <w:szCs w:val="24"/>
              </w:rPr>
              <w:t>系列</w:t>
            </w:r>
            <w:r w:rsidRPr="00A4432E">
              <w:rPr>
                <w:rFonts w:ascii="宋体"/>
                <w:bCs/>
                <w:sz w:val="24"/>
                <w:szCs w:val="24"/>
              </w:rPr>
              <w:t>Blue wave</w:t>
            </w:r>
            <w:r>
              <w:rPr>
                <w:rFonts w:ascii="宋体" w:hint="eastAsia"/>
                <w:bCs/>
                <w:sz w:val="24"/>
                <w:szCs w:val="24"/>
              </w:rPr>
              <w:t>（蓝波2型）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1.测量范围：0.01-3500um(依据样品性质,上限可扩展)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*2.分析理论：全量程米氏及弗朗霍夫衍射理论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3.典型测量时间：≤20s；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*4.主光源：共焦双光源设计，波长780nm高稳定固体冷光激光光源，功率≥3mW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*5. 2个激光光源，波长405nm蓝紫光激光光源，波长473nm蓝光激光光源，功率≥3mW；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*6.检测器：非均匀交叉面积补偿三维立体系统，或相当于此功能的检测器。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7.智能全自动对光；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8.光路设计：全量程采用一套光路及透镜排列完成测试，无需手动或自动选择/更换透镜或样品池，对宽分布样品一次测试同样测试准确；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*9.重复性误差≤±0.5%；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10.准确性误差≤±0.6%；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11.仪器的光学测量系统（主机）与样品分散系统完全独立，样品池清洗方便；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12.我们采用实时接收性光路，非扫描型光路，因此理论数据采集速度：≥100000Hz；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二</w:t>
            </w:r>
            <w:r w:rsidRPr="00A4432E">
              <w:rPr>
                <w:rFonts w:ascii="宋体"/>
                <w:sz w:val="24"/>
                <w:szCs w:val="24"/>
              </w:rPr>
              <w:t>.分散系统：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lastRenderedPageBreak/>
              <w:t>*1.插入式样品池设计，即插即用，主机可自动识别干/湿法测量池；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2.湿法分散器采用离心泵循环，泵速0-3000转/分钟，连续可调；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3.湿法分散器具有内置超声功能，频率35KHz,功率连续可调，时间可自由设定；功率30W；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4.分散器参考体积：≥200-600ml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三</w:t>
            </w:r>
            <w:r w:rsidRPr="00A4432E">
              <w:rPr>
                <w:rFonts w:ascii="宋体"/>
                <w:sz w:val="24"/>
                <w:szCs w:val="24"/>
              </w:rPr>
              <w:t>.软件 ：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1.提供同时包括中、英文版本的应用软件的光盘及操作说明书。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2.软件需具备SOP，用户报告设计，结果评估的功能。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3.可以实时显示D10,D50,D90分散趋势曲线，软件终生免费升级。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四</w:t>
            </w:r>
            <w:r w:rsidRPr="00A4432E">
              <w:rPr>
                <w:rFonts w:ascii="宋体"/>
                <w:sz w:val="24"/>
                <w:szCs w:val="24"/>
              </w:rPr>
              <w:t>.配置：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1. 激光粒度仪主机1台；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2. 湿法分散系统1套；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3. 应用软件</w:t>
            </w:r>
          </w:p>
          <w:p w:rsidR="00B4571D" w:rsidRPr="00786FAC" w:rsidRDefault="00B4571D" w:rsidP="00D44B18">
            <w:pPr>
              <w:jc w:val="left"/>
              <w:rPr>
                <w:rFonts w:ascii="宋体" w:hint="eastAsia"/>
                <w:b/>
                <w:sz w:val="24"/>
                <w:szCs w:val="24"/>
              </w:rPr>
            </w:pPr>
            <w:r w:rsidRPr="00786FAC">
              <w:rPr>
                <w:rFonts w:ascii="宋体"/>
                <w:b/>
                <w:sz w:val="24"/>
                <w:szCs w:val="24"/>
              </w:rPr>
              <w:t>4.配套操控主机1台：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896BE9">
              <w:rPr>
                <w:rFonts w:ascii="宋体"/>
                <w:b/>
                <w:sz w:val="24"/>
                <w:szCs w:val="24"/>
              </w:rPr>
              <w:t>4.1</w:t>
            </w:r>
            <w:r w:rsidRPr="00A4432E">
              <w:rPr>
                <w:rFonts w:ascii="宋体"/>
                <w:b/>
                <w:sz w:val="24"/>
                <w:szCs w:val="24"/>
              </w:rPr>
              <w:t>电脑</w:t>
            </w:r>
            <w:r>
              <w:rPr>
                <w:rFonts w:ascii="宋体" w:hint="eastAsia"/>
                <w:b/>
                <w:sz w:val="24"/>
                <w:szCs w:val="24"/>
              </w:rPr>
              <w:t>型号</w:t>
            </w:r>
            <w:r w:rsidRPr="00A4432E">
              <w:rPr>
                <w:rFonts w:ascii="宋体"/>
                <w:b/>
                <w:sz w:val="24"/>
                <w:szCs w:val="24"/>
              </w:rPr>
              <w:t>：</w:t>
            </w:r>
            <w:proofErr w:type="gramStart"/>
            <w:r w:rsidRPr="00A4432E">
              <w:rPr>
                <w:rFonts w:ascii="宋体"/>
                <w:b/>
                <w:sz w:val="24"/>
                <w:szCs w:val="24"/>
              </w:rPr>
              <w:t>联想启天</w:t>
            </w:r>
            <w:proofErr w:type="gramEnd"/>
            <w:r>
              <w:rPr>
                <w:rFonts w:ascii="宋体"/>
                <w:b/>
                <w:sz w:val="24"/>
                <w:szCs w:val="24"/>
              </w:rPr>
              <w:t>M415-D</w:t>
            </w:r>
            <w:r w:rsidRPr="00A4432E">
              <w:rPr>
                <w:rFonts w:ascii="宋体"/>
                <w:b/>
                <w:sz w:val="24"/>
                <w:szCs w:val="24"/>
              </w:rPr>
              <w:t>189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proofErr w:type="spellStart"/>
            <w:r w:rsidRPr="00A4432E">
              <w:rPr>
                <w:rFonts w:ascii="宋体"/>
                <w:sz w:val="24"/>
                <w:szCs w:val="24"/>
              </w:rPr>
              <w:t>cpu</w:t>
            </w:r>
            <w:proofErr w:type="spellEnd"/>
            <w:r w:rsidRPr="00A4432E">
              <w:rPr>
                <w:rFonts w:ascii="宋体"/>
                <w:sz w:val="24"/>
                <w:szCs w:val="24"/>
              </w:rPr>
              <w:t>： Intel 酷</w:t>
            </w:r>
            <w:proofErr w:type="gramStart"/>
            <w:r w:rsidRPr="00A4432E">
              <w:rPr>
                <w:rFonts w:ascii="宋体"/>
                <w:sz w:val="24"/>
                <w:szCs w:val="24"/>
              </w:rPr>
              <w:t>睿四核</w:t>
            </w:r>
            <w:proofErr w:type="gramEnd"/>
            <w:r w:rsidRPr="00A4432E">
              <w:rPr>
                <w:rFonts w:ascii="宋体"/>
                <w:sz w:val="24"/>
                <w:szCs w:val="24"/>
              </w:rPr>
              <w:t xml:space="preserve"> i7-6700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主板：</w:t>
            </w:r>
            <w:r w:rsidRPr="00A4432E">
              <w:rPr>
                <w:rFonts w:ascii="宋体"/>
                <w:sz w:val="24"/>
                <w:szCs w:val="24"/>
              </w:rPr>
              <w:t xml:space="preserve"> Intel B250芯片，含PCI插槽</w:t>
            </w:r>
          </w:p>
          <w:p w:rsidR="00B4571D" w:rsidRPr="00896BE9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896BE9">
              <w:rPr>
                <w:rFonts w:ascii="宋体" w:hint="eastAsia"/>
                <w:sz w:val="24"/>
                <w:szCs w:val="24"/>
              </w:rPr>
              <w:t>内存：</w:t>
            </w:r>
            <w:r w:rsidRPr="00896BE9">
              <w:rPr>
                <w:rFonts w:ascii="宋体"/>
                <w:sz w:val="24"/>
                <w:szCs w:val="24"/>
              </w:rPr>
              <w:t xml:space="preserve"> 8GB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硬盘：</w:t>
            </w:r>
            <w:r w:rsidRPr="00A4432E">
              <w:rPr>
                <w:rFonts w:ascii="宋体"/>
                <w:sz w:val="24"/>
                <w:szCs w:val="24"/>
              </w:rPr>
              <w:t xml:space="preserve"> 1T 7200RPM 3.5 SATA3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光驱：</w:t>
            </w:r>
            <w:r w:rsidRPr="00A4432E">
              <w:rPr>
                <w:rFonts w:ascii="宋体"/>
                <w:sz w:val="24"/>
                <w:szCs w:val="24"/>
              </w:rPr>
              <w:t xml:space="preserve"> DVD光驱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网卡：</w:t>
            </w:r>
            <w:r w:rsidRPr="00A4432E">
              <w:rPr>
                <w:rFonts w:ascii="宋体"/>
                <w:sz w:val="24"/>
                <w:szCs w:val="24"/>
              </w:rPr>
              <w:t xml:space="preserve"> 集成千兆网卡</w:t>
            </w:r>
          </w:p>
          <w:p w:rsidR="00B4571D" w:rsidRPr="00896BE9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896BE9">
              <w:rPr>
                <w:rFonts w:ascii="宋体" w:hint="eastAsia"/>
                <w:sz w:val="24"/>
                <w:szCs w:val="24"/>
              </w:rPr>
              <w:t>显卡：</w:t>
            </w:r>
            <w:r w:rsidRPr="00896BE9">
              <w:rPr>
                <w:rFonts w:ascii="宋体"/>
                <w:sz w:val="24"/>
                <w:szCs w:val="24"/>
              </w:rPr>
              <w:t xml:space="preserve"> GT730 1GB独显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lastRenderedPageBreak/>
              <w:t>声卡：</w:t>
            </w:r>
            <w:r w:rsidRPr="00A4432E">
              <w:rPr>
                <w:rFonts w:ascii="宋体"/>
                <w:sz w:val="24"/>
                <w:szCs w:val="24"/>
              </w:rPr>
              <w:t xml:space="preserve"> 集成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显示器：</w:t>
            </w:r>
            <w:r w:rsidRPr="00A4432E">
              <w:rPr>
                <w:rFonts w:ascii="宋体"/>
                <w:sz w:val="24"/>
                <w:szCs w:val="24"/>
              </w:rPr>
              <w:t>22英寸宽屏LED液晶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键盘：</w:t>
            </w:r>
            <w:r w:rsidRPr="00A4432E">
              <w:rPr>
                <w:rFonts w:ascii="宋体"/>
                <w:sz w:val="24"/>
                <w:szCs w:val="24"/>
              </w:rPr>
              <w:t xml:space="preserve"> 防水键盘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鼠标：</w:t>
            </w:r>
            <w:r w:rsidRPr="00A4432E">
              <w:rPr>
                <w:rFonts w:ascii="宋体"/>
                <w:sz w:val="24"/>
                <w:szCs w:val="24"/>
              </w:rPr>
              <w:t xml:space="preserve"> USB黑色光电鼠标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机箱：</w:t>
            </w:r>
            <w:r w:rsidRPr="00A4432E">
              <w:rPr>
                <w:rFonts w:ascii="宋体"/>
                <w:sz w:val="24"/>
                <w:szCs w:val="24"/>
              </w:rPr>
              <w:t xml:space="preserve"> </w:t>
            </w:r>
            <w:proofErr w:type="gramStart"/>
            <w:r w:rsidRPr="00A4432E">
              <w:rPr>
                <w:rFonts w:ascii="宋体"/>
                <w:sz w:val="24"/>
                <w:szCs w:val="24"/>
              </w:rPr>
              <w:t>启天</w:t>
            </w:r>
            <w:proofErr w:type="gramEnd"/>
            <w:r w:rsidRPr="00A4432E">
              <w:rPr>
                <w:rFonts w:ascii="宋体"/>
                <w:sz w:val="24"/>
                <w:szCs w:val="24"/>
              </w:rPr>
              <w:t>15L黑色机箱/210W电源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操作系统：</w:t>
            </w:r>
            <w:r w:rsidRPr="00A4432E">
              <w:rPr>
                <w:rFonts w:ascii="宋体"/>
                <w:sz w:val="24"/>
                <w:szCs w:val="24"/>
              </w:rPr>
              <w:t xml:space="preserve"> Windows 7/10 Home Basic 64操作系统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其它端口：</w:t>
            </w:r>
            <w:r w:rsidRPr="00A4432E">
              <w:rPr>
                <w:rFonts w:ascii="宋体"/>
                <w:sz w:val="24"/>
                <w:szCs w:val="24"/>
              </w:rPr>
              <w:t xml:space="preserve"> 6×USB3.0（前4后2）、2×USB2.0（后置）、2×PS/2、1×VGA、1×HDMI、1×COM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随机附件：</w:t>
            </w:r>
            <w:r w:rsidRPr="00A4432E">
              <w:rPr>
                <w:rFonts w:ascii="宋体"/>
                <w:sz w:val="24"/>
                <w:szCs w:val="24"/>
              </w:rPr>
              <w:t xml:space="preserve"> 教育应用软件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其它：</w:t>
            </w:r>
            <w:r w:rsidRPr="00A4432E">
              <w:rPr>
                <w:rFonts w:ascii="宋体"/>
                <w:sz w:val="24"/>
                <w:szCs w:val="24"/>
              </w:rPr>
              <w:t xml:space="preserve"> 三年有限保修，免费上门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节能｜环保编号：</w:t>
            </w:r>
            <w:r w:rsidRPr="00A4432E">
              <w:rPr>
                <w:rFonts w:ascii="宋体"/>
                <w:sz w:val="24"/>
                <w:szCs w:val="24"/>
              </w:rPr>
              <w:t xml:space="preserve"> 节能编号：CQC16701158213</w:t>
            </w:r>
          </w:p>
          <w:p w:rsidR="00B4571D" w:rsidRPr="00A4432E" w:rsidRDefault="00B4571D" w:rsidP="00D44B18">
            <w:pPr>
              <w:jc w:val="left"/>
              <w:rPr>
                <w:rFonts w:ascii="宋体" w:hint="eastAsia"/>
                <w:b/>
                <w:sz w:val="24"/>
                <w:szCs w:val="24"/>
              </w:rPr>
            </w:pPr>
            <w:r w:rsidRPr="00A4432E">
              <w:rPr>
                <w:rFonts w:ascii="宋体"/>
                <w:b/>
                <w:sz w:val="24"/>
                <w:szCs w:val="24"/>
              </w:rPr>
              <w:t>4.2打印机</w:t>
            </w:r>
            <w:r>
              <w:rPr>
                <w:rFonts w:ascii="宋体" w:hint="eastAsia"/>
                <w:b/>
                <w:sz w:val="24"/>
                <w:szCs w:val="24"/>
              </w:rPr>
              <w:t>型号</w:t>
            </w:r>
            <w:r w:rsidRPr="00A4432E">
              <w:rPr>
                <w:rFonts w:ascii="宋体"/>
                <w:b/>
                <w:sz w:val="24"/>
                <w:szCs w:val="24"/>
              </w:rPr>
              <w:t>：</w:t>
            </w:r>
            <w:proofErr w:type="gramStart"/>
            <w:r w:rsidRPr="00A4432E">
              <w:rPr>
                <w:rFonts w:ascii="宋体" w:hint="eastAsia"/>
                <w:b/>
                <w:sz w:val="24"/>
                <w:szCs w:val="24"/>
              </w:rPr>
              <w:t>HP</w:t>
            </w:r>
            <w:r>
              <w:rPr>
                <w:rFonts w:ascii="宋体"/>
                <w:b/>
                <w:sz w:val="24"/>
                <w:szCs w:val="24"/>
              </w:rPr>
              <w:t xml:space="preserve">  </w:t>
            </w:r>
            <w:r>
              <w:rPr>
                <w:rFonts w:ascii="宋体" w:hint="eastAsia"/>
                <w:b/>
                <w:sz w:val="24"/>
                <w:szCs w:val="24"/>
              </w:rPr>
              <w:t>M</w:t>
            </w:r>
            <w:proofErr w:type="gramEnd"/>
            <w:r w:rsidRPr="00A4432E">
              <w:rPr>
                <w:rFonts w:ascii="宋体" w:hint="eastAsia"/>
                <w:b/>
                <w:sz w:val="24"/>
                <w:szCs w:val="24"/>
              </w:rPr>
              <w:t>203</w:t>
            </w:r>
            <w:r>
              <w:rPr>
                <w:rFonts w:ascii="宋体" w:hint="eastAsia"/>
                <w:b/>
                <w:sz w:val="24"/>
                <w:szCs w:val="24"/>
              </w:rPr>
              <w:t>dn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产品类型:黑白激光打印机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产品定位:个人办公</w:t>
            </w:r>
            <w:r w:rsidRPr="00A4432E">
              <w:rPr>
                <w:rFonts w:ascii="宋体"/>
                <w:sz w:val="24"/>
                <w:szCs w:val="24"/>
              </w:rPr>
              <w:t>/商用高效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最大打印幅面:</w:t>
            </w:r>
            <w:r w:rsidRPr="00A4432E">
              <w:rPr>
                <w:rFonts w:ascii="宋体"/>
                <w:sz w:val="24"/>
                <w:szCs w:val="24"/>
              </w:rPr>
              <w:t>A4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最高分辨率:</w:t>
            </w:r>
            <w:r w:rsidRPr="00A4432E">
              <w:rPr>
                <w:rFonts w:ascii="宋体"/>
                <w:sz w:val="24"/>
                <w:szCs w:val="24"/>
              </w:rPr>
              <w:t>1200×1200dpi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黑白打印速度:</w:t>
            </w:r>
            <w:r w:rsidRPr="00A4432E">
              <w:rPr>
                <w:rFonts w:ascii="宋体"/>
                <w:sz w:val="24"/>
                <w:szCs w:val="24"/>
              </w:rPr>
              <w:t>28ppm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处理器</w:t>
            </w:r>
            <w:r w:rsidRPr="00A4432E">
              <w:rPr>
                <w:rFonts w:ascii="宋体"/>
                <w:sz w:val="24"/>
                <w:szCs w:val="24"/>
              </w:rPr>
              <w:t>:800MHz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内存标配：</w:t>
            </w:r>
            <w:r w:rsidRPr="00A4432E">
              <w:rPr>
                <w:rFonts w:ascii="宋体"/>
                <w:sz w:val="24"/>
                <w:szCs w:val="24"/>
              </w:rPr>
              <w:t>256MB，最大：256MB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双面打印自动</w:t>
            </w:r>
            <w:r w:rsidRPr="00A4432E">
              <w:rPr>
                <w:rFonts w:ascii="宋体"/>
                <w:sz w:val="24"/>
                <w:szCs w:val="24"/>
              </w:rPr>
              <w:t xml:space="preserve"> :纠错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网络功能:有线网络打印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打印性能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打印方式:激光打印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首页打印时间黑白：</w:t>
            </w:r>
            <w:r w:rsidRPr="00A4432E">
              <w:rPr>
                <w:rFonts w:ascii="宋体"/>
                <w:sz w:val="24"/>
                <w:szCs w:val="24"/>
              </w:rPr>
              <w:t>6.4秒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打印语言：</w:t>
            </w:r>
            <w:r w:rsidRPr="00A4432E">
              <w:rPr>
                <w:rFonts w:ascii="宋体"/>
                <w:sz w:val="24"/>
                <w:szCs w:val="24"/>
              </w:rPr>
              <w:t>PCL5c，PCL6，PS，</w:t>
            </w:r>
            <w:proofErr w:type="spellStart"/>
            <w:r w:rsidRPr="00A4432E">
              <w:rPr>
                <w:rFonts w:ascii="宋体"/>
                <w:sz w:val="24"/>
                <w:szCs w:val="24"/>
              </w:rPr>
              <w:t>PCLm</w:t>
            </w:r>
            <w:proofErr w:type="spellEnd"/>
            <w:r w:rsidRPr="00A4432E">
              <w:rPr>
                <w:rFonts w:ascii="宋体"/>
                <w:sz w:val="24"/>
                <w:szCs w:val="24"/>
              </w:rPr>
              <w:t>，PDF，URF，PWG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月打印负荷：</w:t>
            </w:r>
            <w:r w:rsidRPr="00A4432E">
              <w:rPr>
                <w:rFonts w:ascii="宋体"/>
                <w:sz w:val="24"/>
                <w:szCs w:val="24"/>
              </w:rPr>
              <w:t>30000页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lastRenderedPageBreak/>
              <w:t>接口类型：</w:t>
            </w:r>
            <w:r w:rsidRPr="00A4432E">
              <w:rPr>
                <w:rFonts w:ascii="宋体"/>
                <w:sz w:val="24"/>
                <w:szCs w:val="24"/>
              </w:rPr>
              <w:t>USB2.0</w:t>
            </w:r>
          </w:p>
          <w:p w:rsidR="00B4571D" w:rsidRPr="00A4432E" w:rsidRDefault="00B4571D" w:rsidP="00D44B18">
            <w:pPr>
              <w:jc w:val="left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10Base-T/100Base-TX（RJ-45网络接口）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lastRenderedPageBreak/>
              <w:t>1</w:t>
            </w:r>
          </w:p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套</w:t>
            </w:r>
          </w:p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4</w:t>
            </w:r>
            <w:r>
              <w:rPr>
                <w:rFonts w:ascii="宋体"/>
                <w:sz w:val="24"/>
                <w:szCs w:val="24"/>
              </w:rPr>
              <w:t>77</w:t>
            </w:r>
            <w:r w:rsidRPr="00A4432E">
              <w:rPr>
                <w:rFonts w:ascii="宋体" w:hint="eastAsia"/>
                <w:sz w:val="24"/>
                <w:szCs w:val="24"/>
              </w:rPr>
              <w:t>800.00</w:t>
            </w:r>
          </w:p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4</w:t>
            </w:r>
            <w:r>
              <w:rPr>
                <w:rFonts w:ascii="宋体"/>
                <w:sz w:val="24"/>
                <w:szCs w:val="24"/>
              </w:rPr>
              <w:t>77</w:t>
            </w:r>
            <w:r w:rsidRPr="00A4432E">
              <w:rPr>
                <w:rFonts w:ascii="宋体" w:hint="eastAsia"/>
                <w:sz w:val="24"/>
                <w:szCs w:val="24"/>
              </w:rPr>
              <w:t>800.00</w:t>
            </w:r>
          </w:p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/>
                <w:sz w:val="24"/>
                <w:szCs w:val="24"/>
              </w:rPr>
              <w:t>美国</w:t>
            </w:r>
            <w:r>
              <w:rPr>
                <w:rFonts w:ascii="宋体" w:hint="eastAsia"/>
                <w:sz w:val="24"/>
                <w:szCs w:val="24"/>
              </w:rPr>
              <w:t>、美国麦奇克</w:t>
            </w:r>
            <w:r w:rsidRPr="00A4432E">
              <w:rPr>
                <w:rFonts w:ascii="宋体" w:hint="eastAsia"/>
                <w:sz w:val="24"/>
                <w:szCs w:val="24"/>
              </w:rPr>
              <w:t>有限公司</w:t>
            </w:r>
          </w:p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B4571D" w:rsidRPr="00A4432E" w:rsidTr="00D44B18">
        <w:tblPrEx>
          <w:tblCellMar>
            <w:left w:w="0" w:type="dxa"/>
            <w:right w:w="0" w:type="dxa"/>
          </w:tblCellMar>
        </w:tblPrEx>
        <w:trPr>
          <w:trHeight w:val="559"/>
        </w:trPr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lastRenderedPageBreak/>
              <w:t>合</w:t>
            </w:r>
            <w:r w:rsidRPr="00A4432E">
              <w:rPr>
                <w:rFonts w:ascii="宋体"/>
                <w:sz w:val="24"/>
                <w:szCs w:val="24"/>
              </w:rPr>
              <w:t xml:space="preserve">  </w:t>
            </w:r>
            <w:r w:rsidRPr="00A4432E">
              <w:rPr>
                <w:rFonts w:ascii="宋体" w:hint="eastAsia"/>
                <w:sz w:val="24"/>
                <w:szCs w:val="24"/>
              </w:rPr>
              <w:t>计</w:t>
            </w:r>
          </w:p>
        </w:tc>
        <w:tc>
          <w:tcPr>
            <w:tcW w:w="12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571D" w:rsidRPr="00A4432E" w:rsidRDefault="00B4571D" w:rsidP="00D44B18">
            <w:pPr>
              <w:autoSpaceDE w:val="0"/>
              <w:autoSpaceDN w:val="0"/>
              <w:spacing w:line="480" w:lineRule="exact"/>
              <w:jc w:val="center"/>
              <w:rPr>
                <w:rFonts w:ascii="宋体"/>
                <w:sz w:val="24"/>
                <w:szCs w:val="24"/>
                <w:u w:val="single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大写：</w:t>
            </w:r>
            <w:r w:rsidRPr="00A4432E">
              <w:rPr>
                <w:rFonts w:ascii="宋体" w:hint="eastAsia"/>
                <w:sz w:val="24"/>
                <w:szCs w:val="24"/>
                <w:u w:val="single"/>
              </w:rPr>
              <w:t xml:space="preserve">　　</w:t>
            </w:r>
            <w:proofErr w:type="gramStart"/>
            <w:r w:rsidRPr="00A4432E">
              <w:rPr>
                <w:rFonts w:ascii="宋体" w:hint="eastAsia"/>
                <w:sz w:val="24"/>
                <w:szCs w:val="24"/>
                <w:u w:val="single"/>
              </w:rPr>
              <w:t>肆拾</w:t>
            </w:r>
            <w:r>
              <w:rPr>
                <w:rFonts w:ascii="宋体" w:hint="eastAsia"/>
                <w:sz w:val="24"/>
                <w:szCs w:val="24"/>
                <w:u w:val="single"/>
              </w:rPr>
              <w:t>柒</w:t>
            </w:r>
            <w:r w:rsidRPr="00A4432E">
              <w:rPr>
                <w:rFonts w:ascii="宋体" w:hint="eastAsia"/>
                <w:sz w:val="24"/>
                <w:szCs w:val="24"/>
                <w:u w:val="single"/>
              </w:rPr>
              <w:t>万</w:t>
            </w:r>
            <w:r>
              <w:rPr>
                <w:rFonts w:ascii="宋体" w:hint="eastAsia"/>
                <w:sz w:val="24"/>
                <w:szCs w:val="24"/>
                <w:u w:val="single"/>
              </w:rPr>
              <w:t>柒</w:t>
            </w:r>
            <w:r w:rsidRPr="00A4432E">
              <w:rPr>
                <w:rFonts w:ascii="宋体" w:hint="eastAsia"/>
                <w:sz w:val="24"/>
                <w:szCs w:val="24"/>
                <w:u w:val="single"/>
              </w:rPr>
              <w:t>仟捌佰</w:t>
            </w:r>
            <w:proofErr w:type="gramEnd"/>
            <w:r w:rsidRPr="00A4432E">
              <w:rPr>
                <w:rFonts w:ascii="宋体" w:hint="eastAsia"/>
                <w:sz w:val="24"/>
                <w:szCs w:val="24"/>
                <w:u w:val="single"/>
              </w:rPr>
              <w:t>元整</w:t>
            </w:r>
            <w:r w:rsidRPr="00A4432E">
              <w:rPr>
                <w:rFonts w:ascii="宋体"/>
                <w:sz w:val="24"/>
                <w:szCs w:val="24"/>
                <w:u w:val="single"/>
              </w:rPr>
              <w:t xml:space="preserve">         </w:t>
            </w:r>
            <w:r w:rsidRPr="00A4432E">
              <w:rPr>
                <w:rFonts w:ascii="宋体" w:hint="eastAsia"/>
                <w:sz w:val="24"/>
                <w:szCs w:val="24"/>
              </w:rPr>
              <w:t>小写：</w:t>
            </w:r>
            <w:r w:rsidRPr="00A4432E">
              <w:rPr>
                <w:rFonts w:ascii="宋体" w:hint="eastAsia"/>
                <w:sz w:val="24"/>
                <w:szCs w:val="24"/>
                <w:u w:val="single"/>
              </w:rPr>
              <w:t xml:space="preserve">       </w:t>
            </w:r>
            <w:r w:rsidRPr="00A4432E">
              <w:rPr>
                <w:rFonts w:ascii="宋体"/>
                <w:sz w:val="24"/>
                <w:szCs w:val="24"/>
                <w:u w:val="single"/>
              </w:rPr>
              <w:t>4</w:t>
            </w:r>
            <w:r>
              <w:rPr>
                <w:rFonts w:ascii="宋体"/>
                <w:sz w:val="24"/>
                <w:szCs w:val="24"/>
                <w:u w:val="single"/>
              </w:rPr>
              <w:t>77</w:t>
            </w:r>
            <w:r w:rsidRPr="00A4432E">
              <w:rPr>
                <w:rFonts w:ascii="宋体"/>
                <w:sz w:val="24"/>
                <w:szCs w:val="24"/>
                <w:u w:val="single"/>
              </w:rPr>
              <w:t>800.00</w:t>
            </w:r>
            <w:r w:rsidRPr="00A4432E">
              <w:rPr>
                <w:rFonts w:ascii="宋体" w:hint="eastAsia"/>
                <w:sz w:val="24"/>
                <w:szCs w:val="24"/>
                <w:u w:val="single"/>
              </w:rPr>
              <w:t>元</w:t>
            </w:r>
          </w:p>
        </w:tc>
        <w:tc>
          <w:tcPr>
            <w:tcW w:w="3062" w:type="dxa"/>
            <w:vAlign w:val="center"/>
          </w:tcPr>
          <w:p w:rsidR="00B4571D" w:rsidRPr="00A4432E" w:rsidRDefault="00B4571D" w:rsidP="00D44B18">
            <w:pPr>
              <w:widowControl/>
              <w:jc w:val="center"/>
              <w:rPr>
                <w:rFonts w:ascii="宋体"/>
                <w:sz w:val="24"/>
                <w:szCs w:val="24"/>
                <w:u w:val="single"/>
              </w:rPr>
            </w:pPr>
          </w:p>
        </w:tc>
        <w:tc>
          <w:tcPr>
            <w:tcW w:w="3062" w:type="dxa"/>
            <w:vAlign w:val="center"/>
          </w:tcPr>
          <w:p w:rsidR="00B4571D" w:rsidRPr="00A4432E" w:rsidRDefault="00B4571D" w:rsidP="00D44B18">
            <w:pPr>
              <w:jc w:val="center"/>
              <w:rPr>
                <w:rFonts w:ascii="宋体"/>
                <w:sz w:val="24"/>
                <w:szCs w:val="24"/>
              </w:rPr>
            </w:pPr>
            <w:r w:rsidRPr="00A4432E">
              <w:rPr>
                <w:rFonts w:ascii="宋体" w:hint="eastAsia"/>
                <w:sz w:val="24"/>
                <w:szCs w:val="24"/>
              </w:rPr>
              <w:t>*2.分析理论：全量程米氏及弗朗霍夫衍射理论</w:t>
            </w:r>
          </w:p>
        </w:tc>
      </w:tr>
    </w:tbl>
    <w:p w:rsidR="00B4571D" w:rsidRPr="00A4432E" w:rsidRDefault="00B4571D" w:rsidP="00B4571D">
      <w:pPr>
        <w:autoSpaceDE w:val="0"/>
        <w:autoSpaceDN w:val="0"/>
        <w:spacing w:line="360" w:lineRule="auto"/>
        <w:rPr>
          <w:rFonts w:ascii="宋体" w:hint="eastAsia"/>
          <w:sz w:val="24"/>
          <w:szCs w:val="24"/>
        </w:rPr>
      </w:pPr>
    </w:p>
    <w:p w:rsidR="00B4571D" w:rsidRPr="00A4432E" w:rsidRDefault="00B4571D" w:rsidP="00B4571D">
      <w:pPr>
        <w:autoSpaceDE w:val="0"/>
        <w:autoSpaceDN w:val="0"/>
        <w:spacing w:line="360" w:lineRule="auto"/>
        <w:rPr>
          <w:rFonts w:ascii="宋体"/>
          <w:sz w:val="24"/>
          <w:szCs w:val="24"/>
          <w:u w:val="single"/>
        </w:rPr>
      </w:pPr>
      <w:r w:rsidRPr="00A4432E">
        <w:rPr>
          <w:rFonts w:ascii="宋体" w:hint="eastAsia"/>
          <w:sz w:val="24"/>
          <w:szCs w:val="24"/>
        </w:rPr>
        <w:t>投标人（公章）：</w:t>
      </w:r>
      <w:r w:rsidRPr="00A4432E">
        <w:rPr>
          <w:rFonts w:ascii="宋体" w:hint="eastAsia"/>
          <w:sz w:val="24"/>
          <w:szCs w:val="24"/>
          <w:u w:val="single"/>
        </w:rPr>
        <w:t xml:space="preserve">  河南茂生仪科技有限公司 </w:t>
      </w:r>
    </w:p>
    <w:p w:rsidR="00B4571D" w:rsidRPr="00A4432E" w:rsidRDefault="00B4571D" w:rsidP="00B4571D">
      <w:pPr>
        <w:autoSpaceDE w:val="0"/>
        <w:autoSpaceDN w:val="0"/>
        <w:spacing w:line="360" w:lineRule="auto"/>
        <w:rPr>
          <w:rFonts w:ascii="宋体"/>
          <w:sz w:val="24"/>
          <w:szCs w:val="24"/>
          <w:u w:val="single"/>
        </w:rPr>
      </w:pPr>
      <w:r w:rsidRPr="00A4432E">
        <w:rPr>
          <w:rFonts w:ascii="宋体" w:hint="eastAsia"/>
          <w:sz w:val="24"/>
          <w:szCs w:val="24"/>
        </w:rPr>
        <w:t>投标人法定代表人</w:t>
      </w:r>
      <w:r w:rsidRPr="00A4432E">
        <w:rPr>
          <w:rFonts w:ascii="宋体"/>
          <w:sz w:val="24"/>
          <w:szCs w:val="24"/>
        </w:rPr>
        <w:t xml:space="preserve"> </w:t>
      </w:r>
      <w:r w:rsidRPr="00A4432E">
        <w:rPr>
          <w:rFonts w:ascii="宋体" w:hint="eastAsia"/>
          <w:sz w:val="24"/>
          <w:szCs w:val="24"/>
        </w:rPr>
        <w:t>（或代理人）签字：</w:t>
      </w:r>
      <w:r w:rsidRPr="00A4432E">
        <w:rPr>
          <w:rFonts w:ascii="宋体" w:hint="eastAsia"/>
          <w:sz w:val="24"/>
          <w:szCs w:val="24"/>
          <w:u w:val="single"/>
        </w:rPr>
        <w:t xml:space="preserve">           </w:t>
      </w:r>
    </w:p>
    <w:p w:rsidR="00B4571D" w:rsidRDefault="00B4571D" w:rsidP="00B4571D">
      <w:pPr>
        <w:rPr>
          <w:rFonts w:ascii="宋体" w:hint="eastAsia"/>
          <w:sz w:val="24"/>
          <w:szCs w:val="24"/>
        </w:rPr>
      </w:pPr>
    </w:p>
    <w:p w:rsidR="00B4571D" w:rsidRDefault="00B4571D" w:rsidP="00B4571D">
      <w:pPr>
        <w:rPr>
          <w:rFonts w:ascii="宋体" w:hint="eastAsia"/>
          <w:sz w:val="24"/>
          <w:szCs w:val="24"/>
        </w:rPr>
      </w:pPr>
    </w:p>
    <w:p w:rsidR="00B4571D" w:rsidRDefault="00B4571D" w:rsidP="00B4571D">
      <w:pPr>
        <w:rPr>
          <w:rFonts w:ascii="宋体" w:hint="eastAsia"/>
          <w:sz w:val="24"/>
          <w:szCs w:val="24"/>
        </w:rPr>
      </w:pPr>
    </w:p>
    <w:p w:rsidR="00B4571D" w:rsidRDefault="00B4571D" w:rsidP="00B4571D">
      <w:pPr>
        <w:rPr>
          <w:rFonts w:ascii="宋体" w:hint="eastAsia"/>
          <w:sz w:val="24"/>
          <w:szCs w:val="24"/>
        </w:rPr>
      </w:pPr>
    </w:p>
    <w:p w:rsidR="00B4571D" w:rsidRDefault="00B4571D" w:rsidP="00B4571D">
      <w:pPr>
        <w:rPr>
          <w:rFonts w:ascii="宋体" w:hint="eastAsia"/>
          <w:sz w:val="24"/>
          <w:szCs w:val="24"/>
        </w:rPr>
      </w:pPr>
    </w:p>
    <w:p w:rsidR="00B4571D" w:rsidRDefault="00B4571D" w:rsidP="00B4571D">
      <w:pPr>
        <w:rPr>
          <w:rFonts w:ascii="宋体" w:hint="eastAsia"/>
          <w:sz w:val="24"/>
          <w:szCs w:val="24"/>
        </w:rPr>
      </w:pPr>
    </w:p>
    <w:p w:rsidR="00B4571D" w:rsidRDefault="00B4571D" w:rsidP="00B4571D">
      <w:pPr>
        <w:rPr>
          <w:rFonts w:ascii="宋体" w:hint="eastAsia"/>
          <w:sz w:val="24"/>
          <w:szCs w:val="24"/>
        </w:rPr>
      </w:pPr>
    </w:p>
    <w:p w:rsidR="00B4571D" w:rsidRDefault="00B4571D" w:rsidP="00B4571D">
      <w:pPr>
        <w:rPr>
          <w:rFonts w:ascii="宋体" w:hint="eastAsia"/>
          <w:sz w:val="24"/>
          <w:szCs w:val="24"/>
        </w:rPr>
      </w:pPr>
    </w:p>
    <w:p w:rsidR="00B4571D" w:rsidRDefault="00B4571D" w:rsidP="00B4571D">
      <w:pPr>
        <w:rPr>
          <w:rFonts w:ascii="宋体" w:hint="eastAsia"/>
          <w:sz w:val="24"/>
          <w:szCs w:val="24"/>
        </w:rPr>
      </w:pPr>
    </w:p>
    <w:p w:rsidR="00E87B16" w:rsidRPr="00B4571D" w:rsidRDefault="00E87B16">
      <w:bookmarkStart w:id="4" w:name="_GoBack"/>
      <w:bookmarkEnd w:id="4"/>
    </w:p>
    <w:sectPr w:rsidR="00E87B16" w:rsidRPr="00B4571D" w:rsidSect="00B457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71D"/>
    <w:rsid w:val="00B4571D"/>
    <w:rsid w:val="00E8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677816-CA95-4538-A58C-A2FC7CA3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571D"/>
    <w:pPr>
      <w:widowControl w:val="0"/>
      <w:jc w:val="both"/>
    </w:pPr>
    <w:rPr>
      <w:rFonts w:ascii="Times New Roman" w:eastAsia="宋体" w:hAnsi="宋体" w:cs="宋体"/>
      <w:kern w:val="0"/>
      <w:szCs w:val="20"/>
    </w:rPr>
  </w:style>
  <w:style w:type="paragraph" w:styleId="1">
    <w:name w:val="heading 1"/>
    <w:basedOn w:val="a"/>
    <w:next w:val="a"/>
    <w:link w:val="10"/>
    <w:qFormat/>
    <w:rsid w:val="00B4571D"/>
    <w:pPr>
      <w:spacing w:before="340" w:after="330"/>
      <w:ind w:left="100" w:right="100"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B4571D"/>
    <w:rPr>
      <w:rFonts w:ascii="Times New Roman" w:eastAsia="宋体" w:hAnsi="宋体" w:cs="宋体"/>
      <w:b/>
      <w:kern w:val="0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杜麦林</dc:creator>
  <cp:keywords/>
  <dc:description/>
  <cp:lastModifiedBy>杜麦林</cp:lastModifiedBy>
  <cp:revision>1</cp:revision>
  <dcterms:created xsi:type="dcterms:W3CDTF">2017-11-02T08:53:00Z</dcterms:created>
  <dcterms:modified xsi:type="dcterms:W3CDTF">2017-11-02T08:53:00Z</dcterms:modified>
</cp:coreProperties>
</file>