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J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/>
        </w:rPr>
        <w:t>ZFCG-G2017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062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/>
        </w:rPr>
        <w:t>号许昌市魏都区实验学校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/>
        </w:rPr>
        <w:t>“笔记本电脑、台式计算机”项目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更正公告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一、项目概况</w:t>
      </w:r>
    </w:p>
    <w:p>
      <w:pPr>
        <w:widowControl/>
        <w:spacing w:line="360" w:lineRule="auto"/>
        <w:ind w:firstLine="482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（一）首次公告日期：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2017年9月30日</w:t>
      </w:r>
    </w:p>
    <w:p>
      <w:pPr>
        <w:widowControl/>
        <w:spacing w:line="360" w:lineRule="auto"/>
        <w:ind w:firstLine="482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（二）项目名称：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zh-CN" w:eastAsia="zh-CN"/>
        </w:rPr>
        <w:t>笔记本电脑、台式计算机</w:t>
      </w:r>
    </w:p>
    <w:p>
      <w:pPr>
        <w:widowControl/>
        <w:spacing w:line="360" w:lineRule="auto"/>
        <w:ind w:firstLine="482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（三）项目编号：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J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zh-CN" w:eastAsia="zh-CN"/>
        </w:rPr>
        <w:t>ZFCG-G2017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062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二、更正事项及内容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招标文件第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部分“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投标人须知</w:t>
      </w:r>
      <w:r>
        <w:rPr>
          <w:rFonts w:hint="eastAsia" w:ascii="宋体" w:hAnsi="宋体" w:eastAsia="宋体" w:cs="宋体"/>
          <w:sz w:val="24"/>
          <w:szCs w:val="24"/>
        </w:rPr>
        <w:t>”中“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15.投标保证金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  <w:lang w:eastAsia="zh-CN"/>
        </w:rPr>
        <w:t>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添加以下内容：“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15.8自2017年10月16日起，凡投标人投标保证金交纳至同一标段相同子账号的，保证金暂不予退还，并依照《许昌市公共资源交易当事人不良行为管理暂行办法》（许公管委〔2017〕1号）规定，进行调查、认定、记录、并予以公示公告。对是否涉嫌串通投标，经调查核实后，记录不良行为，移交有关部门进行查处，不予退还的保证金上缴国库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三、采购单位及代理机构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许昌市魏都区实验学校</w:t>
      </w:r>
      <w:r>
        <w:rPr>
          <w:rFonts w:hint="eastAsia" w:ascii="宋体" w:hAnsi="宋体" w:eastAsia="宋体" w:cs="宋体"/>
          <w:sz w:val="24"/>
          <w:szCs w:val="24"/>
        </w:rPr>
        <w:t>   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许昌市新兴路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208号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薛女士</w:t>
      </w:r>
      <w:r>
        <w:rPr>
          <w:rFonts w:hint="eastAsia" w:ascii="宋体" w:hAnsi="宋体" w:eastAsia="宋体" w:cs="宋体"/>
          <w:sz w:val="24"/>
          <w:szCs w:val="24"/>
        </w:rPr>
        <w:t xml:space="preserve">    联系电话：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0374-2237776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（二）采购代理机构：许昌市魏都区政府采购中心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址：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许昌市天宝路魏都区政府办公楼5楼557室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张先生</w:t>
      </w:r>
      <w:r>
        <w:rPr>
          <w:rFonts w:hint="eastAsia" w:ascii="宋体" w:hAnsi="宋体" w:eastAsia="宋体" w:cs="宋体"/>
          <w:sz w:val="24"/>
          <w:szCs w:val="24"/>
        </w:rPr>
        <w:t xml:space="preserve">    联系电话：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0374-3325658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wordWrap w:val="0"/>
        <w:spacing w:line="360" w:lineRule="auto"/>
        <w:ind w:firstLine="4000" w:firstLineChars="125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许昌市魏都区实验学校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</w:p>
    <w:p>
      <w:pPr>
        <w:widowControl/>
        <w:wordWrap w:val="0"/>
        <w:spacing w:line="360" w:lineRule="auto"/>
        <w:ind w:firstLine="4000" w:firstLineChars="125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2098" w:right="1474" w:bottom="1928" w:left="158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字迹-张颢硬笔楷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\5b8b\4f5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\9ed1\4f5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character" w:styleId="7">
    <w:name w:val="Strong"/>
    <w:basedOn w:val="4"/>
    <w:rPr>
      <w:b/>
      <w:bCs/>
    </w:rPr>
  </w:style>
  <w:style w:type="paragraph" w:customStyle="1" w:styleId="8">
    <w:name w:val="paragraphindent"/>
    <w:basedOn w:val="1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403</Characters>
  <Lines>3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2017-09-02T06:35:00Z</dcterms:created>
  <dc:creator>许昌市公共资源交易中心:孟莉</dc:creator>
  <cp:lastPrinted>2017-10-01T08:22:00Z</cp:lastPrinted>
  <dcterms:modified xsi:type="dcterms:W3CDTF">2017-10-10T14:33:19Z</dcterms:modified>
  <dc:title>许昌市公共资源交易中心:孟莉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