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DE" w:rsidRDefault="006D48DE">
      <w:pPr>
        <w:rPr>
          <w:rFonts w:eastAsia="隶书"/>
          <w:b/>
          <w:bCs/>
          <w:sz w:val="52"/>
          <w:szCs w:val="52"/>
        </w:rPr>
      </w:pPr>
    </w:p>
    <w:p w:rsidR="006D48DE" w:rsidRDefault="006D48DE">
      <w:pPr>
        <w:jc w:val="center"/>
        <w:rPr>
          <w:rFonts w:ascii="宋体" w:hAnsi="宋体"/>
          <w:bCs/>
          <w:sz w:val="72"/>
          <w:szCs w:val="72"/>
        </w:rPr>
      </w:pPr>
    </w:p>
    <w:p w:rsidR="006D48DE" w:rsidRDefault="0005188D" w:rsidP="00AD5A2A">
      <w:pPr>
        <w:ind w:firstLineChars="400" w:firstLine="1760"/>
        <w:rPr>
          <w:rFonts w:ascii="宋体" w:hAnsi="宋体"/>
          <w:bCs/>
          <w:sz w:val="44"/>
          <w:szCs w:val="44"/>
        </w:rPr>
      </w:pPr>
      <w:r>
        <w:rPr>
          <w:rFonts w:ascii="宋体" w:hAnsi="宋体" w:hint="eastAsia"/>
          <w:bCs/>
          <w:sz w:val="44"/>
          <w:szCs w:val="44"/>
        </w:rPr>
        <w:t>“</w:t>
      </w:r>
      <w:r w:rsidR="00AD5A2A">
        <w:rPr>
          <w:rFonts w:ascii="宋体" w:hAnsi="宋体" w:hint="eastAsia"/>
          <w:bCs/>
          <w:sz w:val="44"/>
          <w:szCs w:val="44"/>
        </w:rPr>
        <w:t>人像智能识别系统</w:t>
      </w:r>
      <w:r>
        <w:rPr>
          <w:rFonts w:ascii="宋体" w:hAnsi="宋体" w:hint="eastAsia"/>
          <w:bCs/>
          <w:sz w:val="44"/>
          <w:szCs w:val="44"/>
        </w:rPr>
        <w:t>”项目</w:t>
      </w:r>
    </w:p>
    <w:p w:rsidR="006D48DE" w:rsidRDefault="006D48DE">
      <w:pPr>
        <w:rPr>
          <w:rFonts w:ascii="宋体" w:hAnsi="宋体"/>
          <w:sz w:val="72"/>
          <w:szCs w:val="72"/>
        </w:rPr>
      </w:pPr>
    </w:p>
    <w:p w:rsidR="006D48DE" w:rsidRDefault="006D48DE">
      <w:pPr>
        <w:rPr>
          <w:rFonts w:ascii="宋体" w:hAnsi="宋体"/>
          <w:sz w:val="72"/>
          <w:szCs w:val="72"/>
        </w:rPr>
      </w:pPr>
    </w:p>
    <w:p w:rsidR="006D48DE" w:rsidRDefault="0005188D">
      <w:pPr>
        <w:jc w:val="center"/>
        <w:rPr>
          <w:rFonts w:ascii="宋体" w:hAnsi="宋体"/>
          <w:bCs/>
          <w:sz w:val="96"/>
          <w:szCs w:val="96"/>
        </w:rPr>
      </w:pPr>
      <w:r>
        <w:rPr>
          <w:rFonts w:ascii="宋体" w:hAnsi="宋体" w:hint="eastAsia"/>
          <w:bCs/>
          <w:sz w:val="96"/>
          <w:szCs w:val="96"/>
        </w:rPr>
        <w:t>招　标　文　件</w:t>
      </w: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rPr>
          <w:rFonts w:ascii="宋体" w:hAnsi="宋体"/>
        </w:rPr>
      </w:pPr>
    </w:p>
    <w:p w:rsidR="006D48DE" w:rsidRDefault="006D48DE">
      <w:pPr>
        <w:spacing w:line="360" w:lineRule="auto"/>
        <w:rPr>
          <w:rFonts w:ascii="宋体" w:hAnsi="宋体"/>
          <w:sz w:val="44"/>
          <w:szCs w:val="44"/>
        </w:rPr>
      </w:pPr>
    </w:p>
    <w:p w:rsidR="006D48DE" w:rsidRDefault="0005188D">
      <w:pPr>
        <w:spacing w:line="360" w:lineRule="auto"/>
        <w:ind w:firstLineChars="600" w:firstLine="2640"/>
        <w:rPr>
          <w:rFonts w:ascii="宋体" w:hAnsi="宋体"/>
          <w:bCs/>
          <w:sz w:val="44"/>
          <w:szCs w:val="44"/>
        </w:rPr>
      </w:pPr>
      <w:r>
        <w:rPr>
          <w:rFonts w:ascii="宋体" w:hAnsi="宋体" w:hint="eastAsia"/>
          <w:bCs/>
          <w:sz w:val="44"/>
          <w:szCs w:val="44"/>
        </w:rPr>
        <w:t>采购单位：许昌市</w:t>
      </w:r>
      <w:r w:rsidR="00AD5A2A">
        <w:rPr>
          <w:rFonts w:ascii="宋体" w:hAnsi="宋体" w:hint="eastAsia"/>
          <w:bCs/>
          <w:sz w:val="44"/>
          <w:szCs w:val="44"/>
        </w:rPr>
        <w:t>公安</w:t>
      </w:r>
      <w:r>
        <w:rPr>
          <w:rFonts w:ascii="宋体" w:hAnsi="宋体" w:hint="eastAsia"/>
          <w:bCs/>
          <w:sz w:val="44"/>
          <w:szCs w:val="44"/>
        </w:rPr>
        <w:t>局</w:t>
      </w:r>
    </w:p>
    <w:p w:rsidR="006D48DE" w:rsidRDefault="0005188D">
      <w:pPr>
        <w:spacing w:line="360" w:lineRule="auto"/>
        <w:ind w:firstLineChars="600" w:firstLine="2640"/>
        <w:rPr>
          <w:rFonts w:ascii="宋体" w:hAnsi="宋体"/>
          <w:bCs/>
          <w:sz w:val="44"/>
          <w:szCs w:val="44"/>
        </w:rPr>
      </w:pPr>
      <w:r>
        <w:rPr>
          <w:rFonts w:ascii="宋体" w:hAnsi="宋体" w:hint="eastAsia"/>
          <w:bCs/>
          <w:sz w:val="44"/>
          <w:szCs w:val="44"/>
        </w:rPr>
        <w:t>项目编号：ZFCG-T2017</w:t>
      </w:r>
      <w:r w:rsidR="00707FE0">
        <w:rPr>
          <w:rFonts w:ascii="宋体" w:hAnsi="宋体" w:hint="eastAsia"/>
          <w:bCs/>
          <w:sz w:val="44"/>
          <w:szCs w:val="44"/>
        </w:rPr>
        <w:t>068</w:t>
      </w:r>
      <w:r>
        <w:rPr>
          <w:rFonts w:ascii="宋体" w:hAnsi="宋体" w:hint="eastAsia"/>
          <w:bCs/>
          <w:sz w:val="44"/>
          <w:szCs w:val="44"/>
        </w:rPr>
        <w:t>号</w:t>
      </w:r>
    </w:p>
    <w:p w:rsidR="006D48DE" w:rsidRDefault="0005188D">
      <w:pPr>
        <w:spacing w:line="360" w:lineRule="auto"/>
        <w:jc w:val="center"/>
        <w:rPr>
          <w:rFonts w:ascii="宋体" w:hAnsi="宋体"/>
          <w:bCs/>
          <w:sz w:val="44"/>
          <w:szCs w:val="44"/>
        </w:rPr>
      </w:pPr>
      <w:r>
        <w:rPr>
          <w:rFonts w:ascii="宋体" w:hAnsi="宋体" w:hint="eastAsia"/>
          <w:bCs/>
          <w:sz w:val="44"/>
          <w:szCs w:val="44"/>
        </w:rPr>
        <w:t xml:space="preserve">    二○一七年</w:t>
      </w:r>
      <w:r w:rsidR="00AD5A2A">
        <w:rPr>
          <w:rFonts w:ascii="宋体" w:hAnsi="宋体" w:hint="eastAsia"/>
          <w:bCs/>
          <w:sz w:val="44"/>
          <w:szCs w:val="44"/>
        </w:rPr>
        <w:t>九</w:t>
      </w:r>
      <w:r>
        <w:rPr>
          <w:rFonts w:ascii="宋体" w:hAnsi="宋体" w:hint="eastAsia"/>
          <w:bCs/>
          <w:sz w:val="44"/>
          <w:szCs w:val="44"/>
        </w:rPr>
        <w:t>月</w:t>
      </w:r>
      <w:r w:rsidR="00707FE0">
        <w:rPr>
          <w:rFonts w:ascii="宋体" w:hAnsi="宋体" w:hint="eastAsia"/>
          <w:bCs/>
          <w:sz w:val="44"/>
          <w:szCs w:val="44"/>
        </w:rPr>
        <w:t>十一</w:t>
      </w:r>
      <w:r>
        <w:rPr>
          <w:rFonts w:ascii="宋体" w:hAnsi="宋体" w:hint="eastAsia"/>
          <w:bCs/>
          <w:sz w:val="44"/>
          <w:szCs w:val="44"/>
        </w:rPr>
        <w:t>日</w:t>
      </w:r>
    </w:p>
    <w:p w:rsidR="006D48DE" w:rsidRDefault="006D48DE">
      <w:pPr>
        <w:autoSpaceDE w:val="0"/>
        <w:autoSpaceDN w:val="0"/>
        <w:adjustRightInd w:val="0"/>
        <w:spacing w:line="700" w:lineRule="exact"/>
        <w:rPr>
          <w:rFonts w:ascii="黑体" w:eastAsia="黑体" w:cs="黑体"/>
          <w:b/>
          <w:bCs/>
          <w:sz w:val="32"/>
          <w:szCs w:val="32"/>
          <w:lang w:val="zh-CN"/>
        </w:rPr>
      </w:pPr>
    </w:p>
    <w:p w:rsidR="006D48DE" w:rsidRPr="004B70CF" w:rsidRDefault="0005188D" w:rsidP="004B70CF">
      <w:pPr>
        <w:autoSpaceDE w:val="0"/>
        <w:autoSpaceDN w:val="0"/>
        <w:adjustRightInd w:val="0"/>
        <w:spacing w:line="700" w:lineRule="exact"/>
        <w:jc w:val="center"/>
        <w:rPr>
          <w:rFonts w:ascii="黑体" w:eastAsia="黑体" w:cs="黑体"/>
          <w:b/>
          <w:bCs/>
          <w:sz w:val="32"/>
          <w:szCs w:val="32"/>
          <w:lang w:val="zh-CN"/>
        </w:rPr>
      </w:pPr>
      <w:r>
        <w:rPr>
          <w:rFonts w:ascii="黑体" w:eastAsia="黑体" w:cs="黑体" w:hint="eastAsia"/>
          <w:b/>
          <w:bCs/>
          <w:sz w:val="32"/>
          <w:szCs w:val="32"/>
          <w:lang w:val="zh-CN"/>
        </w:rPr>
        <w:br w:type="page"/>
      </w:r>
      <w:r>
        <w:rPr>
          <w:rFonts w:ascii="黑体" w:eastAsia="黑体" w:cs="黑体" w:hint="eastAsia"/>
          <w:b/>
          <w:bCs/>
          <w:sz w:val="32"/>
          <w:szCs w:val="32"/>
          <w:lang w:val="zh-CN"/>
        </w:rPr>
        <w:lastRenderedPageBreak/>
        <w:t>招标文件目录</w:t>
      </w:r>
    </w:p>
    <w:p w:rsidR="006D48DE" w:rsidRDefault="006D48DE">
      <w:pPr>
        <w:autoSpaceDE w:val="0"/>
        <w:autoSpaceDN w:val="0"/>
        <w:adjustRightInd w:val="0"/>
        <w:spacing w:line="700" w:lineRule="exact"/>
        <w:rPr>
          <w:rFonts w:eastAsia="黑体"/>
          <w:b/>
          <w:bCs/>
          <w:sz w:val="32"/>
          <w:szCs w:val="32"/>
        </w:rPr>
      </w:pPr>
    </w:p>
    <w:p w:rsidR="006D48DE" w:rsidRDefault="0005188D">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第一部分投标邀请函</w:t>
      </w:r>
    </w:p>
    <w:p w:rsidR="006D48DE" w:rsidRDefault="0005188D">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第二部分货物需求及其它要求</w:t>
      </w:r>
    </w:p>
    <w:p w:rsidR="006D48DE" w:rsidRDefault="0005188D">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第三部分特别提示</w:t>
      </w:r>
    </w:p>
    <w:p w:rsidR="006D48DE" w:rsidRDefault="0005188D">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第四部分投标人须知</w:t>
      </w:r>
    </w:p>
    <w:p w:rsidR="006D48DE" w:rsidRDefault="0005188D">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6D48DE" w:rsidRDefault="0005188D">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6D48DE" w:rsidRDefault="0005188D">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6D48DE" w:rsidRDefault="0005188D">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D </w:t>
      </w:r>
      <w:r>
        <w:rPr>
          <w:rFonts w:ascii="黑体" w:eastAsia="黑体" w:cs="黑体" w:hint="eastAsia"/>
          <w:sz w:val="28"/>
          <w:szCs w:val="28"/>
          <w:lang w:val="zh-CN"/>
        </w:rPr>
        <w:t>投标文件的递交</w:t>
      </w:r>
    </w:p>
    <w:p w:rsidR="006D48DE" w:rsidRDefault="0005188D">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E </w:t>
      </w:r>
      <w:r>
        <w:rPr>
          <w:rFonts w:ascii="黑体" w:eastAsia="黑体" w:cs="黑体" w:hint="eastAsia"/>
          <w:sz w:val="28"/>
          <w:szCs w:val="28"/>
          <w:lang w:val="zh-CN"/>
        </w:rPr>
        <w:t>开标和评标</w:t>
      </w:r>
    </w:p>
    <w:p w:rsidR="006D48DE" w:rsidRDefault="0005188D">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F </w:t>
      </w:r>
      <w:r>
        <w:rPr>
          <w:rFonts w:ascii="黑体" w:eastAsia="黑体" w:cs="黑体" w:hint="eastAsia"/>
          <w:sz w:val="28"/>
          <w:szCs w:val="28"/>
          <w:lang w:val="zh-CN"/>
        </w:rPr>
        <w:t>授予合同</w:t>
      </w:r>
    </w:p>
    <w:p w:rsidR="006D48DE" w:rsidRDefault="0005188D">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第五部分合同一般条款</w:t>
      </w:r>
    </w:p>
    <w:p w:rsidR="006D48DE" w:rsidRDefault="0005188D">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第六部分合同特殊条款</w:t>
      </w:r>
    </w:p>
    <w:p w:rsidR="006D48DE" w:rsidRDefault="0005188D">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第七部分合同样本</w:t>
      </w:r>
    </w:p>
    <w:p w:rsidR="006D48DE" w:rsidRDefault="0005188D">
      <w:pPr>
        <w:autoSpaceDE w:val="0"/>
        <w:autoSpaceDN w:val="0"/>
        <w:adjustRightInd w:val="0"/>
        <w:spacing w:line="700" w:lineRule="exact"/>
        <w:ind w:firstLine="551"/>
        <w:rPr>
          <w:rFonts w:ascii="黑体" w:eastAsia="黑体" w:cs="黑体"/>
          <w:b/>
          <w:bCs/>
          <w:sz w:val="28"/>
          <w:szCs w:val="28"/>
          <w:lang w:val="zh-CN"/>
        </w:rPr>
      </w:pPr>
      <w:r>
        <w:rPr>
          <w:rFonts w:ascii="黑体" w:eastAsia="黑体" w:cs="黑体" w:hint="eastAsia"/>
          <w:b/>
          <w:bCs/>
          <w:sz w:val="28"/>
          <w:szCs w:val="28"/>
          <w:lang w:val="zh-CN"/>
        </w:rPr>
        <w:t>第八部分投标文件的格式</w:t>
      </w:r>
    </w:p>
    <w:p w:rsidR="006D48DE" w:rsidRDefault="006D48DE">
      <w:pPr>
        <w:autoSpaceDE w:val="0"/>
        <w:autoSpaceDN w:val="0"/>
        <w:adjustRightInd w:val="0"/>
        <w:spacing w:line="360" w:lineRule="auto"/>
        <w:jc w:val="center"/>
        <w:rPr>
          <w:rFonts w:ascii="黑体" w:eastAsia="黑体" w:cs="黑体"/>
          <w:b/>
          <w:bCs/>
          <w:sz w:val="28"/>
          <w:szCs w:val="28"/>
          <w:lang w:val="zh-CN"/>
        </w:rPr>
      </w:pPr>
    </w:p>
    <w:p w:rsidR="006D48DE" w:rsidRDefault="006D48DE">
      <w:pPr>
        <w:autoSpaceDE w:val="0"/>
        <w:autoSpaceDN w:val="0"/>
        <w:adjustRightInd w:val="0"/>
        <w:spacing w:line="360" w:lineRule="auto"/>
        <w:rPr>
          <w:rFonts w:ascii="黑体" w:eastAsia="黑体" w:cs="黑体"/>
          <w:b/>
          <w:bCs/>
          <w:sz w:val="28"/>
          <w:szCs w:val="28"/>
          <w:lang w:val="zh-CN"/>
        </w:rPr>
      </w:pPr>
    </w:p>
    <w:p w:rsidR="006D48DE" w:rsidRDefault="006D48DE">
      <w:pPr>
        <w:autoSpaceDE w:val="0"/>
        <w:autoSpaceDN w:val="0"/>
        <w:adjustRightInd w:val="0"/>
        <w:spacing w:line="360" w:lineRule="auto"/>
        <w:rPr>
          <w:rFonts w:ascii="黑体" w:eastAsia="黑体" w:cs="黑体"/>
          <w:b/>
          <w:bCs/>
          <w:sz w:val="28"/>
          <w:szCs w:val="28"/>
          <w:lang w:val="zh-CN"/>
        </w:rPr>
      </w:pPr>
    </w:p>
    <w:p w:rsidR="006D48DE" w:rsidRDefault="006D48DE">
      <w:pPr>
        <w:autoSpaceDE w:val="0"/>
        <w:autoSpaceDN w:val="0"/>
        <w:adjustRightInd w:val="0"/>
        <w:spacing w:line="360" w:lineRule="auto"/>
        <w:rPr>
          <w:rFonts w:ascii="黑体" w:eastAsia="黑体" w:cs="黑体"/>
          <w:b/>
          <w:bCs/>
          <w:sz w:val="28"/>
          <w:szCs w:val="28"/>
          <w:lang w:val="zh-CN"/>
        </w:rPr>
      </w:pPr>
    </w:p>
    <w:p w:rsidR="006D48DE" w:rsidRDefault="0005188D">
      <w:pPr>
        <w:autoSpaceDE w:val="0"/>
        <w:autoSpaceDN w:val="0"/>
        <w:adjustRightIn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lastRenderedPageBreak/>
        <w:t>第一部分投标邀请函</w:t>
      </w:r>
    </w:p>
    <w:p w:rsidR="006D48DE" w:rsidRDefault="006D48DE">
      <w:pPr>
        <w:autoSpaceDE w:val="0"/>
        <w:autoSpaceDN w:val="0"/>
        <w:adjustRightInd w:val="0"/>
        <w:spacing w:line="360" w:lineRule="auto"/>
        <w:jc w:val="center"/>
        <w:rPr>
          <w:rFonts w:ascii="黑体" w:eastAsia="黑体" w:cs="黑体"/>
          <w:b/>
          <w:bCs/>
          <w:sz w:val="28"/>
          <w:szCs w:val="28"/>
          <w:lang w:val="zh-CN"/>
        </w:rPr>
      </w:pPr>
    </w:p>
    <w:p w:rsidR="006D48DE" w:rsidRDefault="0005188D">
      <w:pPr>
        <w:spacing w:line="360" w:lineRule="auto"/>
        <w:ind w:firstLineChars="200" w:firstLine="560"/>
        <w:jc w:val="left"/>
        <w:rPr>
          <w:rFonts w:ascii="仿宋" w:eastAsia="仿宋" w:hAnsi="仿宋" w:cs="宋体"/>
          <w:sz w:val="28"/>
          <w:szCs w:val="28"/>
          <w:lang w:val="zh-CN"/>
        </w:rPr>
      </w:pPr>
      <w:r>
        <w:rPr>
          <w:rFonts w:ascii="仿宋" w:eastAsia="仿宋" w:hAnsi="仿宋" w:cs="宋体" w:hint="eastAsia"/>
          <w:sz w:val="28"/>
          <w:szCs w:val="28"/>
          <w:lang w:val="zh-CN"/>
        </w:rPr>
        <w:t>受许昌市</w:t>
      </w:r>
      <w:r w:rsidR="00AD5A2A">
        <w:rPr>
          <w:rFonts w:ascii="仿宋" w:eastAsia="仿宋" w:hAnsi="仿宋" w:cs="宋体" w:hint="eastAsia"/>
          <w:sz w:val="28"/>
          <w:szCs w:val="28"/>
          <w:lang w:val="zh-CN"/>
        </w:rPr>
        <w:t>公安</w:t>
      </w:r>
      <w:r>
        <w:rPr>
          <w:rFonts w:ascii="仿宋" w:eastAsia="仿宋" w:hAnsi="仿宋" w:cs="宋体" w:hint="eastAsia"/>
          <w:sz w:val="28"/>
          <w:szCs w:val="28"/>
          <w:lang w:val="zh-CN"/>
        </w:rPr>
        <w:t>局的委托，许昌市政府采购中心就“</w:t>
      </w:r>
      <w:r w:rsidR="00AD5A2A">
        <w:rPr>
          <w:rFonts w:ascii="仿宋" w:eastAsia="仿宋" w:hAnsi="仿宋" w:cs="宋体" w:hint="eastAsia"/>
          <w:sz w:val="28"/>
          <w:szCs w:val="28"/>
          <w:lang w:val="zh-CN"/>
        </w:rPr>
        <w:t>人像智能识别系统</w:t>
      </w:r>
      <w:r>
        <w:rPr>
          <w:rFonts w:ascii="仿宋" w:eastAsia="仿宋" w:hAnsi="仿宋" w:cs="宋体" w:hint="eastAsia"/>
          <w:sz w:val="28"/>
          <w:szCs w:val="28"/>
          <w:lang w:val="zh-CN"/>
        </w:rPr>
        <w:t>”项目进行竞争性谈判，欢迎合格的投标人前来投标。</w:t>
      </w:r>
    </w:p>
    <w:p w:rsidR="006D48DE" w:rsidRDefault="0005188D">
      <w:pPr>
        <w:spacing w:line="360" w:lineRule="auto"/>
        <w:ind w:firstLineChars="200" w:firstLine="560"/>
        <w:jc w:val="left"/>
        <w:rPr>
          <w:rFonts w:ascii="仿宋" w:eastAsia="仿宋" w:hAnsi="仿宋" w:cs="宋体"/>
          <w:sz w:val="28"/>
          <w:szCs w:val="28"/>
          <w:lang w:val="zh-CN"/>
        </w:rPr>
      </w:pPr>
      <w:r>
        <w:rPr>
          <w:rFonts w:ascii="黑体" w:eastAsia="黑体" w:hAnsi="黑体" w:cs="宋体" w:hint="eastAsia"/>
          <w:sz w:val="28"/>
          <w:szCs w:val="28"/>
          <w:lang w:val="zh-CN"/>
        </w:rPr>
        <w:t>一、项目基本情况</w:t>
      </w:r>
    </w:p>
    <w:p w:rsidR="00AD5A2A" w:rsidRDefault="0005188D">
      <w:pPr>
        <w:autoSpaceDE w:val="0"/>
        <w:autoSpaceDN w:val="0"/>
        <w:adjustRightInd w:val="0"/>
        <w:snapToGrid w:val="0"/>
        <w:spacing w:line="360" w:lineRule="auto"/>
        <w:ind w:firstLine="482"/>
        <w:rPr>
          <w:rFonts w:ascii="仿宋" w:eastAsia="仿宋" w:hAnsi="仿宋" w:cs="宋体"/>
          <w:sz w:val="28"/>
          <w:szCs w:val="28"/>
          <w:lang w:val="zh-CN"/>
        </w:rPr>
      </w:pPr>
      <w:r>
        <w:rPr>
          <w:rFonts w:ascii="楷体" w:eastAsia="楷体" w:hAnsi="楷体" w:cs="宋体" w:hint="eastAsia"/>
          <w:sz w:val="28"/>
          <w:szCs w:val="28"/>
          <w:lang w:val="zh-CN"/>
        </w:rPr>
        <w:t>（一）项目名称：</w:t>
      </w:r>
      <w:r w:rsidR="00AD5A2A">
        <w:rPr>
          <w:rFonts w:ascii="仿宋" w:eastAsia="仿宋" w:hAnsi="仿宋" w:cs="宋体" w:hint="eastAsia"/>
          <w:sz w:val="28"/>
          <w:szCs w:val="28"/>
          <w:lang w:val="zh-CN"/>
        </w:rPr>
        <w:t>人像智能识别系统</w:t>
      </w:r>
    </w:p>
    <w:p w:rsidR="006D48DE" w:rsidRDefault="0005188D">
      <w:pPr>
        <w:autoSpaceDE w:val="0"/>
        <w:autoSpaceDN w:val="0"/>
        <w:adjustRightInd w:val="0"/>
        <w:snapToGrid w:val="0"/>
        <w:spacing w:line="360" w:lineRule="auto"/>
        <w:ind w:firstLine="482"/>
        <w:rPr>
          <w:rFonts w:ascii="宋体" w:cs="宋体"/>
          <w:sz w:val="28"/>
          <w:szCs w:val="28"/>
          <w:lang w:val="zh-CN"/>
        </w:rPr>
      </w:pPr>
      <w:r>
        <w:rPr>
          <w:rFonts w:ascii="楷体" w:eastAsia="楷体" w:hAnsi="楷体" w:cs="宋体" w:hint="eastAsia"/>
          <w:sz w:val="28"/>
          <w:szCs w:val="28"/>
          <w:lang w:val="zh-CN"/>
        </w:rPr>
        <w:t>（二）项目编号：</w:t>
      </w:r>
      <w:r>
        <w:rPr>
          <w:rFonts w:ascii="仿宋" w:eastAsia="仿宋" w:hAnsi="仿宋" w:cs="宋体" w:hint="eastAsia"/>
          <w:sz w:val="28"/>
          <w:szCs w:val="28"/>
          <w:lang w:val="zh-CN"/>
        </w:rPr>
        <w:t>ZF</w:t>
      </w:r>
      <w:r>
        <w:rPr>
          <w:rFonts w:ascii="仿宋" w:eastAsia="仿宋" w:hAnsi="仿宋" w:cs="宋体"/>
          <w:sz w:val="28"/>
          <w:szCs w:val="28"/>
          <w:lang w:val="zh-CN"/>
        </w:rPr>
        <w:t>CG</w:t>
      </w:r>
      <w:r>
        <w:rPr>
          <w:rFonts w:ascii="仿宋" w:eastAsia="仿宋" w:hAnsi="仿宋" w:cs="宋体" w:hint="eastAsia"/>
          <w:sz w:val="28"/>
          <w:szCs w:val="28"/>
          <w:lang w:val="zh-CN"/>
        </w:rPr>
        <w:t>－T</w:t>
      </w:r>
      <w:r>
        <w:rPr>
          <w:rFonts w:ascii="仿宋" w:eastAsia="仿宋" w:hAnsi="仿宋" w:cs="宋体"/>
          <w:sz w:val="28"/>
          <w:szCs w:val="28"/>
          <w:lang w:val="zh-CN"/>
        </w:rPr>
        <w:t>20</w:t>
      </w:r>
      <w:r>
        <w:rPr>
          <w:rFonts w:ascii="仿宋" w:eastAsia="仿宋" w:hAnsi="仿宋" w:cs="宋体" w:hint="eastAsia"/>
          <w:sz w:val="28"/>
          <w:szCs w:val="28"/>
          <w:lang w:val="zh-CN"/>
        </w:rPr>
        <w:t>17</w:t>
      </w:r>
      <w:r>
        <w:rPr>
          <w:rFonts w:ascii="仿宋" w:eastAsia="仿宋" w:hAnsi="仿宋" w:cs="宋体" w:hint="eastAsia"/>
          <w:sz w:val="28"/>
          <w:szCs w:val="28"/>
        </w:rPr>
        <w:t>0</w:t>
      </w:r>
      <w:r w:rsidR="00707FE0">
        <w:rPr>
          <w:rFonts w:ascii="仿宋" w:eastAsia="仿宋" w:hAnsi="仿宋" w:cs="宋体" w:hint="eastAsia"/>
          <w:sz w:val="28"/>
          <w:szCs w:val="28"/>
        </w:rPr>
        <w:t>68</w:t>
      </w:r>
      <w:r>
        <w:rPr>
          <w:rFonts w:ascii="仿宋" w:eastAsia="仿宋" w:hAnsi="仿宋" w:cs="宋体" w:hint="eastAsia"/>
          <w:sz w:val="28"/>
          <w:szCs w:val="28"/>
          <w:lang w:val="zh-CN"/>
        </w:rPr>
        <w:t>号</w:t>
      </w:r>
    </w:p>
    <w:p w:rsidR="00AD5A2A" w:rsidRDefault="0005188D">
      <w:pPr>
        <w:autoSpaceDE w:val="0"/>
        <w:autoSpaceDN w:val="0"/>
        <w:adjustRightInd w:val="0"/>
        <w:snapToGrid w:val="0"/>
        <w:spacing w:line="360" w:lineRule="auto"/>
        <w:ind w:firstLine="482"/>
        <w:rPr>
          <w:rFonts w:ascii="仿宋" w:eastAsia="仿宋" w:hAnsi="仿宋" w:cs="宋体"/>
          <w:sz w:val="28"/>
          <w:szCs w:val="28"/>
          <w:lang w:val="zh-CN"/>
        </w:rPr>
      </w:pPr>
      <w:r>
        <w:rPr>
          <w:rFonts w:ascii="楷体" w:eastAsia="楷体" w:hAnsi="楷体" w:cs="宋体" w:hint="eastAsia"/>
          <w:sz w:val="28"/>
          <w:szCs w:val="28"/>
          <w:lang w:val="zh-CN"/>
        </w:rPr>
        <w:t>（三）项目需求：</w:t>
      </w:r>
      <w:r w:rsidR="00AD5A2A">
        <w:rPr>
          <w:rFonts w:ascii="仿宋" w:eastAsia="仿宋" w:hAnsi="仿宋" w:cs="宋体" w:hint="eastAsia"/>
          <w:sz w:val="28"/>
          <w:szCs w:val="28"/>
          <w:lang w:val="zh-CN"/>
        </w:rPr>
        <w:t>人像智能识别系统</w:t>
      </w:r>
    </w:p>
    <w:p w:rsidR="006D48DE" w:rsidRDefault="0005188D">
      <w:pPr>
        <w:autoSpaceDE w:val="0"/>
        <w:autoSpaceDN w:val="0"/>
        <w:adjustRightInd w:val="0"/>
        <w:snapToGrid w:val="0"/>
        <w:spacing w:line="360" w:lineRule="auto"/>
        <w:ind w:firstLine="482"/>
        <w:rPr>
          <w:rFonts w:ascii="仿宋" w:eastAsia="仿宋" w:hAnsi="仿宋" w:cs="宋体"/>
          <w:sz w:val="28"/>
          <w:szCs w:val="28"/>
          <w:lang w:val="zh-CN"/>
        </w:rPr>
      </w:pPr>
      <w:r>
        <w:rPr>
          <w:rFonts w:ascii="楷体" w:eastAsia="楷体" w:hAnsi="楷体" w:cs="宋体" w:hint="eastAsia"/>
          <w:sz w:val="28"/>
          <w:szCs w:val="28"/>
          <w:lang w:val="zh-CN"/>
        </w:rPr>
        <w:t>（四）采购预算：</w:t>
      </w:r>
      <w:r w:rsidR="00AD5A2A">
        <w:rPr>
          <w:rFonts w:ascii="仿宋" w:eastAsia="仿宋" w:hAnsi="仿宋" w:cs="宋体" w:hint="eastAsia"/>
          <w:sz w:val="28"/>
          <w:szCs w:val="28"/>
          <w:lang w:val="zh-CN"/>
        </w:rPr>
        <w:t>2630000</w:t>
      </w:r>
      <w:r>
        <w:rPr>
          <w:rFonts w:ascii="仿宋" w:eastAsia="仿宋" w:hAnsi="仿宋" w:cs="宋体" w:hint="eastAsia"/>
          <w:sz w:val="28"/>
          <w:szCs w:val="28"/>
          <w:lang w:val="zh-CN"/>
        </w:rPr>
        <w:t>元</w:t>
      </w:r>
    </w:p>
    <w:p w:rsidR="006D48DE" w:rsidRDefault="0005188D">
      <w:pPr>
        <w:autoSpaceDE w:val="0"/>
        <w:autoSpaceDN w:val="0"/>
        <w:adjustRightInd w:val="0"/>
        <w:snapToGrid w:val="0"/>
        <w:spacing w:line="360" w:lineRule="auto"/>
        <w:ind w:firstLine="482"/>
        <w:rPr>
          <w:rFonts w:ascii="楷体" w:eastAsia="楷体" w:hAnsi="楷体" w:cs="宋体"/>
          <w:sz w:val="28"/>
          <w:szCs w:val="28"/>
          <w:lang w:val="zh-CN"/>
        </w:rPr>
      </w:pPr>
      <w:r>
        <w:rPr>
          <w:rFonts w:ascii="楷体" w:eastAsia="楷体" w:hAnsi="楷体" w:cs="宋体" w:hint="eastAsia"/>
          <w:sz w:val="28"/>
          <w:szCs w:val="28"/>
          <w:lang w:val="zh-CN"/>
        </w:rPr>
        <w:t>（五）采购数量：</w:t>
      </w:r>
      <w:r>
        <w:rPr>
          <w:rFonts w:ascii="仿宋" w:eastAsia="仿宋" w:hAnsi="仿宋" w:cs="宋体" w:hint="eastAsia"/>
          <w:sz w:val="28"/>
          <w:szCs w:val="28"/>
          <w:lang w:val="zh-CN"/>
        </w:rPr>
        <w:t>一批</w:t>
      </w:r>
      <w:r w:rsidR="00AD5A2A">
        <w:rPr>
          <w:rFonts w:ascii="仿宋" w:eastAsia="仿宋" w:hAnsi="仿宋" w:cs="宋体" w:hint="eastAsia"/>
          <w:sz w:val="28"/>
          <w:szCs w:val="28"/>
          <w:lang w:val="zh-CN"/>
        </w:rPr>
        <w:t>（详见招标文件货物需求）</w:t>
      </w:r>
    </w:p>
    <w:p w:rsidR="006D48DE" w:rsidRDefault="0005188D">
      <w:pPr>
        <w:autoSpaceDE w:val="0"/>
        <w:autoSpaceDN w:val="0"/>
        <w:adjustRightInd w:val="0"/>
        <w:snapToGrid w:val="0"/>
        <w:spacing w:line="360" w:lineRule="auto"/>
        <w:ind w:firstLineChars="200" w:firstLine="560"/>
        <w:rPr>
          <w:rFonts w:ascii="楷体" w:eastAsia="楷体" w:hAnsi="楷体" w:cs="宋体"/>
          <w:sz w:val="28"/>
          <w:szCs w:val="28"/>
          <w:lang w:val="zh-CN"/>
        </w:rPr>
      </w:pPr>
      <w:r>
        <w:rPr>
          <w:rFonts w:ascii="黑体" w:eastAsia="黑体" w:hAnsi="黑体" w:cs="宋体" w:hint="eastAsia"/>
          <w:sz w:val="28"/>
          <w:szCs w:val="28"/>
          <w:lang w:val="zh-CN"/>
        </w:rPr>
        <w:t>二、需要落实的政府采购政策</w:t>
      </w:r>
    </w:p>
    <w:p w:rsidR="006D48DE" w:rsidRDefault="0005188D">
      <w:pPr>
        <w:autoSpaceDE w:val="0"/>
        <w:autoSpaceDN w:val="0"/>
        <w:adjustRightInd w:val="0"/>
        <w:snapToGrid w:val="0"/>
        <w:spacing w:line="360" w:lineRule="auto"/>
        <w:ind w:firstLine="482"/>
        <w:rPr>
          <w:rFonts w:ascii="仿宋" w:eastAsia="仿宋" w:hAnsi="仿宋" w:cs="宋体"/>
          <w:sz w:val="28"/>
          <w:szCs w:val="28"/>
          <w:lang w:val="zh-CN"/>
        </w:rPr>
      </w:pPr>
      <w:r>
        <w:rPr>
          <w:rFonts w:ascii="仿宋" w:eastAsia="仿宋" w:hAnsi="仿宋" w:cs="宋体" w:hint="eastAsia"/>
          <w:sz w:val="28"/>
          <w:szCs w:val="28"/>
          <w:lang w:val="zh-CN"/>
        </w:rPr>
        <w:t>本项目落实节能环保、中小微型企业及监狱企业扶持等相关政府采购政策。（详见招标文件）</w:t>
      </w:r>
    </w:p>
    <w:p w:rsidR="006D48DE" w:rsidRDefault="0005188D">
      <w:pPr>
        <w:autoSpaceDE w:val="0"/>
        <w:autoSpaceDN w:val="0"/>
        <w:adjustRightInd w:val="0"/>
        <w:snapToGrid w:val="0"/>
        <w:spacing w:line="360" w:lineRule="auto"/>
        <w:ind w:firstLineChars="200" w:firstLine="560"/>
        <w:rPr>
          <w:rFonts w:ascii="楷体" w:eastAsia="楷体" w:hAnsi="楷体" w:cs="宋体"/>
          <w:sz w:val="28"/>
          <w:szCs w:val="28"/>
          <w:lang w:val="zh-CN"/>
        </w:rPr>
      </w:pPr>
      <w:r>
        <w:rPr>
          <w:rFonts w:ascii="黑体" w:eastAsia="黑体" w:cs="宋体" w:hint="eastAsia"/>
          <w:sz w:val="28"/>
          <w:szCs w:val="28"/>
          <w:lang w:val="zh-CN"/>
        </w:rPr>
        <w:t>三、</w:t>
      </w:r>
      <w:r w:rsidR="00AD5A2A">
        <w:rPr>
          <w:rFonts w:ascii="黑体" w:eastAsia="黑体" w:cs="宋体" w:hint="eastAsia"/>
          <w:sz w:val="28"/>
          <w:szCs w:val="28"/>
          <w:lang w:val="zh-CN"/>
        </w:rPr>
        <w:t>投标人</w:t>
      </w:r>
      <w:r>
        <w:rPr>
          <w:rFonts w:ascii="黑体" w:eastAsia="黑体" w:cs="宋体" w:hint="eastAsia"/>
          <w:sz w:val="28"/>
          <w:szCs w:val="28"/>
          <w:lang w:val="zh-CN"/>
        </w:rPr>
        <w:t>资格要求</w:t>
      </w:r>
    </w:p>
    <w:p w:rsidR="006D48DE" w:rsidRDefault="0005188D">
      <w:pPr>
        <w:spacing w:line="360" w:lineRule="auto"/>
        <w:ind w:firstLineChars="200" w:firstLine="560"/>
        <w:jc w:val="left"/>
        <w:rPr>
          <w:rFonts w:ascii="楷体" w:eastAsia="楷体" w:hAnsi="楷体" w:cs="宋体"/>
          <w:sz w:val="28"/>
          <w:szCs w:val="28"/>
          <w:lang w:val="zh-CN"/>
        </w:rPr>
      </w:pPr>
      <w:r>
        <w:rPr>
          <w:rFonts w:ascii="楷体" w:eastAsia="楷体" w:hAnsi="楷体" w:cs="宋体" w:hint="eastAsia"/>
          <w:sz w:val="28"/>
          <w:szCs w:val="28"/>
          <w:lang w:val="zh-CN"/>
        </w:rPr>
        <w:t>（一）符合《</w:t>
      </w:r>
      <w:r w:rsidR="00AD5A2A">
        <w:rPr>
          <w:rFonts w:ascii="楷体" w:eastAsia="楷体" w:hAnsi="楷体" w:cs="宋体" w:hint="eastAsia"/>
          <w:sz w:val="28"/>
          <w:szCs w:val="28"/>
          <w:lang w:val="zh-CN"/>
        </w:rPr>
        <w:t>中华人民共和国</w:t>
      </w:r>
      <w:r>
        <w:rPr>
          <w:rFonts w:ascii="楷体" w:eastAsia="楷体" w:hAnsi="楷体" w:cs="宋体" w:hint="eastAsia"/>
          <w:sz w:val="28"/>
          <w:szCs w:val="28"/>
          <w:lang w:val="zh-CN"/>
        </w:rPr>
        <w:t>政府采购法》第二十二条之规定；</w:t>
      </w:r>
    </w:p>
    <w:p w:rsidR="006D48DE" w:rsidRDefault="0005188D">
      <w:pPr>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（二）具有相应的经营范围；</w:t>
      </w:r>
    </w:p>
    <w:p w:rsidR="006D48DE" w:rsidRDefault="0005188D" w:rsidP="00AD5A2A">
      <w:pPr>
        <w:spacing w:line="360" w:lineRule="auto"/>
        <w:ind w:firstLineChars="200" w:firstLine="560"/>
        <w:jc w:val="left"/>
        <w:rPr>
          <w:rFonts w:ascii="楷体" w:eastAsia="楷体" w:hAnsi="楷体" w:cs="宋体"/>
          <w:sz w:val="28"/>
          <w:szCs w:val="28"/>
          <w:lang w:val="zh-CN"/>
        </w:rPr>
      </w:pPr>
      <w:r>
        <w:rPr>
          <w:rFonts w:ascii="楷体" w:eastAsia="楷体" w:hAnsi="楷体" w:cs="宋体" w:hint="eastAsia"/>
          <w:sz w:val="28"/>
          <w:szCs w:val="28"/>
          <w:lang w:val="zh-CN"/>
        </w:rPr>
        <w:t>（三）</w:t>
      </w:r>
      <w:r w:rsidR="00AD5A2A">
        <w:rPr>
          <w:rFonts w:ascii="楷体" w:eastAsia="楷体" w:hAnsi="楷体" w:cs="宋体" w:hint="eastAsia"/>
          <w:sz w:val="28"/>
          <w:szCs w:val="28"/>
          <w:lang w:val="zh-CN"/>
        </w:rPr>
        <w:t>本次招标不接受联合体投标；</w:t>
      </w:r>
    </w:p>
    <w:p w:rsidR="006D48DE" w:rsidRDefault="0005188D">
      <w:pPr>
        <w:spacing w:line="360" w:lineRule="auto"/>
        <w:ind w:firstLineChars="200" w:firstLine="560"/>
        <w:jc w:val="left"/>
        <w:rPr>
          <w:rFonts w:ascii="楷体" w:eastAsia="楷体" w:hAnsi="楷体" w:cs="宋体"/>
          <w:sz w:val="28"/>
          <w:szCs w:val="28"/>
          <w:lang w:val="zh-CN"/>
        </w:rPr>
      </w:pPr>
      <w:r>
        <w:rPr>
          <w:rFonts w:ascii="楷体" w:eastAsia="楷体" w:hAnsi="楷体" w:cs="宋体" w:hint="eastAsia"/>
          <w:sz w:val="28"/>
          <w:szCs w:val="28"/>
          <w:lang w:val="zh-CN"/>
        </w:rPr>
        <w:t>（</w:t>
      </w:r>
      <w:r w:rsidR="00AD5A2A">
        <w:rPr>
          <w:rFonts w:ascii="楷体" w:eastAsia="楷体" w:hAnsi="楷体" w:cs="宋体" w:hint="eastAsia"/>
          <w:sz w:val="28"/>
          <w:szCs w:val="28"/>
          <w:lang w:val="zh-CN"/>
        </w:rPr>
        <w:t>四</w:t>
      </w:r>
      <w:r>
        <w:rPr>
          <w:rFonts w:ascii="楷体" w:eastAsia="楷体" w:hAnsi="楷体" w:cs="宋体" w:hint="eastAsia"/>
          <w:sz w:val="28"/>
          <w:szCs w:val="28"/>
          <w:lang w:val="zh-CN"/>
        </w:rPr>
        <w:t>）根据《关于在政府采购活动中查询及使用信用记录有关问题的通知》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参与本项目政府采购活动。</w:t>
      </w:r>
    </w:p>
    <w:p w:rsidR="006D48DE" w:rsidRDefault="0005188D">
      <w:pPr>
        <w:autoSpaceDE w:val="0"/>
        <w:autoSpaceDN w:val="0"/>
        <w:adjustRightInd w:val="0"/>
        <w:snapToGrid w:val="0"/>
        <w:spacing w:line="360" w:lineRule="auto"/>
        <w:ind w:firstLine="482"/>
        <w:rPr>
          <w:rFonts w:ascii="黑体" w:eastAsia="黑体" w:hAnsi="黑体" w:cs="宋体"/>
          <w:sz w:val="28"/>
          <w:szCs w:val="28"/>
          <w:lang w:val="zh-CN"/>
        </w:rPr>
      </w:pPr>
      <w:r>
        <w:rPr>
          <w:rFonts w:ascii="黑体" w:eastAsia="黑体" w:hAnsi="黑体" w:cs="宋体" w:hint="eastAsia"/>
          <w:sz w:val="28"/>
          <w:szCs w:val="28"/>
          <w:lang w:val="zh-CN"/>
        </w:rPr>
        <w:t>四、获取招标文件的时间、地点、方式</w:t>
      </w:r>
    </w:p>
    <w:p w:rsidR="006D48DE" w:rsidRDefault="0005188D">
      <w:pPr>
        <w:autoSpaceDE w:val="0"/>
        <w:autoSpaceDN w:val="0"/>
        <w:adjustRightInd w:val="0"/>
        <w:snapToGrid w:val="0"/>
        <w:spacing w:line="360" w:lineRule="auto"/>
        <w:ind w:firstLine="482"/>
        <w:rPr>
          <w:rFonts w:ascii="楷体" w:eastAsia="楷体" w:hAnsi="楷体" w:cs="宋体"/>
          <w:sz w:val="28"/>
          <w:szCs w:val="28"/>
          <w:lang w:val="zh-CN"/>
        </w:rPr>
      </w:pPr>
      <w:r>
        <w:rPr>
          <w:rFonts w:ascii="楷体" w:eastAsia="楷体" w:hAnsi="楷体" w:cs="宋体" w:hint="eastAsia"/>
          <w:sz w:val="28"/>
          <w:szCs w:val="28"/>
          <w:lang w:val="zh-CN"/>
        </w:rPr>
        <w:t>（一）网上下载招标文件</w:t>
      </w:r>
    </w:p>
    <w:p w:rsidR="006D48DE" w:rsidRDefault="0005188D">
      <w:pPr>
        <w:snapToGrid w:val="0"/>
        <w:spacing w:line="360" w:lineRule="auto"/>
        <w:ind w:firstLineChars="200" w:firstLine="560"/>
        <w:jc w:val="distribute"/>
        <w:rPr>
          <w:rFonts w:ascii="仿宋" w:eastAsia="仿宋" w:hAnsi="仿宋" w:cs="宋体"/>
          <w:sz w:val="28"/>
          <w:szCs w:val="28"/>
          <w:lang w:val="zh-CN"/>
        </w:rPr>
      </w:pPr>
      <w:r>
        <w:rPr>
          <w:rFonts w:ascii="仿宋" w:eastAsia="仿宋" w:hAnsi="仿宋" w:cs="宋体" w:hint="eastAsia"/>
          <w:sz w:val="28"/>
          <w:szCs w:val="28"/>
          <w:lang w:val="zh-CN"/>
        </w:rPr>
        <w:t>1、持CA数字认证证书，登录</w:t>
      </w:r>
    </w:p>
    <w:p w:rsidR="006D48DE" w:rsidRDefault="00516787" w:rsidP="00AD5A2A">
      <w:pPr>
        <w:snapToGrid w:val="0"/>
        <w:spacing w:line="360" w:lineRule="auto"/>
        <w:ind w:firstLineChars="200" w:firstLine="420"/>
        <w:rPr>
          <w:rFonts w:ascii="仿宋" w:eastAsia="仿宋" w:hAnsi="仿宋" w:cs="宋体"/>
          <w:sz w:val="28"/>
          <w:szCs w:val="28"/>
          <w:lang w:val="zh-CN"/>
        </w:rPr>
      </w:pPr>
      <w:hyperlink r:id="rId8" w:history="1">
        <w:r w:rsidR="0005188D">
          <w:rPr>
            <w:rFonts w:ascii="仿宋" w:eastAsia="仿宋" w:hAnsi="仿宋" w:cs="宋体" w:hint="eastAsia"/>
            <w:sz w:val="28"/>
            <w:szCs w:val="28"/>
            <w:lang w:val="zh-CN"/>
          </w:rPr>
          <w:t>http://221.14.6.70:8088/ggzy/eps/public/RegistAllJcxx.html</w:t>
        </w:r>
      </w:hyperlink>
      <w:r w:rsidR="0005188D">
        <w:rPr>
          <w:rFonts w:ascii="仿宋" w:eastAsia="仿宋" w:hAnsi="仿宋" w:cs="宋体" w:hint="eastAsia"/>
          <w:sz w:val="28"/>
          <w:szCs w:val="28"/>
          <w:lang w:val="zh-CN"/>
        </w:rPr>
        <w:t>进行免</w:t>
      </w:r>
      <w:r w:rsidR="0005188D">
        <w:rPr>
          <w:rFonts w:ascii="仿宋" w:eastAsia="仿宋" w:hAnsi="仿宋" w:cs="宋体" w:hint="eastAsia"/>
          <w:sz w:val="28"/>
          <w:szCs w:val="28"/>
          <w:lang w:val="zh-CN"/>
        </w:rPr>
        <w:lastRenderedPageBreak/>
        <w:t>费注册登记【详见全国公共资源交易平台（河南省·许昌市）“常见问题解答-诚信库网上注册相关资料下载”】；</w:t>
      </w:r>
    </w:p>
    <w:p w:rsidR="006D48DE" w:rsidRDefault="0005188D">
      <w:pPr>
        <w:autoSpaceDE w:val="0"/>
        <w:autoSpaceDN w:val="0"/>
        <w:adjustRightInd w:val="0"/>
        <w:snapToGrid w:val="0"/>
        <w:spacing w:line="360" w:lineRule="auto"/>
        <w:ind w:firstLine="482"/>
        <w:rPr>
          <w:rFonts w:ascii="仿宋" w:eastAsia="仿宋" w:hAnsi="仿宋" w:cs="宋体"/>
          <w:sz w:val="28"/>
          <w:szCs w:val="28"/>
          <w:lang w:val="zh-CN"/>
        </w:rPr>
      </w:pPr>
      <w:r>
        <w:rPr>
          <w:rFonts w:ascii="仿宋" w:eastAsia="仿宋" w:hAnsi="仿宋" w:cs="宋体" w:hint="eastAsia"/>
          <w:sz w:val="28"/>
          <w:szCs w:val="28"/>
          <w:lang w:val="zh-CN"/>
        </w:rPr>
        <w:t>2、在投标截止时间前登录</w:t>
      </w:r>
      <w:hyperlink r:id="rId9" w:history="1">
        <w:r>
          <w:rPr>
            <w:rFonts w:ascii="仿宋" w:eastAsia="仿宋" w:hAnsi="仿宋" w:cs="宋体" w:hint="eastAsia"/>
            <w:sz w:val="28"/>
            <w:szCs w:val="28"/>
            <w:lang w:val="zh-CN"/>
          </w:rPr>
          <w:t>http://221.14.6.70:8088/ggzy/</w:t>
        </w:r>
      </w:hyperlink>
      <w:r>
        <w:rPr>
          <w:rFonts w:ascii="仿宋" w:eastAsia="仿宋" w:hAnsi="仿宋" w:cs="宋体" w:hint="eastAsia"/>
          <w:sz w:val="28"/>
          <w:szCs w:val="28"/>
          <w:lang w:val="zh-CN"/>
        </w:rPr>
        <w:t>，自行下载招标文件【详见全国公共资源交易平台（河南省·许昌市）“常见问题解答-交易系统操作手册”】。</w:t>
      </w:r>
    </w:p>
    <w:p w:rsidR="006D48DE" w:rsidRDefault="0005188D">
      <w:pPr>
        <w:autoSpaceDE w:val="0"/>
        <w:autoSpaceDN w:val="0"/>
        <w:adjustRightInd w:val="0"/>
        <w:snapToGrid w:val="0"/>
        <w:spacing w:line="360" w:lineRule="auto"/>
        <w:ind w:firstLine="482"/>
        <w:rPr>
          <w:rFonts w:ascii="楷体" w:eastAsia="楷体" w:hAnsi="楷体" w:cs="宋体"/>
          <w:sz w:val="28"/>
          <w:szCs w:val="28"/>
          <w:lang w:val="zh-CN"/>
        </w:rPr>
      </w:pPr>
      <w:r>
        <w:rPr>
          <w:rFonts w:ascii="楷体" w:eastAsia="楷体" w:hAnsi="楷体" w:cs="宋体" w:hint="eastAsia"/>
          <w:sz w:val="28"/>
          <w:szCs w:val="28"/>
          <w:lang w:val="zh-CN"/>
        </w:rPr>
        <w:t>（二）未通过全国公共资源交易平台（河南省·许昌市）下载招标文件的投标企业,拒收其递交的投标文件。</w:t>
      </w:r>
    </w:p>
    <w:p w:rsidR="006D48DE" w:rsidRDefault="0005188D" w:rsidP="004B70CF">
      <w:pPr>
        <w:autoSpaceDE w:val="0"/>
        <w:autoSpaceDN w:val="0"/>
        <w:adjustRightInd w:val="0"/>
        <w:snapToGrid w:val="0"/>
        <w:spacing w:line="360" w:lineRule="auto"/>
        <w:ind w:firstLineChars="222" w:firstLine="622"/>
        <w:rPr>
          <w:rFonts w:ascii="黑体" w:eastAsia="黑体" w:cs="宋体"/>
          <w:sz w:val="28"/>
          <w:szCs w:val="28"/>
          <w:lang w:val="zh-CN"/>
        </w:rPr>
      </w:pPr>
      <w:r>
        <w:rPr>
          <w:rFonts w:ascii="黑体" w:eastAsia="黑体" w:cs="宋体" w:hint="eastAsia"/>
          <w:sz w:val="28"/>
          <w:szCs w:val="28"/>
          <w:lang w:val="zh-CN"/>
        </w:rPr>
        <w:t>五、投标截止时间、开标时间及地点：</w:t>
      </w:r>
    </w:p>
    <w:p w:rsidR="006D48DE" w:rsidRDefault="0005188D">
      <w:pPr>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（一）投标截止及开标时间：</w:t>
      </w:r>
      <w:r>
        <w:rPr>
          <w:rFonts w:ascii="仿宋" w:eastAsia="仿宋" w:hAnsi="仿宋" w:cs="宋体" w:hint="eastAsia"/>
          <w:sz w:val="28"/>
          <w:szCs w:val="28"/>
          <w:lang w:val="zh-CN"/>
        </w:rPr>
        <w:t>2017年</w:t>
      </w:r>
      <w:r>
        <w:rPr>
          <w:rFonts w:ascii="仿宋" w:eastAsia="仿宋" w:hAnsi="仿宋" w:cs="宋体" w:hint="eastAsia"/>
          <w:sz w:val="28"/>
          <w:szCs w:val="28"/>
        </w:rPr>
        <w:t>9</w:t>
      </w:r>
      <w:r>
        <w:rPr>
          <w:rFonts w:ascii="仿宋" w:eastAsia="仿宋" w:hAnsi="仿宋" w:cs="宋体" w:hint="eastAsia"/>
          <w:sz w:val="28"/>
          <w:szCs w:val="28"/>
          <w:lang w:val="zh-CN"/>
        </w:rPr>
        <w:t>月</w:t>
      </w:r>
      <w:r w:rsidR="00707FE0">
        <w:rPr>
          <w:rFonts w:ascii="仿宋" w:eastAsia="仿宋" w:hAnsi="仿宋" w:cs="宋体" w:hint="eastAsia"/>
          <w:sz w:val="28"/>
          <w:szCs w:val="28"/>
          <w:lang w:val="zh-CN"/>
        </w:rPr>
        <w:t>15</w:t>
      </w:r>
      <w:r>
        <w:rPr>
          <w:rFonts w:ascii="仿宋" w:eastAsia="仿宋" w:hAnsi="仿宋" w:cs="宋体" w:hint="eastAsia"/>
          <w:sz w:val="28"/>
          <w:szCs w:val="28"/>
          <w:lang w:val="zh-CN"/>
        </w:rPr>
        <w:t>日</w:t>
      </w:r>
      <w:r w:rsidR="00707FE0">
        <w:rPr>
          <w:rFonts w:ascii="仿宋" w:eastAsia="仿宋" w:hAnsi="仿宋" w:cs="宋体" w:hint="eastAsia"/>
          <w:sz w:val="28"/>
          <w:szCs w:val="28"/>
          <w:lang w:val="zh-CN"/>
        </w:rPr>
        <w:t>10</w:t>
      </w:r>
      <w:r>
        <w:rPr>
          <w:rFonts w:ascii="仿宋" w:eastAsia="仿宋" w:hAnsi="仿宋" w:cs="宋体" w:hint="eastAsia"/>
          <w:sz w:val="28"/>
          <w:szCs w:val="28"/>
        </w:rPr>
        <w:t>:</w:t>
      </w:r>
      <w:r w:rsidR="00707FE0">
        <w:rPr>
          <w:rFonts w:ascii="仿宋" w:eastAsia="仿宋" w:hAnsi="仿宋" w:cs="宋体" w:hint="eastAsia"/>
          <w:sz w:val="28"/>
          <w:szCs w:val="28"/>
        </w:rPr>
        <w:t>30</w:t>
      </w:r>
      <w:r>
        <w:rPr>
          <w:rFonts w:ascii="仿宋" w:eastAsia="仿宋" w:hAnsi="仿宋" w:cs="宋体" w:hint="eastAsia"/>
          <w:sz w:val="28"/>
          <w:szCs w:val="28"/>
          <w:lang w:val="zh-CN"/>
        </w:rPr>
        <w:t>时（北京时间），逾期送达或不符合规定的投标文件不予接受。</w:t>
      </w:r>
    </w:p>
    <w:p w:rsidR="006D48DE" w:rsidRDefault="0005188D">
      <w:pPr>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（二）开标地点：</w:t>
      </w:r>
      <w:r>
        <w:rPr>
          <w:rFonts w:ascii="仿宋" w:eastAsia="仿宋" w:hAnsi="仿宋" w:cs="宋体" w:hint="eastAsia"/>
          <w:sz w:val="28"/>
          <w:szCs w:val="28"/>
          <w:lang w:val="zh-CN"/>
        </w:rPr>
        <w:t>公共资源大厦三楼开标</w:t>
      </w:r>
      <w:r w:rsidR="00707FE0">
        <w:rPr>
          <w:rFonts w:ascii="仿宋" w:eastAsia="仿宋" w:hAnsi="仿宋" w:cs="宋体" w:hint="eastAsia"/>
          <w:sz w:val="28"/>
          <w:szCs w:val="28"/>
          <w:lang w:val="zh-CN"/>
        </w:rPr>
        <w:t>二</w:t>
      </w:r>
      <w:r>
        <w:rPr>
          <w:rFonts w:ascii="仿宋" w:eastAsia="仿宋" w:hAnsi="仿宋" w:cs="宋体" w:hint="eastAsia"/>
          <w:sz w:val="28"/>
          <w:szCs w:val="28"/>
          <w:lang w:val="zh-CN"/>
        </w:rPr>
        <w:t>室。</w:t>
      </w:r>
    </w:p>
    <w:p w:rsidR="006D48DE" w:rsidRDefault="00AD5A2A">
      <w:pPr>
        <w:snapToGrid w:val="0"/>
        <w:spacing w:line="360" w:lineRule="auto"/>
        <w:ind w:firstLineChars="250" w:firstLine="700"/>
        <w:rPr>
          <w:rFonts w:ascii="黑体" w:eastAsia="黑体" w:cs="宋体"/>
          <w:sz w:val="28"/>
          <w:szCs w:val="28"/>
          <w:lang w:val="zh-CN"/>
        </w:rPr>
      </w:pPr>
      <w:r>
        <w:rPr>
          <w:rFonts w:ascii="黑体" w:eastAsia="黑体" w:cs="宋体" w:hint="eastAsia"/>
          <w:sz w:val="28"/>
          <w:szCs w:val="28"/>
          <w:lang w:val="zh-CN"/>
        </w:rPr>
        <w:t>六</w:t>
      </w:r>
      <w:r w:rsidR="0005188D">
        <w:rPr>
          <w:rFonts w:ascii="黑体" w:eastAsia="黑体" w:cs="宋体" w:hint="eastAsia"/>
          <w:sz w:val="28"/>
          <w:szCs w:val="28"/>
          <w:lang w:val="zh-CN"/>
        </w:rPr>
        <w:t>、本次招标公告同时在以下网站发布：《中国政府采购网》、《河南省政府采购网》、《许昌市政府采购网》、《许昌市人民政府综合门户网》、《全国公共资源交易平台（河南省·许昌市）》。</w:t>
      </w:r>
    </w:p>
    <w:p w:rsidR="006D48DE" w:rsidRDefault="00AD5A2A">
      <w:pPr>
        <w:snapToGrid w:val="0"/>
        <w:spacing w:line="360" w:lineRule="auto"/>
        <w:ind w:firstLineChars="250" w:firstLine="700"/>
        <w:rPr>
          <w:rFonts w:ascii="楷体" w:eastAsia="楷体" w:hAnsi="楷体" w:cs="宋体"/>
          <w:sz w:val="28"/>
          <w:szCs w:val="28"/>
          <w:lang w:val="zh-CN"/>
        </w:rPr>
      </w:pPr>
      <w:r>
        <w:rPr>
          <w:rFonts w:ascii="黑体" w:eastAsia="黑体" w:cs="宋体" w:hint="eastAsia"/>
          <w:sz w:val="28"/>
          <w:szCs w:val="28"/>
          <w:lang w:val="zh-CN"/>
        </w:rPr>
        <w:t>七</w:t>
      </w:r>
      <w:r w:rsidR="0005188D">
        <w:rPr>
          <w:rFonts w:ascii="黑体" w:eastAsia="黑体" w:cs="宋体" w:hint="eastAsia"/>
          <w:sz w:val="28"/>
          <w:szCs w:val="28"/>
          <w:lang w:val="zh-CN"/>
        </w:rPr>
        <w:t>、代理机构及采购单位地址、联系人、联系电话</w:t>
      </w:r>
    </w:p>
    <w:p w:rsidR="006D48DE" w:rsidRDefault="0005188D">
      <w:pPr>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（一）代理机构：</w:t>
      </w:r>
      <w:r>
        <w:rPr>
          <w:rFonts w:ascii="仿宋" w:eastAsia="仿宋" w:hAnsi="仿宋" w:cs="宋体" w:hint="eastAsia"/>
          <w:sz w:val="28"/>
          <w:szCs w:val="28"/>
          <w:lang w:val="zh-CN"/>
        </w:rPr>
        <w:t>许昌市政府采购中心</w:t>
      </w:r>
    </w:p>
    <w:p w:rsidR="006D48DE" w:rsidRDefault="0005188D">
      <w:pPr>
        <w:snapToGrid w:val="0"/>
        <w:spacing w:line="360" w:lineRule="auto"/>
        <w:ind w:firstLineChars="200" w:firstLine="560"/>
        <w:rPr>
          <w:rFonts w:ascii="楷体" w:eastAsia="楷体" w:hAnsi="楷体" w:cs="宋体"/>
          <w:sz w:val="28"/>
          <w:szCs w:val="28"/>
          <w:lang w:val="zh-CN"/>
        </w:rPr>
      </w:pPr>
      <w:r>
        <w:rPr>
          <w:rFonts w:ascii="仿宋" w:eastAsia="仿宋" w:hAnsi="仿宋" w:cs="宋体" w:hint="eastAsia"/>
          <w:sz w:val="28"/>
          <w:szCs w:val="28"/>
          <w:lang w:val="zh-CN"/>
        </w:rPr>
        <w:t>地址：许昌市龙兴路与竹林路交汇处公共资源大厦</w:t>
      </w:r>
    </w:p>
    <w:p w:rsidR="006D48DE" w:rsidRDefault="0005188D">
      <w:pPr>
        <w:snapToGrid w:val="0"/>
        <w:spacing w:line="360" w:lineRule="auto"/>
        <w:ind w:firstLineChars="200" w:firstLine="560"/>
        <w:rPr>
          <w:rFonts w:ascii="楷体" w:eastAsia="楷体" w:hAnsi="楷体" w:cs="宋体"/>
          <w:sz w:val="28"/>
          <w:szCs w:val="28"/>
          <w:lang w:val="zh-CN"/>
        </w:rPr>
      </w:pPr>
      <w:r>
        <w:rPr>
          <w:rFonts w:ascii="仿宋" w:eastAsia="仿宋" w:hAnsi="仿宋" w:cs="宋体" w:hint="eastAsia"/>
          <w:sz w:val="28"/>
          <w:szCs w:val="28"/>
          <w:lang w:val="zh-CN"/>
        </w:rPr>
        <w:t>联系人：</w:t>
      </w:r>
      <w:r w:rsidR="006474E8">
        <w:rPr>
          <w:rFonts w:ascii="仿宋" w:eastAsia="仿宋" w:hAnsi="仿宋" w:cs="宋体" w:hint="eastAsia"/>
          <w:sz w:val="28"/>
          <w:szCs w:val="28"/>
          <w:lang w:val="zh-CN"/>
        </w:rPr>
        <w:t>黄女士</w:t>
      </w:r>
      <w:r>
        <w:rPr>
          <w:rFonts w:ascii="仿宋" w:eastAsia="仿宋" w:hAnsi="仿宋" w:cs="宋体" w:hint="eastAsia"/>
          <w:sz w:val="28"/>
          <w:szCs w:val="28"/>
          <w:lang w:val="zh-CN"/>
        </w:rPr>
        <w:t xml:space="preserve">        联系电话：0374-2968</w:t>
      </w:r>
      <w:r w:rsidR="006474E8">
        <w:rPr>
          <w:rFonts w:ascii="仿宋" w:eastAsia="仿宋" w:hAnsi="仿宋" w:cs="宋体" w:hint="eastAsia"/>
          <w:sz w:val="28"/>
          <w:szCs w:val="28"/>
        </w:rPr>
        <w:t>225</w:t>
      </w:r>
    </w:p>
    <w:p w:rsidR="006D48DE" w:rsidRDefault="0005188D">
      <w:pPr>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（二）采购单位：</w:t>
      </w:r>
      <w:r>
        <w:rPr>
          <w:rFonts w:ascii="仿宋" w:eastAsia="仿宋" w:hAnsi="仿宋" w:cs="宋体" w:hint="eastAsia"/>
          <w:sz w:val="28"/>
          <w:szCs w:val="28"/>
          <w:lang w:val="zh-CN"/>
        </w:rPr>
        <w:t>许昌市</w:t>
      </w:r>
      <w:r w:rsidR="00AD5A2A">
        <w:rPr>
          <w:rFonts w:ascii="仿宋" w:eastAsia="仿宋" w:hAnsi="仿宋" w:cs="宋体" w:hint="eastAsia"/>
          <w:sz w:val="28"/>
          <w:szCs w:val="28"/>
          <w:lang w:val="zh-CN"/>
        </w:rPr>
        <w:t>公安</w:t>
      </w:r>
      <w:r>
        <w:rPr>
          <w:rFonts w:ascii="仿宋" w:eastAsia="仿宋" w:hAnsi="仿宋" w:cs="宋体" w:hint="eastAsia"/>
          <w:sz w:val="28"/>
          <w:szCs w:val="28"/>
          <w:lang w:val="zh-CN"/>
        </w:rPr>
        <w:t>局</w:t>
      </w:r>
    </w:p>
    <w:p w:rsidR="006D48DE" w:rsidRDefault="0005188D">
      <w:pPr>
        <w:snapToGrid w:val="0"/>
        <w:spacing w:line="360" w:lineRule="auto"/>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地址：许昌市</w:t>
      </w:r>
      <w:r w:rsidR="00AD5A2A">
        <w:rPr>
          <w:rFonts w:ascii="仿宋" w:eastAsia="仿宋" w:hAnsi="仿宋" w:cs="宋体" w:hint="eastAsia"/>
          <w:sz w:val="28"/>
          <w:szCs w:val="28"/>
          <w:lang w:val="zh-CN"/>
        </w:rPr>
        <w:t>许由路</w:t>
      </w:r>
    </w:p>
    <w:p w:rsidR="006D48DE" w:rsidRDefault="0005188D" w:rsidP="004B70CF">
      <w:pPr>
        <w:autoSpaceDE w:val="0"/>
        <w:autoSpaceDN w:val="0"/>
        <w:adjustRightInd w:val="0"/>
        <w:snapToGrid w:val="0"/>
        <w:spacing w:line="360" w:lineRule="auto"/>
        <w:ind w:firstLineChars="222" w:firstLine="622"/>
        <w:rPr>
          <w:rFonts w:ascii="仿宋" w:eastAsia="仿宋" w:hAnsi="仿宋" w:cs="宋体"/>
          <w:sz w:val="28"/>
          <w:szCs w:val="28"/>
          <w:lang w:val="zh-CN"/>
        </w:rPr>
      </w:pPr>
      <w:r>
        <w:rPr>
          <w:rFonts w:ascii="仿宋" w:eastAsia="仿宋" w:hAnsi="仿宋" w:cs="宋体" w:hint="eastAsia"/>
          <w:sz w:val="28"/>
          <w:szCs w:val="28"/>
          <w:lang w:val="zh-CN"/>
        </w:rPr>
        <w:t>联系人：</w:t>
      </w:r>
      <w:r w:rsidR="00AD5A2A">
        <w:rPr>
          <w:rFonts w:ascii="仿宋" w:eastAsia="仿宋" w:hAnsi="仿宋" w:cs="宋体" w:hint="eastAsia"/>
          <w:sz w:val="28"/>
          <w:szCs w:val="28"/>
          <w:lang w:val="zh-CN"/>
        </w:rPr>
        <w:t>崔</w:t>
      </w:r>
      <w:r>
        <w:rPr>
          <w:rFonts w:ascii="仿宋" w:eastAsia="仿宋" w:hAnsi="仿宋" w:cs="宋体" w:hint="eastAsia"/>
          <w:sz w:val="28"/>
          <w:szCs w:val="28"/>
          <w:lang w:val="zh-CN"/>
        </w:rPr>
        <w:t>先生</w:t>
      </w:r>
      <w:r w:rsidR="00AD5A2A">
        <w:rPr>
          <w:rFonts w:ascii="仿宋" w:eastAsia="仿宋" w:hAnsi="仿宋" w:cs="宋体" w:hint="eastAsia"/>
          <w:sz w:val="28"/>
          <w:szCs w:val="28"/>
          <w:lang w:val="zh-CN"/>
        </w:rPr>
        <w:t xml:space="preserve">     </w:t>
      </w:r>
      <w:r>
        <w:rPr>
          <w:rFonts w:ascii="仿宋" w:eastAsia="仿宋" w:hAnsi="仿宋" w:cs="宋体" w:hint="eastAsia"/>
          <w:sz w:val="28"/>
          <w:szCs w:val="28"/>
          <w:lang w:val="zh-CN"/>
        </w:rPr>
        <w:t>联系电话：</w:t>
      </w:r>
      <w:r w:rsidR="00AD5A2A">
        <w:rPr>
          <w:rFonts w:ascii="仿宋" w:eastAsia="仿宋" w:hAnsi="仿宋" w:cs="宋体" w:hint="eastAsia"/>
          <w:sz w:val="28"/>
          <w:szCs w:val="28"/>
        </w:rPr>
        <w:t>0374-5137898</w:t>
      </w:r>
    </w:p>
    <w:p w:rsidR="006D48DE" w:rsidRDefault="006D48DE">
      <w:pPr>
        <w:snapToGrid w:val="0"/>
        <w:spacing w:line="360" w:lineRule="auto"/>
        <w:ind w:firstLineChars="200" w:firstLine="560"/>
        <w:rPr>
          <w:rFonts w:ascii="仿宋" w:eastAsia="仿宋" w:hAnsi="仿宋" w:cs="宋体"/>
          <w:sz w:val="28"/>
          <w:szCs w:val="28"/>
          <w:lang w:val="zh-CN"/>
        </w:rPr>
      </w:pPr>
    </w:p>
    <w:p w:rsidR="006D48DE" w:rsidRDefault="006D48DE">
      <w:pPr>
        <w:autoSpaceDE w:val="0"/>
        <w:autoSpaceDN w:val="0"/>
        <w:adjustRightInd w:val="0"/>
        <w:snapToGrid w:val="0"/>
        <w:spacing w:line="360" w:lineRule="auto"/>
        <w:rPr>
          <w:rFonts w:ascii="仿宋" w:eastAsia="仿宋" w:hAnsi="仿宋" w:cs="宋体"/>
          <w:sz w:val="28"/>
          <w:szCs w:val="28"/>
          <w:lang w:val="zh-CN"/>
        </w:rPr>
      </w:pPr>
    </w:p>
    <w:p w:rsidR="006D48DE" w:rsidRDefault="0005188D">
      <w:pPr>
        <w:autoSpaceDE w:val="0"/>
        <w:autoSpaceDN w:val="0"/>
        <w:adjustRightInd w:val="0"/>
        <w:snapToGrid w:val="0"/>
        <w:spacing w:line="360" w:lineRule="auto"/>
        <w:ind w:firstLineChars="1800" w:firstLine="5040"/>
        <w:jc w:val="center"/>
        <w:rPr>
          <w:rFonts w:ascii="仿宋" w:eastAsia="仿宋" w:hAnsi="仿宋" w:cs="宋体"/>
          <w:sz w:val="28"/>
          <w:szCs w:val="28"/>
          <w:lang w:val="zh-CN"/>
        </w:rPr>
      </w:pPr>
      <w:r>
        <w:rPr>
          <w:rFonts w:ascii="仿宋" w:eastAsia="仿宋" w:hAnsi="仿宋" w:cs="宋体" w:hint="eastAsia"/>
          <w:sz w:val="28"/>
          <w:szCs w:val="28"/>
          <w:lang w:val="zh-CN"/>
        </w:rPr>
        <w:t>许昌市政府采购中心</w:t>
      </w:r>
    </w:p>
    <w:p w:rsidR="006D48DE" w:rsidRDefault="00CC5AD4">
      <w:pPr>
        <w:autoSpaceDE w:val="0"/>
        <w:autoSpaceDN w:val="0"/>
        <w:adjustRightInd w:val="0"/>
        <w:snapToGri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 xml:space="preserve">                             </w:t>
      </w:r>
      <w:r w:rsidR="00707FE0">
        <w:rPr>
          <w:rFonts w:ascii="仿宋" w:eastAsia="仿宋" w:hAnsi="仿宋" w:cs="宋体" w:hint="eastAsia"/>
          <w:sz w:val="28"/>
          <w:szCs w:val="28"/>
          <w:lang w:val="zh-CN"/>
        </w:rPr>
        <w:t xml:space="preserve">      </w:t>
      </w:r>
      <w:r w:rsidR="0005188D">
        <w:rPr>
          <w:rFonts w:ascii="仿宋" w:eastAsia="仿宋" w:hAnsi="仿宋" w:cs="宋体" w:hint="eastAsia"/>
          <w:sz w:val="28"/>
          <w:szCs w:val="28"/>
          <w:lang w:val="zh-CN"/>
        </w:rPr>
        <w:t>二〇一七年</w:t>
      </w:r>
      <w:r w:rsidR="00AD5A2A">
        <w:rPr>
          <w:rFonts w:ascii="仿宋" w:eastAsia="仿宋" w:hAnsi="仿宋" w:cs="宋体" w:hint="eastAsia"/>
          <w:sz w:val="28"/>
          <w:szCs w:val="28"/>
          <w:lang w:val="zh-CN"/>
        </w:rPr>
        <w:t>九</w:t>
      </w:r>
      <w:r w:rsidR="0005188D">
        <w:rPr>
          <w:rFonts w:ascii="仿宋" w:eastAsia="仿宋" w:hAnsi="仿宋" w:cs="宋体" w:hint="eastAsia"/>
          <w:sz w:val="28"/>
          <w:szCs w:val="28"/>
          <w:lang w:val="zh-CN"/>
        </w:rPr>
        <w:t>月</w:t>
      </w:r>
      <w:r w:rsidR="00707FE0">
        <w:rPr>
          <w:rFonts w:ascii="仿宋" w:eastAsia="仿宋" w:hAnsi="仿宋" w:cs="宋体" w:hint="eastAsia"/>
          <w:sz w:val="28"/>
          <w:szCs w:val="28"/>
          <w:lang w:val="zh-CN"/>
        </w:rPr>
        <w:t>十一</w:t>
      </w:r>
      <w:r w:rsidR="0005188D">
        <w:rPr>
          <w:rFonts w:ascii="仿宋" w:eastAsia="仿宋" w:hAnsi="仿宋" w:cs="宋体" w:hint="eastAsia"/>
          <w:sz w:val="28"/>
          <w:szCs w:val="28"/>
          <w:lang w:val="zh-CN"/>
        </w:rPr>
        <w:t>日</w:t>
      </w:r>
    </w:p>
    <w:p w:rsidR="00AD5A2A" w:rsidRDefault="0005188D" w:rsidP="00AD5A2A">
      <w:pPr>
        <w:autoSpaceDE w:val="0"/>
        <w:autoSpaceDN w:val="0"/>
        <w:adjustRightInd w:val="0"/>
        <w:spacing w:line="360" w:lineRule="auto"/>
        <w:ind w:firstLineChars="950" w:firstLine="2670"/>
        <w:rPr>
          <w:rFonts w:ascii="黑体" w:eastAsia="黑体" w:cs="黑体"/>
          <w:b/>
          <w:bCs/>
          <w:sz w:val="28"/>
          <w:szCs w:val="28"/>
          <w:lang w:val="zh-CN"/>
        </w:rPr>
      </w:pPr>
      <w:r>
        <w:rPr>
          <w:rFonts w:ascii="黑体" w:eastAsia="黑体" w:cs="黑体" w:hint="eastAsia"/>
          <w:b/>
          <w:bCs/>
          <w:sz w:val="28"/>
          <w:szCs w:val="28"/>
          <w:lang w:val="zh-CN"/>
        </w:rPr>
        <w:lastRenderedPageBreak/>
        <w:t>第二部分</w:t>
      </w:r>
      <w:r w:rsidR="00AD5A2A">
        <w:rPr>
          <w:rFonts w:ascii="黑体" w:eastAsia="黑体" w:cs="黑体" w:hint="eastAsia"/>
          <w:b/>
          <w:bCs/>
          <w:sz w:val="28"/>
          <w:szCs w:val="28"/>
          <w:lang w:val="zh-CN"/>
        </w:rPr>
        <w:t>货物</w:t>
      </w:r>
      <w:r>
        <w:rPr>
          <w:rFonts w:ascii="黑体" w:eastAsia="黑体" w:cs="黑体" w:hint="eastAsia"/>
          <w:b/>
          <w:bCs/>
          <w:sz w:val="28"/>
          <w:szCs w:val="28"/>
          <w:lang w:val="zh-CN"/>
        </w:rPr>
        <w:t>需求及其它要求</w:t>
      </w:r>
    </w:p>
    <w:p w:rsidR="00AD5A2A" w:rsidRDefault="00AD5A2A" w:rsidP="00AD5A2A">
      <w:pPr>
        <w:pStyle w:val="a6"/>
        <w:shd w:val="clear" w:color="auto" w:fill="FFFFFF"/>
        <w:spacing w:beforeAutospacing="0" w:afterAutospacing="0" w:line="360" w:lineRule="auto"/>
        <w:ind w:leftChars="240" w:left="504"/>
        <w:rPr>
          <w:rFonts w:ascii="宋体" w:cs="宋体"/>
          <w:b/>
          <w:bCs/>
          <w:lang w:val="zh-CN"/>
        </w:rPr>
      </w:pPr>
      <w:r>
        <w:rPr>
          <w:rFonts w:ascii="宋体" w:cs="宋体" w:hint="eastAsia"/>
          <w:b/>
          <w:bCs/>
          <w:lang w:val="zh-CN"/>
        </w:rPr>
        <w:t>一、货物</w:t>
      </w:r>
      <w:r w:rsidR="0005188D">
        <w:rPr>
          <w:rFonts w:ascii="宋体" w:cs="宋体" w:hint="eastAsia"/>
          <w:b/>
          <w:bCs/>
          <w:lang w:val="zh-CN"/>
        </w:rPr>
        <w:t>需求</w:t>
      </w:r>
    </w:p>
    <w:p w:rsidR="00AD5A2A" w:rsidRPr="00AD5A2A" w:rsidRDefault="00AD5A2A" w:rsidP="00AD5A2A">
      <w:pPr>
        <w:pStyle w:val="a6"/>
        <w:shd w:val="clear" w:color="auto" w:fill="FFFFFF"/>
        <w:spacing w:beforeAutospacing="0" w:afterAutospacing="0" w:line="360" w:lineRule="auto"/>
        <w:ind w:firstLineChars="200" w:firstLine="480"/>
        <w:rPr>
          <w:rFonts w:ascii="宋体" w:cs="宋体"/>
          <w:b/>
          <w:bCs/>
          <w:lang w:val="zh-CN"/>
        </w:rPr>
      </w:pPr>
      <w:r w:rsidRPr="00AD5A2A">
        <w:rPr>
          <w:rFonts w:ascii="宋体" w:hAnsi="宋体" w:hint="eastAsia"/>
        </w:rPr>
        <w:t>建设基于视频专网和公安网的大数据人像分析系统，提供人像搜索、人像比对，人像布控应用，完成对人像数据、路人人像信息的特征抽取，汇集、关联和碰撞比对，通过人像非结构化数据与公安结构化数据的关联关系，形成符合实战需要的大数据人像分析系统，并通过服务方式为其他业务系统、平安城市建设提供服务应用支撑。</w:t>
      </w:r>
    </w:p>
    <w:tbl>
      <w:tblPr>
        <w:tblW w:w="5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930"/>
        <w:gridCol w:w="7377"/>
        <w:gridCol w:w="528"/>
        <w:gridCol w:w="528"/>
      </w:tblGrid>
      <w:tr w:rsidR="00AD5A2A" w:rsidRPr="00782D3D" w:rsidTr="009453AA">
        <w:trPr>
          <w:trHeight w:val="397"/>
          <w:jc w:val="center"/>
        </w:trPr>
        <w:tc>
          <w:tcPr>
            <w:tcW w:w="267" w:type="pct"/>
            <w:shd w:val="clear" w:color="auto" w:fill="auto"/>
            <w:vAlign w:val="center"/>
          </w:tcPr>
          <w:p w:rsidR="00AD5A2A" w:rsidRPr="00782D3D" w:rsidRDefault="00AD5A2A" w:rsidP="009453AA">
            <w:pPr>
              <w:jc w:val="center"/>
              <w:rPr>
                <w:rFonts w:ascii="宋体" w:hAnsi="宋体"/>
                <w:b/>
                <w:sz w:val="24"/>
              </w:rPr>
            </w:pPr>
            <w:r w:rsidRPr="00782D3D">
              <w:rPr>
                <w:rFonts w:ascii="宋体" w:hAnsi="宋体" w:hint="eastAsia"/>
                <w:b/>
                <w:sz w:val="24"/>
              </w:rPr>
              <w:t>序号</w:t>
            </w:r>
          </w:p>
        </w:tc>
        <w:tc>
          <w:tcPr>
            <w:tcW w:w="470" w:type="pct"/>
            <w:shd w:val="clear" w:color="auto" w:fill="auto"/>
            <w:vAlign w:val="center"/>
          </w:tcPr>
          <w:p w:rsidR="00AD5A2A" w:rsidRPr="00782D3D" w:rsidRDefault="00AD5A2A" w:rsidP="009453AA">
            <w:pPr>
              <w:jc w:val="center"/>
              <w:rPr>
                <w:rFonts w:ascii="宋体" w:hAnsi="宋体"/>
                <w:b/>
                <w:sz w:val="24"/>
              </w:rPr>
            </w:pPr>
            <w:r>
              <w:rPr>
                <w:rFonts w:ascii="宋体" w:hAnsi="宋体" w:hint="eastAsia"/>
                <w:b/>
                <w:sz w:val="24"/>
              </w:rPr>
              <w:t>货物</w:t>
            </w:r>
            <w:r w:rsidRPr="00782D3D">
              <w:rPr>
                <w:rFonts w:ascii="宋体" w:hAnsi="宋体" w:hint="eastAsia"/>
                <w:b/>
                <w:sz w:val="24"/>
              </w:rPr>
              <w:t>名称</w:t>
            </w:r>
          </w:p>
        </w:tc>
        <w:tc>
          <w:tcPr>
            <w:tcW w:w="3729" w:type="pct"/>
            <w:shd w:val="clear" w:color="auto" w:fill="auto"/>
            <w:vAlign w:val="center"/>
          </w:tcPr>
          <w:p w:rsidR="00AD5A2A" w:rsidRPr="00782D3D" w:rsidRDefault="00AD5A2A" w:rsidP="009453AA">
            <w:pPr>
              <w:jc w:val="center"/>
              <w:rPr>
                <w:rFonts w:ascii="宋体" w:hAnsi="宋体"/>
                <w:b/>
                <w:sz w:val="24"/>
              </w:rPr>
            </w:pPr>
            <w:r>
              <w:rPr>
                <w:rFonts w:ascii="宋体" w:hAnsi="宋体" w:hint="eastAsia"/>
                <w:b/>
                <w:sz w:val="24"/>
              </w:rPr>
              <w:t>主要技术参数</w:t>
            </w:r>
          </w:p>
        </w:tc>
        <w:tc>
          <w:tcPr>
            <w:tcW w:w="267" w:type="pct"/>
            <w:shd w:val="clear" w:color="auto" w:fill="auto"/>
            <w:vAlign w:val="center"/>
          </w:tcPr>
          <w:p w:rsidR="00AD5A2A" w:rsidRPr="00782D3D" w:rsidRDefault="00AD5A2A" w:rsidP="009453AA">
            <w:pPr>
              <w:jc w:val="center"/>
              <w:rPr>
                <w:rFonts w:ascii="宋体" w:hAnsi="宋体"/>
                <w:b/>
                <w:sz w:val="24"/>
              </w:rPr>
            </w:pPr>
            <w:r w:rsidRPr="00782D3D">
              <w:rPr>
                <w:rFonts w:ascii="宋体" w:hAnsi="宋体" w:hint="eastAsia"/>
                <w:b/>
                <w:sz w:val="24"/>
              </w:rPr>
              <w:t>单位</w:t>
            </w:r>
          </w:p>
        </w:tc>
        <w:tc>
          <w:tcPr>
            <w:tcW w:w="267" w:type="pct"/>
            <w:shd w:val="clear" w:color="auto" w:fill="auto"/>
            <w:vAlign w:val="center"/>
          </w:tcPr>
          <w:p w:rsidR="00AD5A2A" w:rsidRPr="00782D3D" w:rsidRDefault="00AD5A2A" w:rsidP="009453AA">
            <w:pPr>
              <w:jc w:val="center"/>
              <w:rPr>
                <w:rFonts w:ascii="宋体" w:hAnsi="宋体"/>
                <w:b/>
                <w:sz w:val="24"/>
              </w:rPr>
            </w:pPr>
            <w:r w:rsidRPr="00782D3D">
              <w:rPr>
                <w:rFonts w:ascii="宋体" w:hAnsi="宋体" w:hint="eastAsia"/>
                <w:b/>
                <w:sz w:val="24"/>
              </w:rPr>
              <w:t>数量</w:t>
            </w:r>
          </w:p>
        </w:tc>
      </w:tr>
      <w:tr w:rsidR="00AD5A2A" w:rsidRPr="00782D3D" w:rsidTr="009453AA">
        <w:trPr>
          <w:jc w:val="center"/>
        </w:trPr>
        <w:tc>
          <w:tcPr>
            <w:tcW w:w="5000" w:type="pct"/>
            <w:gridSpan w:val="5"/>
            <w:shd w:val="clear" w:color="auto" w:fill="auto"/>
            <w:vAlign w:val="center"/>
          </w:tcPr>
          <w:p w:rsidR="00AD5A2A" w:rsidRPr="00782D3D" w:rsidRDefault="00AD5A2A" w:rsidP="009453AA">
            <w:pPr>
              <w:jc w:val="left"/>
              <w:rPr>
                <w:rFonts w:ascii="宋体" w:hAnsi="宋体"/>
                <w:sz w:val="24"/>
              </w:rPr>
            </w:pPr>
            <w:r w:rsidRPr="00782D3D">
              <w:rPr>
                <w:rFonts w:ascii="宋体" w:hAnsi="宋体" w:hint="eastAsia"/>
                <w:b/>
                <w:sz w:val="24"/>
              </w:rPr>
              <w:t>动态人像智能识别比对系统（视频专网）</w:t>
            </w:r>
          </w:p>
        </w:tc>
      </w:tr>
      <w:tr w:rsidR="00AD5A2A" w:rsidRPr="00782D3D" w:rsidTr="009453AA">
        <w:trPr>
          <w:jc w:val="center"/>
        </w:trPr>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sz w:val="24"/>
              </w:rPr>
              <w:t>1</w:t>
            </w:r>
          </w:p>
        </w:tc>
        <w:tc>
          <w:tcPr>
            <w:tcW w:w="470"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动态识别前端摄像机</w:t>
            </w:r>
          </w:p>
        </w:tc>
        <w:tc>
          <w:tcPr>
            <w:tcW w:w="3729" w:type="pct"/>
            <w:shd w:val="clear" w:color="auto" w:fill="auto"/>
            <w:vAlign w:val="center"/>
          </w:tcPr>
          <w:p w:rsidR="00AD5A2A" w:rsidRPr="00782D3D" w:rsidRDefault="00AD5A2A" w:rsidP="009453AA">
            <w:pPr>
              <w:rPr>
                <w:rFonts w:ascii="宋体" w:hAnsi="宋体"/>
                <w:sz w:val="24"/>
              </w:rPr>
            </w:pPr>
            <w:r w:rsidRPr="00782D3D">
              <w:rPr>
                <w:rFonts w:ascii="宋体" w:hAnsi="宋体" w:hint="eastAsia"/>
                <w:sz w:val="24"/>
              </w:rPr>
              <w:t>≥1/2.8英寸CMOS 逐行扫描1080P枪型网络摄像机, 水平解像力≥1100线；</w:t>
            </w:r>
          </w:p>
          <w:p w:rsidR="00AD5A2A" w:rsidRPr="00782D3D" w:rsidRDefault="00AD5A2A" w:rsidP="009453AA">
            <w:pPr>
              <w:rPr>
                <w:rFonts w:ascii="宋体" w:hAnsi="宋体"/>
                <w:sz w:val="24"/>
              </w:rPr>
            </w:pPr>
            <w:r w:rsidRPr="00782D3D">
              <w:rPr>
                <w:rFonts w:ascii="宋体" w:hAnsi="宋体" w:hint="eastAsia"/>
                <w:sz w:val="24"/>
              </w:rPr>
              <w:t>镜头焦段覆盖范围≥1</w:t>
            </w:r>
            <w:r w:rsidRPr="00782D3D">
              <w:rPr>
                <w:rFonts w:ascii="宋体" w:hAnsi="宋体"/>
                <w:sz w:val="24"/>
              </w:rPr>
              <w:t>5</w:t>
            </w:r>
            <w:r w:rsidRPr="00782D3D">
              <w:rPr>
                <w:rFonts w:ascii="宋体" w:hAnsi="宋体" w:hint="eastAsia"/>
                <w:sz w:val="24"/>
              </w:rPr>
              <w:t>-50mm，支持手动变焦；</w:t>
            </w:r>
          </w:p>
          <w:p w:rsidR="00AD5A2A" w:rsidRPr="00782D3D" w:rsidRDefault="00AD5A2A" w:rsidP="009453AA">
            <w:pPr>
              <w:rPr>
                <w:rFonts w:ascii="宋体" w:hAnsi="宋体"/>
                <w:sz w:val="24"/>
              </w:rPr>
            </w:pPr>
            <w:r w:rsidRPr="00782D3D">
              <w:rPr>
                <w:rFonts w:ascii="宋体" w:hAnsi="宋体" w:hint="eastAsia"/>
                <w:sz w:val="24"/>
              </w:rPr>
              <w:t>支持P-Iris镜头，具备彩转黑功能；</w:t>
            </w:r>
          </w:p>
          <w:p w:rsidR="00AD5A2A" w:rsidRPr="00782D3D" w:rsidRDefault="00AD5A2A" w:rsidP="009453AA">
            <w:pPr>
              <w:rPr>
                <w:rFonts w:ascii="宋体" w:hAnsi="宋体"/>
                <w:sz w:val="24"/>
              </w:rPr>
            </w:pPr>
            <w:r w:rsidRPr="00782D3D">
              <w:rPr>
                <w:rFonts w:ascii="宋体" w:hAnsi="宋体" w:hint="eastAsia"/>
                <w:sz w:val="24"/>
              </w:rPr>
              <w:t>支持HDTV视频标准:720P(1280x720)，1080P（1920x1080）；</w:t>
            </w:r>
          </w:p>
          <w:p w:rsidR="00AD5A2A" w:rsidRPr="00782D3D" w:rsidRDefault="00AD5A2A" w:rsidP="009453AA">
            <w:pPr>
              <w:rPr>
                <w:rFonts w:ascii="宋体" w:hAnsi="宋体"/>
                <w:sz w:val="24"/>
              </w:rPr>
            </w:pPr>
            <w:r w:rsidRPr="00782D3D">
              <w:rPr>
                <w:rFonts w:ascii="宋体" w:hAnsi="宋体" w:hint="eastAsia"/>
                <w:sz w:val="24"/>
              </w:rPr>
              <w:t>支持H.265、H.264 High Profile、Mjpeg视频编码协议；</w:t>
            </w:r>
          </w:p>
          <w:p w:rsidR="00AD5A2A" w:rsidRPr="00782D3D" w:rsidRDefault="00AD5A2A" w:rsidP="009453AA">
            <w:pPr>
              <w:rPr>
                <w:rFonts w:ascii="宋体" w:hAnsi="宋体"/>
                <w:sz w:val="24"/>
              </w:rPr>
            </w:pPr>
            <w:r w:rsidRPr="00782D3D">
              <w:rPr>
                <w:rFonts w:ascii="宋体" w:hAnsi="宋体" w:hint="eastAsia"/>
                <w:sz w:val="24"/>
              </w:rPr>
              <w:t>彩色最低照度≤0.001Lux；</w:t>
            </w:r>
          </w:p>
          <w:p w:rsidR="00AD5A2A" w:rsidRPr="00782D3D" w:rsidRDefault="00AD5A2A" w:rsidP="009453AA">
            <w:pPr>
              <w:rPr>
                <w:rFonts w:ascii="宋体" w:hAnsi="宋体"/>
                <w:sz w:val="24"/>
              </w:rPr>
            </w:pPr>
            <w:r w:rsidRPr="00782D3D">
              <w:rPr>
                <w:rFonts w:ascii="宋体" w:hAnsi="宋体" w:hint="eastAsia"/>
                <w:sz w:val="24"/>
              </w:rPr>
              <w:t>摄像机支持至少2路独立配置1080P(1920x1080)分辨率30帧/秒并发码流，支持区域增强(ROI)功能，提高低带宽网络环境下重点区域图像质量；</w:t>
            </w:r>
          </w:p>
          <w:p w:rsidR="00AD5A2A" w:rsidRPr="00782D3D" w:rsidRDefault="00AD5A2A" w:rsidP="009453AA">
            <w:pPr>
              <w:rPr>
                <w:rFonts w:ascii="宋体" w:hAnsi="宋体"/>
                <w:sz w:val="24"/>
              </w:rPr>
            </w:pPr>
            <w:r w:rsidRPr="00782D3D">
              <w:rPr>
                <w:rFonts w:ascii="宋体" w:hAnsi="宋体" w:hint="eastAsia"/>
                <w:sz w:val="24"/>
              </w:rPr>
              <w:t>1080P下可以达到60fps高帧率视频流；</w:t>
            </w:r>
          </w:p>
          <w:p w:rsidR="00AD5A2A" w:rsidRPr="00782D3D" w:rsidRDefault="00AD5A2A" w:rsidP="009453AA">
            <w:pPr>
              <w:rPr>
                <w:rFonts w:ascii="宋体" w:hAnsi="宋体"/>
                <w:sz w:val="24"/>
              </w:rPr>
            </w:pPr>
            <w:r w:rsidRPr="00782D3D">
              <w:rPr>
                <w:rFonts w:ascii="宋体" w:hAnsi="宋体" w:hint="eastAsia"/>
                <w:sz w:val="24"/>
              </w:rPr>
              <w:t>具有光学宽动态以及宽动态效果自动切换、强光抑制、走廊模式等功能，动态范围≥1</w:t>
            </w:r>
            <w:r w:rsidRPr="00782D3D">
              <w:rPr>
                <w:rFonts w:ascii="宋体" w:hAnsi="宋体"/>
                <w:sz w:val="24"/>
              </w:rPr>
              <w:t>0</w:t>
            </w:r>
            <w:r w:rsidRPr="00782D3D">
              <w:rPr>
                <w:rFonts w:ascii="宋体" w:hAnsi="宋体" w:hint="eastAsia"/>
                <w:sz w:val="24"/>
              </w:rPr>
              <w:t>0</w:t>
            </w:r>
            <w:r w:rsidRPr="00782D3D">
              <w:rPr>
                <w:rFonts w:ascii="宋体" w:hAnsi="宋体"/>
                <w:sz w:val="24"/>
              </w:rPr>
              <w:t>db；</w:t>
            </w:r>
          </w:p>
          <w:p w:rsidR="00AD5A2A" w:rsidRPr="00782D3D" w:rsidRDefault="00AD5A2A" w:rsidP="009453AA">
            <w:pPr>
              <w:rPr>
                <w:rFonts w:ascii="宋体" w:hAnsi="宋体"/>
                <w:sz w:val="24"/>
              </w:rPr>
            </w:pPr>
            <w:r w:rsidRPr="00782D3D">
              <w:rPr>
                <w:rFonts w:ascii="宋体" w:hAnsi="宋体" w:hint="eastAsia"/>
                <w:sz w:val="24"/>
              </w:rPr>
              <w:t>能够支持基于视频流的人脸实时检测和把抓拍的全景照片与人脸局部照片实时传输到后台等两项功能，并进行图片识别、检索与比对。</w:t>
            </w:r>
          </w:p>
          <w:p w:rsidR="00AD5A2A" w:rsidRPr="00782D3D" w:rsidRDefault="00AD5A2A" w:rsidP="009453AA">
            <w:pPr>
              <w:rPr>
                <w:rFonts w:ascii="宋体" w:hAnsi="宋体"/>
                <w:sz w:val="24"/>
                <w:highlight w:val="yellow"/>
              </w:rPr>
            </w:pPr>
            <w:r w:rsidRPr="00782D3D">
              <w:rPr>
                <w:rFonts w:ascii="宋体" w:hAnsi="宋体" w:hint="eastAsia"/>
                <w:sz w:val="24"/>
              </w:rPr>
              <w:t>本次实施采用视频流检测识别技术，必须能够检出两眼间距</w:t>
            </w:r>
            <w:r w:rsidRPr="00782D3D">
              <w:rPr>
                <w:rFonts w:ascii="宋体" w:hAnsi="宋体"/>
                <w:sz w:val="24"/>
              </w:rPr>
              <w:t>30像素</w:t>
            </w:r>
            <w:r w:rsidRPr="00782D3D">
              <w:rPr>
                <w:rFonts w:ascii="宋体" w:hAnsi="宋体" w:hint="eastAsia"/>
                <w:sz w:val="24"/>
              </w:rPr>
              <w:t>以上或人脸像素60</w:t>
            </w:r>
            <w:r w:rsidRPr="00782D3D">
              <w:rPr>
                <w:rFonts w:ascii="宋体" w:hAnsi="宋体"/>
                <w:sz w:val="24"/>
              </w:rPr>
              <w:t>*60</w:t>
            </w:r>
            <w:r w:rsidRPr="00782D3D">
              <w:rPr>
                <w:rFonts w:ascii="宋体" w:hAnsi="宋体" w:hint="eastAsia"/>
                <w:sz w:val="24"/>
              </w:rPr>
              <w:t xml:space="preserve"> 以上的人脸，人脸抓拍率≥90%；</w:t>
            </w:r>
          </w:p>
          <w:p w:rsidR="00AD5A2A" w:rsidRPr="00782D3D" w:rsidRDefault="00AD5A2A" w:rsidP="009453AA">
            <w:pPr>
              <w:rPr>
                <w:rFonts w:ascii="宋体" w:hAnsi="宋体"/>
                <w:sz w:val="24"/>
              </w:rPr>
            </w:pPr>
            <w:r w:rsidRPr="00782D3D">
              <w:rPr>
                <w:rFonts w:ascii="宋体" w:hAnsi="宋体" w:hint="eastAsia"/>
                <w:sz w:val="24"/>
              </w:rPr>
              <w:t>具有Micro SD/SDHC/SDXC插槽，用于本地存储，</w:t>
            </w:r>
            <w:r w:rsidRPr="00782D3D">
              <w:rPr>
                <w:rFonts w:ascii="宋体" w:hAnsi="宋体"/>
                <w:sz w:val="24"/>
              </w:rPr>
              <w:t>配置128G</w:t>
            </w:r>
            <w:r w:rsidRPr="00782D3D">
              <w:rPr>
                <w:rFonts w:ascii="宋体" w:hAnsi="宋体" w:hint="eastAsia"/>
                <w:sz w:val="24"/>
              </w:rPr>
              <w:t>卡；</w:t>
            </w:r>
          </w:p>
          <w:p w:rsidR="00AD5A2A" w:rsidRPr="00782D3D" w:rsidRDefault="00AD5A2A" w:rsidP="009453AA">
            <w:pPr>
              <w:rPr>
                <w:rFonts w:ascii="宋体" w:hAnsi="宋体"/>
                <w:sz w:val="24"/>
              </w:rPr>
            </w:pPr>
            <w:r w:rsidRPr="00782D3D">
              <w:rPr>
                <w:rFonts w:ascii="宋体" w:hAnsi="宋体" w:hint="eastAsia"/>
                <w:sz w:val="24"/>
              </w:rPr>
              <w:t>≥1个报警输入口和1个输出口；</w:t>
            </w:r>
          </w:p>
          <w:p w:rsidR="00AD5A2A" w:rsidRPr="00782D3D" w:rsidRDefault="00AD5A2A" w:rsidP="009453AA">
            <w:pPr>
              <w:rPr>
                <w:rFonts w:ascii="宋体" w:hAnsi="宋体"/>
                <w:sz w:val="24"/>
              </w:rPr>
            </w:pPr>
            <w:r w:rsidRPr="00782D3D">
              <w:rPr>
                <w:rFonts w:ascii="宋体" w:hAnsi="宋体" w:hint="eastAsia"/>
                <w:sz w:val="24"/>
              </w:rPr>
              <w:t>支持双向全双工语音对讲， 1个音频输入、1个音频输出接口，音频编码方式同时支持 AAC，G.711；</w:t>
            </w:r>
          </w:p>
          <w:p w:rsidR="00AD5A2A" w:rsidRPr="00782D3D" w:rsidRDefault="00AD5A2A" w:rsidP="009453AA">
            <w:pPr>
              <w:rPr>
                <w:rFonts w:ascii="宋体" w:hAnsi="宋体"/>
                <w:sz w:val="24"/>
              </w:rPr>
            </w:pPr>
            <w:r w:rsidRPr="00782D3D">
              <w:rPr>
                <w:rFonts w:ascii="宋体" w:hAnsi="宋体" w:hint="eastAsia"/>
                <w:sz w:val="24"/>
              </w:rPr>
              <w:t>支持关闭telnet连接、弱口令校验、错误登录次数检测（屏蔽）等安全访问机制；</w:t>
            </w:r>
          </w:p>
          <w:p w:rsidR="00AD5A2A" w:rsidRPr="00782D3D" w:rsidRDefault="00AD5A2A" w:rsidP="009453AA">
            <w:pPr>
              <w:rPr>
                <w:rFonts w:ascii="宋体" w:hAnsi="宋体"/>
                <w:sz w:val="24"/>
              </w:rPr>
            </w:pPr>
            <w:r w:rsidRPr="00782D3D">
              <w:rPr>
                <w:rFonts w:ascii="宋体" w:hAnsi="宋体" w:hint="eastAsia"/>
                <w:sz w:val="24"/>
              </w:rPr>
              <w:t>支持数字自动跟踪；</w:t>
            </w:r>
          </w:p>
          <w:p w:rsidR="00AD5A2A" w:rsidRPr="00782D3D" w:rsidRDefault="00AD5A2A" w:rsidP="009453AA">
            <w:pPr>
              <w:rPr>
                <w:rFonts w:ascii="宋体" w:hAnsi="宋体"/>
                <w:sz w:val="24"/>
              </w:rPr>
            </w:pPr>
            <w:r w:rsidRPr="00782D3D">
              <w:rPr>
                <w:rFonts w:ascii="宋体" w:hAnsi="宋体" w:hint="eastAsia"/>
                <w:sz w:val="24"/>
              </w:rPr>
              <w:t>OSD支持国标，OSD内容能够自定义；</w:t>
            </w:r>
          </w:p>
          <w:p w:rsidR="00AD5A2A" w:rsidRPr="00782D3D" w:rsidRDefault="00AD5A2A" w:rsidP="009453AA">
            <w:pPr>
              <w:rPr>
                <w:rFonts w:ascii="宋体" w:hAnsi="宋体"/>
                <w:sz w:val="24"/>
              </w:rPr>
            </w:pPr>
            <w:r w:rsidRPr="00782D3D">
              <w:rPr>
                <w:rFonts w:ascii="宋体" w:hAnsi="宋体" w:hint="eastAsia"/>
                <w:sz w:val="24"/>
              </w:rPr>
              <w:t>支持白平衡自动/手工配置,支持图像亮度、饱和度、锐度进行调节、支持自动增益控制、支持3D降噪;</w:t>
            </w:r>
          </w:p>
          <w:p w:rsidR="00AD5A2A" w:rsidRPr="00782D3D" w:rsidRDefault="00AD5A2A" w:rsidP="009453AA">
            <w:pPr>
              <w:rPr>
                <w:rFonts w:ascii="宋体" w:hAnsi="宋体"/>
                <w:sz w:val="24"/>
              </w:rPr>
            </w:pPr>
            <w:r w:rsidRPr="00782D3D">
              <w:rPr>
                <w:rFonts w:ascii="宋体" w:hAnsi="宋体" w:hint="eastAsia"/>
                <w:sz w:val="24"/>
              </w:rPr>
              <w:t>支持网络自适应，</w:t>
            </w:r>
            <w:r w:rsidRPr="00782D3D">
              <w:rPr>
                <w:rFonts w:ascii="宋体" w:hAnsi="宋体"/>
                <w:sz w:val="24"/>
              </w:rPr>
              <w:t>10</w:t>
            </w:r>
            <w:r w:rsidRPr="00782D3D">
              <w:rPr>
                <w:rFonts w:ascii="宋体" w:hAnsi="宋体" w:hint="eastAsia"/>
                <w:sz w:val="24"/>
              </w:rPr>
              <w:t>％及以上丢包网络环境下图像效果良好</w:t>
            </w:r>
            <w:r w:rsidRPr="00782D3D">
              <w:rPr>
                <w:rFonts w:ascii="宋体" w:hAnsi="宋体"/>
                <w:sz w:val="24"/>
              </w:rPr>
              <w:t>；</w:t>
            </w:r>
          </w:p>
          <w:p w:rsidR="00AD5A2A" w:rsidRPr="00782D3D" w:rsidRDefault="00AD5A2A" w:rsidP="009453AA">
            <w:pPr>
              <w:rPr>
                <w:rFonts w:ascii="宋体" w:hAnsi="宋体"/>
                <w:sz w:val="24"/>
              </w:rPr>
            </w:pPr>
            <w:r w:rsidRPr="00782D3D">
              <w:rPr>
                <w:rFonts w:ascii="宋体" w:hAnsi="宋体" w:hint="eastAsia"/>
                <w:sz w:val="24"/>
              </w:rPr>
              <w:t>摄像机工作环境：湿度范围</w:t>
            </w:r>
            <w:r w:rsidRPr="00782D3D">
              <w:rPr>
                <w:rFonts w:ascii="宋体" w:hAnsi="宋体"/>
                <w:sz w:val="24"/>
              </w:rPr>
              <w:t>20</w:t>
            </w:r>
            <w:r w:rsidRPr="00782D3D">
              <w:rPr>
                <w:rFonts w:ascii="宋体" w:hAnsi="宋体" w:hint="eastAsia"/>
                <w:sz w:val="24"/>
              </w:rPr>
              <w:t>-8</w:t>
            </w:r>
            <w:r w:rsidRPr="00782D3D">
              <w:rPr>
                <w:rFonts w:ascii="宋体" w:hAnsi="宋体"/>
                <w:sz w:val="24"/>
              </w:rPr>
              <w:t>0</w:t>
            </w:r>
            <w:r w:rsidRPr="00782D3D">
              <w:rPr>
                <w:rFonts w:ascii="宋体" w:hAnsi="宋体" w:hint="eastAsia"/>
                <w:sz w:val="24"/>
              </w:rPr>
              <w:t>%，温度范围-</w:t>
            </w:r>
            <w:r w:rsidRPr="00782D3D">
              <w:rPr>
                <w:rFonts w:ascii="宋体" w:hAnsi="宋体"/>
                <w:sz w:val="24"/>
              </w:rPr>
              <w:t>1</w:t>
            </w:r>
            <w:r w:rsidRPr="00782D3D">
              <w:rPr>
                <w:rFonts w:ascii="宋体" w:hAnsi="宋体" w:hint="eastAsia"/>
                <w:sz w:val="24"/>
              </w:rPr>
              <w:t>0～60℃，</w:t>
            </w:r>
            <w:r w:rsidRPr="00782D3D">
              <w:rPr>
                <w:rFonts w:ascii="宋体" w:hAnsi="宋体"/>
                <w:sz w:val="24"/>
              </w:rPr>
              <w:t>防雷</w:t>
            </w:r>
            <w:r w:rsidRPr="00782D3D">
              <w:rPr>
                <w:rFonts w:ascii="宋体" w:hAnsi="宋体" w:hint="eastAsia"/>
                <w:sz w:val="24"/>
              </w:rPr>
              <w:t>≥6</w:t>
            </w:r>
            <w:r w:rsidRPr="00782D3D">
              <w:rPr>
                <w:rFonts w:ascii="宋体" w:hAnsi="宋体"/>
                <w:sz w:val="24"/>
              </w:rPr>
              <w:t>KV</w:t>
            </w:r>
            <w:r w:rsidRPr="00782D3D">
              <w:rPr>
                <w:rFonts w:ascii="宋体" w:hAnsi="宋体" w:hint="eastAsia"/>
                <w:sz w:val="24"/>
              </w:rPr>
              <w:t>；</w:t>
            </w:r>
          </w:p>
          <w:p w:rsidR="00AD5A2A" w:rsidRPr="00782D3D" w:rsidRDefault="00AD5A2A" w:rsidP="009453AA">
            <w:pPr>
              <w:rPr>
                <w:rFonts w:ascii="宋体" w:hAnsi="宋体"/>
                <w:sz w:val="24"/>
              </w:rPr>
            </w:pPr>
            <w:r w:rsidRPr="00782D3D">
              <w:rPr>
                <w:rFonts w:ascii="宋体" w:hAnsi="宋体" w:hint="eastAsia"/>
                <w:sz w:val="24"/>
              </w:rPr>
              <w:t>具有DC12V/AC24V电源输入口和PoE供电口；</w:t>
            </w:r>
          </w:p>
          <w:p w:rsidR="00AD5A2A" w:rsidRPr="00782D3D" w:rsidRDefault="00AD5A2A" w:rsidP="009453AA">
            <w:pPr>
              <w:rPr>
                <w:rFonts w:ascii="宋体" w:hAnsi="宋体"/>
                <w:sz w:val="24"/>
              </w:rPr>
            </w:pPr>
            <w:r w:rsidRPr="00782D3D">
              <w:rPr>
                <w:rFonts w:ascii="宋体" w:hAnsi="宋体" w:hint="eastAsia"/>
                <w:sz w:val="24"/>
              </w:rPr>
              <w:t>支持标准ONVIF协议和GB/T 28181（2016</w:t>
            </w:r>
            <w:r w:rsidRPr="00782D3D">
              <w:rPr>
                <w:rFonts w:ascii="宋体" w:hAnsi="宋体"/>
                <w:sz w:val="24"/>
              </w:rPr>
              <w:t>）</w:t>
            </w:r>
            <w:r w:rsidRPr="00782D3D">
              <w:rPr>
                <w:rFonts w:ascii="宋体" w:hAnsi="宋体" w:hint="eastAsia"/>
                <w:sz w:val="24"/>
              </w:rPr>
              <w:t>国家标准，</w:t>
            </w:r>
            <w:r w:rsidRPr="00782D3D">
              <w:rPr>
                <w:rFonts w:ascii="宋体" w:hAnsi="宋体"/>
                <w:sz w:val="24"/>
              </w:rPr>
              <w:t>能够</w:t>
            </w:r>
            <w:r w:rsidRPr="00782D3D">
              <w:rPr>
                <w:rFonts w:ascii="宋体" w:hAnsi="宋体" w:hint="eastAsia"/>
                <w:sz w:val="24"/>
              </w:rPr>
              <w:t>在接入人</w:t>
            </w:r>
            <w:r w:rsidRPr="00782D3D">
              <w:rPr>
                <w:rFonts w:ascii="宋体" w:hAnsi="宋体" w:hint="eastAsia"/>
                <w:sz w:val="24"/>
              </w:rPr>
              <w:lastRenderedPageBreak/>
              <w:t>像智能识别系统同时，接入公安视频专网视频监控共享平台；</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lastRenderedPageBreak/>
              <w:t>台</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sz w:val="24"/>
              </w:rPr>
              <w:t>60</w:t>
            </w:r>
          </w:p>
        </w:tc>
      </w:tr>
      <w:tr w:rsidR="00AD5A2A" w:rsidRPr="00782D3D" w:rsidTr="009453AA">
        <w:trPr>
          <w:jc w:val="center"/>
        </w:trPr>
        <w:tc>
          <w:tcPr>
            <w:tcW w:w="267" w:type="pct"/>
            <w:shd w:val="clear" w:color="auto" w:fill="auto"/>
          </w:tcPr>
          <w:p w:rsidR="00AD5A2A" w:rsidRPr="00782D3D" w:rsidRDefault="00AD5A2A" w:rsidP="009453AA">
            <w:pPr>
              <w:rPr>
                <w:rFonts w:ascii="宋体" w:hAnsi="宋体"/>
                <w:sz w:val="24"/>
              </w:rPr>
            </w:pPr>
            <w:r w:rsidRPr="00782D3D">
              <w:rPr>
                <w:rFonts w:ascii="宋体" w:hAnsi="宋体"/>
                <w:sz w:val="24"/>
              </w:rPr>
              <w:lastRenderedPageBreak/>
              <w:t>2</w:t>
            </w:r>
          </w:p>
        </w:tc>
        <w:tc>
          <w:tcPr>
            <w:tcW w:w="470" w:type="pct"/>
            <w:shd w:val="clear" w:color="auto" w:fill="auto"/>
            <w:vAlign w:val="center"/>
          </w:tcPr>
          <w:p w:rsidR="00AD5A2A" w:rsidRPr="00782D3D" w:rsidRDefault="00AD5A2A" w:rsidP="009453AA">
            <w:pPr>
              <w:rPr>
                <w:rFonts w:ascii="宋体" w:hAnsi="宋体"/>
                <w:sz w:val="24"/>
              </w:rPr>
            </w:pPr>
            <w:r w:rsidRPr="00782D3D">
              <w:rPr>
                <w:rFonts w:ascii="宋体" w:hAnsi="宋体" w:hint="eastAsia"/>
                <w:sz w:val="24"/>
              </w:rPr>
              <w:t>立杆和基础</w:t>
            </w:r>
          </w:p>
        </w:tc>
        <w:tc>
          <w:tcPr>
            <w:tcW w:w="3729" w:type="pct"/>
            <w:shd w:val="clear" w:color="auto" w:fill="auto"/>
          </w:tcPr>
          <w:p w:rsidR="00AD5A2A" w:rsidRPr="00782D3D" w:rsidRDefault="00AD5A2A" w:rsidP="009453AA">
            <w:pPr>
              <w:rPr>
                <w:rFonts w:ascii="宋体" w:hAnsi="宋体"/>
                <w:sz w:val="24"/>
              </w:rPr>
            </w:pPr>
            <w:r w:rsidRPr="00782D3D">
              <w:rPr>
                <w:rFonts w:ascii="宋体" w:hAnsi="宋体" w:hint="eastAsia"/>
                <w:sz w:val="24"/>
              </w:rPr>
              <w:t>60路前端摄像头配套的立杆（支架</w:t>
            </w:r>
            <w:r w:rsidRPr="00782D3D">
              <w:rPr>
                <w:rFonts w:ascii="宋体" w:hAnsi="宋体"/>
                <w:sz w:val="24"/>
              </w:rPr>
              <w:t>）</w:t>
            </w:r>
            <w:r w:rsidRPr="00782D3D">
              <w:rPr>
                <w:rFonts w:ascii="宋体" w:hAnsi="宋体" w:hint="eastAsia"/>
                <w:sz w:val="24"/>
              </w:rPr>
              <w:t>、基础、</w:t>
            </w:r>
            <w:r w:rsidRPr="00782D3D">
              <w:rPr>
                <w:rFonts w:ascii="宋体" w:hAnsi="宋体"/>
                <w:sz w:val="24"/>
              </w:rPr>
              <w:t>预</w:t>
            </w:r>
            <w:r w:rsidRPr="00782D3D">
              <w:rPr>
                <w:rFonts w:ascii="宋体" w:hAnsi="宋体" w:hint="eastAsia"/>
                <w:sz w:val="24"/>
              </w:rPr>
              <w:t>埋件等器件设施，符合《结构用无缝钢管》（GB/T8162-1999）的规定标准，内外热镀锌防腐处理，镀锌层厚度≥86微米，表面颜色为乳白色（喷塑）；需满足项目实际需求。所有费用由中标人自行承担。</w:t>
            </w:r>
          </w:p>
          <w:p w:rsidR="00AD5A2A" w:rsidRPr="00782D3D" w:rsidRDefault="00AD5A2A" w:rsidP="009453AA">
            <w:pPr>
              <w:rPr>
                <w:rFonts w:ascii="宋体" w:hAnsi="宋体"/>
                <w:sz w:val="24"/>
              </w:rPr>
            </w:pPr>
            <w:r w:rsidRPr="00782D3D">
              <w:rPr>
                <w:rFonts w:ascii="宋体" w:hAnsi="宋体" w:hint="eastAsia"/>
                <w:sz w:val="24"/>
              </w:rPr>
              <w:t>前段摄像机点位分布如下，请各投标人自行现场勘查：</w:t>
            </w:r>
          </w:p>
          <w:p w:rsidR="00AD5A2A" w:rsidRPr="00782D3D" w:rsidRDefault="00AD5A2A" w:rsidP="009453AA">
            <w:pPr>
              <w:rPr>
                <w:rFonts w:ascii="宋体" w:hAnsi="宋体"/>
                <w:b/>
                <w:sz w:val="24"/>
              </w:rPr>
            </w:pPr>
            <w:r w:rsidRPr="00782D3D">
              <w:rPr>
                <w:rFonts w:ascii="宋体" w:hAnsi="宋体" w:hint="eastAsia"/>
                <w:b/>
                <w:sz w:val="24"/>
              </w:rPr>
              <w:t>一、车站类场所</w:t>
            </w:r>
          </w:p>
          <w:p w:rsidR="00AD5A2A" w:rsidRPr="00782D3D" w:rsidRDefault="00AD5A2A" w:rsidP="009453AA">
            <w:pPr>
              <w:rPr>
                <w:rFonts w:ascii="宋体" w:hAnsi="宋体"/>
                <w:sz w:val="24"/>
              </w:rPr>
            </w:pPr>
            <w:r w:rsidRPr="00782D3D">
              <w:rPr>
                <w:rFonts w:ascii="宋体" w:hAnsi="宋体" w:hint="eastAsia"/>
                <w:sz w:val="24"/>
              </w:rPr>
              <w:t>1</w:t>
            </w:r>
            <w:r w:rsidRPr="00782D3D">
              <w:rPr>
                <w:rFonts w:ascii="宋体" w:hAnsi="宋体"/>
                <w:sz w:val="24"/>
              </w:rPr>
              <w:t>.</w:t>
            </w:r>
            <w:r w:rsidRPr="00782D3D">
              <w:rPr>
                <w:rFonts w:ascii="宋体" w:hAnsi="宋体" w:hint="eastAsia"/>
                <w:sz w:val="24"/>
              </w:rPr>
              <w:t>火车站3个：安检口2个，出站口1个。</w:t>
            </w:r>
          </w:p>
          <w:p w:rsidR="00AD5A2A" w:rsidRPr="00782D3D" w:rsidRDefault="00AD5A2A" w:rsidP="009453AA">
            <w:pPr>
              <w:rPr>
                <w:rFonts w:ascii="宋体" w:hAnsi="宋体"/>
                <w:sz w:val="24"/>
              </w:rPr>
            </w:pPr>
            <w:r w:rsidRPr="00782D3D">
              <w:rPr>
                <w:rFonts w:ascii="宋体" w:hAnsi="宋体" w:hint="eastAsia"/>
                <w:sz w:val="24"/>
              </w:rPr>
              <w:t>2.中心汽车站4个：安检口2个，出站口2个。</w:t>
            </w:r>
          </w:p>
          <w:p w:rsidR="00AD5A2A" w:rsidRPr="00782D3D" w:rsidRDefault="00AD5A2A" w:rsidP="009453AA">
            <w:pPr>
              <w:rPr>
                <w:rFonts w:ascii="宋体" w:hAnsi="宋体"/>
                <w:sz w:val="24"/>
              </w:rPr>
            </w:pPr>
            <w:r w:rsidRPr="00782D3D">
              <w:rPr>
                <w:rFonts w:ascii="宋体" w:hAnsi="宋体" w:hint="eastAsia"/>
                <w:sz w:val="24"/>
              </w:rPr>
              <w:t>3.汽车西站2个：进站口1个，出站口1个。</w:t>
            </w:r>
          </w:p>
          <w:p w:rsidR="00AD5A2A" w:rsidRPr="00782D3D" w:rsidRDefault="00AD5A2A" w:rsidP="009453AA">
            <w:pPr>
              <w:rPr>
                <w:rFonts w:ascii="宋体" w:hAnsi="宋体"/>
                <w:sz w:val="24"/>
              </w:rPr>
            </w:pPr>
            <w:r w:rsidRPr="00782D3D">
              <w:rPr>
                <w:rFonts w:ascii="宋体" w:hAnsi="宋体" w:hint="eastAsia"/>
                <w:sz w:val="24"/>
              </w:rPr>
              <w:t>4.汽车南站2个：进站口1个，出站口1个。</w:t>
            </w:r>
          </w:p>
          <w:p w:rsidR="00AD5A2A" w:rsidRPr="00782D3D" w:rsidRDefault="00AD5A2A" w:rsidP="009453AA">
            <w:pPr>
              <w:rPr>
                <w:rFonts w:ascii="宋体" w:hAnsi="宋体"/>
                <w:sz w:val="24"/>
              </w:rPr>
            </w:pPr>
            <w:r w:rsidRPr="00782D3D">
              <w:rPr>
                <w:rFonts w:ascii="宋体" w:hAnsi="宋体" w:hint="eastAsia"/>
                <w:sz w:val="24"/>
              </w:rPr>
              <w:t>5.汽车北站2个：进站口1个，出站口1个。</w:t>
            </w:r>
          </w:p>
          <w:p w:rsidR="00AD5A2A" w:rsidRPr="00782D3D" w:rsidRDefault="00AD5A2A" w:rsidP="009453AA">
            <w:pPr>
              <w:rPr>
                <w:rFonts w:ascii="宋体" w:hAnsi="宋体"/>
                <w:sz w:val="24"/>
              </w:rPr>
            </w:pPr>
            <w:r w:rsidRPr="00782D3D">
              <w:rPr>
                <w:rFonts w:ascii="宋体" w:hAnsi="宋体" w:hint="eastAsia"/>
                <w:sz w:val="24"/>
              </w:rPr>
              <w:t>6.汽车东站2个：进站口1个，出站口1个。</w:t>
            </w:r>
          </w:p>
          <w:p w:rsidR="00AD5A2A" w:rsidRPr="00782D3D" w:rsidRDefault="00AD5A2A" w:rsidP="009453AA">
            <w:pPr>
              <w:rPr>
                <w:rFonts w:ascii="宋体" w:hAnsi="宋体"/>
                <w:sz w:val="24"/>
              </w:rPr>
            </w:pPr>
            <w:r w:rsidRPr="00782D3D">
              <w:rPr>
                <w:rFonts w:ascii="宋体" w:hAnsi="宋体" w:hint="eastAsia"/>
                <w:sz w:val="24"/>
              </w:rPr>
              <w:t>7.高铁东站3个：进站口1个，出站口2个。</w:t>
            </w:r>
          </w:p>
          <w:p w:rsidR="00AD5A2A" w:rsidRPr="00782D3D" w:rsidRDefault="00AD5A2A" w:rsidP="009453AA">
            <w:pPr>
              <w:rPr>
                <w:rFonts w:ascii="宋体" w:hAnsi="宋体"/>
                <w:b/>
                <w:sz w:val="24"/>
              </w:rPr>
            </w:pPr>
            <w:r w:rsidRPr="00782D3D">
              <w:rPr>
                <w:rFonts w:ascii="宋体" w:hAnsi="宋体" w:hint="eastAsia"/>
                <w:b/>
                <w:sz w:val="24"/>
              </w:rPr>
              <w:t>二、广场类场所</w:t>
            </w:r>
          </w:p>
          <w:p w:rsidR="00AD5A2A" w:rsidRPr="00782D3D" w:rsidRDefault="00AD5A2A" w:rsidP="009453AA">
            <w:pPr>
              <w:rPr>
                <w:rFonts w:ascii="宋体" w:hAnsi="宋体"/>
                <w:sz w:val="24"/>
              </w:rPr>
            </w:pPr>
            <w:r w:rsidRPr="00782D3D">
              <w:rPr>
                <w:rFonts w:ascii="宋体" w:hAnsi="宋体" w:hint="eastAsia"/>
                <w:sz w:val="24"/>
              </w:rPr>
              <w:t>8.东城区360广场6个：广场4个，超市2个。</w:t>
            </w:r>
          </w:p>
          <w:p w:rsidR="00AD5A2A" w:rsidRPr="00782D3D" w:rsidRDefault="00AD5A2A" w:rsidP="009453AA">
            <w:pPr>
              <w:rPr>
                <w:rFonts w:ascii="宋体" w:hAnsi="宋体"/>
                <w:sz w:val="24"/>
              </w:rPr>
            </w:pPr>
            <w:r w:rsidRPr="00782D3D">
              <w:rPr>
                <w:rFonts w:ascii="宋体" w:hAnsi="宋体" w:hint="eastAsia"/>
                <w:sz w:val="24"/>
              </w:rPr>
              <w:t>9.胖东来时代广场3个：北门2个，东门1个。</w:t>
            </w:r>
          </w:p>
          <w:p w:rsidR="00AD5A2A" w:rsidRPr="00782D3D" w:rsidRDefault="00AD5A2A" w:rsidP="009453AA">
            <w:pPr>
              <w:rPr>
                <w:rFonts w:ascii="宋体" w:hAnsi="宋体"/>
                <w:sz w:val="24"/>
              </w:rPr>
            </w:pPr>
            <w:r w:rsidRPr="00782D3D">
              <w:rPr>
                <w:rFonts w:ascii="宋体" w:hAnsi="宋体" w:hint="eastAsia"/>
                <w:sz w:val="24"/>
              </w:rPr>
              <w:t>10.胖来来生活广场4个：南门、东门、西门各1个，二楼天桥1个。</w:t>
            </w:r>
          </w:p>
          <w:p w:rsidR="00AD5A2A" w:rsidRPr="00782D3D" w:rsidRDefault="00AD5A2A" w:rsidP="009453AA">
            <w:pPr>
              <w:rPr>
                <w:rFonts w:ascii="宋体" w:hAnsi="宋体"/>
                <w:sz w:val="24"/>
              </w:rPr>
            </w:pPr>
            <w:r w:rsidRPr="00782D3D">
              <w:rPr>
                <w:rFonts w:ascii="宋体" w:hAnsi="宋体" w:hint="eastAsia"/>
                <w:sz w:val="24"/>
              </w:rPr>
              <w:t>11.胖东来服饰大楼2个：东门、北门各1个。</w:t>
            </w:r>
          </w:p>
          <w:p w:rsidR="00AD5A2A" w:rsidRPr="00782D3D" w:rsidRDefault="00AD5A2A" w:rsidP="009453AA">
            <w:pPr>
              <w:rPr>
                <w:rFonts w:ascii="宋体" w:hAnsi="宋体"/>
                <w:sz w:val="24"/>
              </w:rPr>
            </w:pPr>
            <w:r w:rsidRPr="00782D3D">
              <w:rPr>
                <w:rFonts w:ascii="宋体" w:hAnsi="宋体" w:hint="eastAsia"/>
                <w:sz w:val="24"/>
              </w:rPr>
              <w:t>12.大商鸿宝商场3个：南门、东门、西门各1个。</w:t>
            </w:r>
          </w:p>
          <w:p w:rsidR="00AD5A2A" w:rsidRPr="00782D3D" w:rsidRDefault="00AD5A2A" w:rsidP="009453AA">
            <w:pPr>
              <w:rPr>
                <w:rFonts w:ascii="宋体" w:hAnsi="宋体"/>
                <w:b/>
                <w:sz w:val="24"/>
              </w:rPr>
            </w:pPr>
            <w:r w:rsidRPr="00782D3D">
              <w:rPr>
                <w:rFonts w:ascii="宋体" w:hAnsi="宋体" w:hint="eastAsia"/>
                <w:b/>
                <w:sz w:val="24"/>
              </w:rPr>
              <w:t>三、医院类场所</w:t>
            </w:r>
          </w:p>
          <w:p w:rsidR="00AD5A2A" w:rsidRPr="00782D3D" w:rsidRDefault="00AD5A2A" w:rsidP="009453AA">
            <w:pPr>
              <w:rPr>
                <w:rFonts w:ascii="宋体" w:hAnsi="宋体"/>
                <w:sz w:val="24"/>
              </w:rPr>
            </w:pPr>
            <w:r w:rsidRPr="00782D3D">
              <w:rPr>
                <w:rFonts w:ascii="宋体" w:hAnsi="宋体" w:hint="eastAsia"/>
                <w:sz w:val="24"/>
              </w:rPr>
              <w:t>13.中心医院5个：门诊楼2个，急诊楼1个，病房楼2个。</w:t>
            </w:r>
          </w:p>
          <w:p w:rsidR="00AD5A2A" w:rsidRPr="00782D3D" w:rsidRDefault="00AD5A2A" w:rsidP="009453AA">
            <w:pPr>
              <w:rPr>
                <w:rFonts w:ascii="宋体" w:hAnsi="宋体"/>
                <w:sz w:val="24"/>
              </w:rPr>
            </w:pPr>
            <w:r w:rsidRPr="00782D3D">
              <w:rPr>
                <w:rFonts w:ascii="宋体" w:hAnsi="宋体" w:hint="eastAsia"/>
                <w:sz w:val="24"/>
              </w:rPr>
              <w:t>14.县医院2个：门诊楼、病房楼各1个。</w:t>
            </w:r>
          </w:p>
          <w:p w:rsidR="00AD5A2A" w:rsidRPr="00782D3D" w:rsidRDefault="00AD5A2A" w:rsidP="009453AA">
            <w:pPr>
              <w:rPr>
                <w:rFonts w:ascii="宋体" w:hAnsi="宋体"/>
                <w:sz w:val="24"/>
              </w:rPr>
            </w:pPr>
            <w:r w:rsidRPr="00782D3D">
              <w:rPr>
                <w:rFonts w:ascii="宋体" w:hAnsi="宋体" w:hint="eastAsia"/>
                <w:sz w:val="24"/>
              </w:rPr>
              <w:t>15.市医院2个：门诊楼、病房楼各1个。</w:t>
            </w:r>
          </w:p>
          <w:p w:rsidR="00AD5A2A" w:rsidRPr="00782D3D" w:rsidRDefault="00AD5A2A" w:rsidP="009453AA">
            <w:pPr>
              <w:rPr>
                <w:rFonts w:ascii="宋体" w:hAnsi="宋体"/>
                <w:sz w:val="24"/>
              </w:rPr>
            </w:pPr>
            <w:r w:rsidRPr="00782D3D">
              <w:rPr>
                <w:rFonts w:ascii="宋体" w:hAnsi="宋体" w:hint="eastAsia"/>
                <w:sz w:val="24"/>
              </w:rPr>
              <w:t>16.中医院3个：门诊楼1个，病房楼2个。</w:t>
            </w:r>
          </w:p>
          <w:p w:rsidR="00AD5A2A" w:rsidRPr="00782D3D" w:rsidRDefault="00AD5A2A" w:rsidP="009453AA">
            <w:pPr>
              <w:rPr>
                <w:rFonts w:ascii="宋体" w:hAnsi="宋体"/>
                <w:sz w:val="24"/>
              </w:rPr>
            </w:pPr>
            <w:r w:rsidRPr="00782D3D">
              <w:rPr>
                <w:rFonts w:ascii="宋体" w:hAnsi="宋体" w:hint="eastAsia"/>
                <w:sz w:val="24"/>
              </w:rPr>
              <w:t>17.市立医院3个：门诊楼1个，病房楼2个。</w:t>
            </w:r>
          </w:p>
          <w:p w:rsidR="00AD5A2A" w:rsidRPr="00782D3D" w:rsidRDefault="00AD5A2A" w:rsidP="009453AA">
            <w:pPr>
              <w:rPr>
                <w:rFonts w:ascii="宋体" w:hAnsi="宋体"/>
                <w:sz w:val="24"/>
              </w:rPr>
            </w:pPr>
            <w:r w:rsidRPr="00782D3D">
              <w:rPr>
                <w:rFonts w:ascii="宋体" w:hAnsi="宋体" w:hint="eastAsia"/>
                <w:b/>
                <w:sz w:val="24"/>
              </w:rPr>
              <w:t>四、人员密集区域场所</w:t>
            </w:r>
          </w:p>
          <w:p w:rsidR="00AD5A2A" w:rsidRPr="00782D3D" w:rsidRDefault="00AD5A2A" w:rsidP="009453AA">
            <w:pPr>
              <w:rPr>
                <w:rFonts w:ascii="宋体" w:hAnsi="宋体"/>
                <w:sz w:val="24"/>
              </w:rPr>
            </w:pPr>
            <w:r w:rsidRPr="00782D3D">
              <w:rPr>
                <w:rFonts w:ascii="宋体" w:hAnsi="宋体" w:hint="eastAsia"/>
                <w:sz w:val="24"/>
              </w:rPr>
              <w:t>18.东区市民之家2个：进出口2个。</w:t>
            </w:r>
          </w:p>
          <w:p w:rsidR="00AD5A2A" w:rsidRPr="00782D3D" w:rsidRDefault="00AD5A2A" w:rsidP="009453AA">
            <w:pPr>
              <w:rPr>
                <w:rFonts w:ascii="宋体" w:hAnsi="宋体"/>
                <w:sz w:val="24"/>
              </w:rPr>
            </w:pPr>
            <w:r w:rsidRPr="00782D3D">
              <w:rPr>
                <w:rFonts w:ascii="宋体" w:hAnsi="宋体" w:hint="eastAsia"/>
                <w:sz w:val="24"/>
              </w:rPr>
              <w:t>19.仓库路思故台市场2个：进出口2个。</w:t>
            </w:r>
          </w:p>
          <w:p w:rsidR="00AD5A2A" w:rsidRPr="00782D3D" w:rsidRDefault="00AD5A2A" w:rsidP="009453AA">
            <w:pPr>
              <w:rPr>
                <w:rFonts w:ascii="宋体" w:hAnsi="宋体"/>
                <w:sz w:val="24"/>
              </w:rPr>
            </w:pPr>
            <w:r w:rsidRPr="00782D3D">
              <w:rPr>
                <w:rFonts w:ascii="宋体" w:hAnsi="宋体" w:hint="eastAsia"/>
                <w:sz w:val="24"/>
              </w:rPr>
              <w:t>20.解放路家家乐超市2个：进出口2个。</w:t>
            </w:r>
          </w:p>
          <w:p w:rsidR="00AD5A2A" w:rsidRPr="00782D3D" w:rsidRDefault="00AD5A2A" w:rsidP="009453AA">
            <w:pPr>
              <w:rPr>
                <w:rFonts w:ascii="宋体" w:hAnsi="宋体"/>
                <w:sz w:val="24"/>
              </w:rPr>
            </w:pPr>
            <w:r w:rsidRPr="00782D3D">
              <w:rPr>
                <w:rFonts w:ascii="宋体" w:hAnsi="宋体" w:hint="eastAsia"/>
                <w:sz w:val="24"/>
              </w:rPr>
              <w:t>21.西湖公园4个：南门、西门、新老东门各1个。</w:t>
            </w:r>
          </w:p>
        </w:tc>
        <w:tc>
          <w:tcPr>
            <w:tcW w:w="267" w:type="pct"/>
            <w:shd w:val="clear" w:color="auto" w:fill="auto"/>
          </w:tcPr>
          <w:p w:rsidR="00AD5A2A" w:rsidRPr="00782D3D" w:rsidRDefault="00AD5A2A" w:rsidP="009453AA">
            <w:pPr>
              <w:rPr>
                <w:rFonts w:ascii="宋体" w:hAnsi="宋体"/>
                <w:sz w:val="24"/>
              </w:rPr>
            </w:pPr>
          </w:p>
          <w:p w:rsidR="00AD5A2A" w:rsidRPr="00782D3D" w:rsidRDefault="00AD5A2A" w:rsidP="009453AA">
            <w:pPr>
              <w:rPr>
                <w:rFonts w:ascii="宋体" w:hAnsi="宋体"/>
                <w:sz w:val="24"/>
              </w:rPr>
            </w:pPr>
          </w:p>
          <w:p w:rsidR="00AD5A2A" w:rsidRPr="00782D3D" w:rsidRDefault="00AD5A2A" w:rsidP="009453AA">
            <w:pPr>
              <w:rPr>
                <w:rFonts w:ascii="宋体" w:hAnsi="宋体"/>
                <w:sz w:val="24"/>
              </w:rPr>
            </w:pPr>
            <w:r w:rsidRPr="00782D3D">
              <w:rPr>
                <w:rFonts w:ascii="宋体" w:hAnsi="宋体" w:hint="eastAsia"/>
                <w:sz w:val="24"/>
              </w:rPr>
              <w:t>批</w:t>
            </w:r>
          </w:p>
        </w:tc>
        <w:tc>
          <w:tcPr>
            <w:tcW w:w="267" w:type="pct"/>
            <w:shd w:val="clear" w:color="auto" w:fill="auto"/>
            <w:vAlign w:val="center"/>
          </w:tcPr>
          <w:p w:rsidR="00AD5A2A" w:rsidRPr="00782D3D" w:rsidRDefault="00AD5A2A" w:rsidP="009453AA">
            <w:pPr>
              <w:rPr>
                <w:rFonts w:ascii="宋体" w:hAnsi="宋体"/>
                <w:sz w:val="24"/>
              </w:rPr>
            </w:pPr>
            <w:r w:rsidRPr="00782D3D">
              <w:rPr>
                <w:rFonts w:ascii="宋体" w:hAnsi="宋体"/>
                <w:sz w:val="24"/>
              </w:rPr>
              <w:t>1</w:t>
            </w:r>
          </w:p>
        </w:tc>
      </w:tr>
      <w:tr w:rsidR="00AD5A2A" w:rsidRPr="00782D3D" w:rsidTr="009453AA">
        <w:trPr>
          <w:jc w:val="center"/>
        </w:trPr>
        <w:tc>
          <w:tcPr>
            <w:tcW w:w="267" w:type="pct"/>
            <w:shd w:val="clear" w:color="auto" w:fill="auto"/>
          </w:tcPr>
          <w:p w:rsidR="00AD5A2A" w:rsidRPr="00782D3D" w:rsidRDefault="00AD5A2A" w:rsidP="009453AA">
            <w:pPr>
              <w:rPr>
                <w:rFonts w:ascii="宋体" w:hAnsi="宋体"/>
                <w:sz w:val="24"/>
              </w:rPr>
            </w:pPr>
            <w:r w:rsidRPr="00782D3D">
              <w:rPr>
                <w:rFonts w:ascii="宋体" w:hAnsi="宋体"/>
                <w:sz w:val="24"/>
              </w:rPr>
              <w:t>3</w:t>
            </w:r>
          </w:p>
        </w:tc>
        <w:tc>
          <w:tcPr>
            <w:tcW w:w="470" w:type="pct"/>
            <w:shd w:val="clear" w:color="auto" w:fill="auto"/>
            <w:vAlign w:val="center"/>
          </w:tcPr>
          <w:p w:rsidR="00AD5A2A" w:rsidRPr="00782D3D" w:rsidRDefault="00AD5A2A" w:rsidP="009453AA">
            <w:pPr>
              <w:rPr>
                <w:rFonts w:ascii="宋体" w:hAnsi="宋体"/>
                <w:sz w:val="24"/>
              </w:rPr>
            </w:pPr>
            <w:r w:rsidRPr="00782D3D">
              <w:rPr>
                <w:rFonts w:ascii="宋体" w:hAnsi="宋体" w:hint="eastAsia"/>
                <w:sz w:val="24"/>
              </w:rPr>
              <w:t>安装施工及辅材</w:t>
            </w:r>
          </w:p>
        </w:tc>
        <w:tc>
          <w:tcPr>
            <w:tcW w:w="3729" w:type="pct"/>
            <w:shd w:val="clear" w:color="auto" w:fill="auto"/>
          </w:tcPr>
          <w:p w:rsidR="00AD5A2A" w:rsidRPr="00782D3D" w:rsidRDefault="00AD5A2A" w:rsidP="009453AA">
            <w:pPr>
              <w:rPr>
                <w:rFonts w:ascii="宋体" w:hAnsi="宋体"/>
                <w:sz w:val="24"/>
              </w:rPr>
            </w:pPr>
            <w:r>
              <w:rPr>
                <w:rFonts w:ascii="宋体" w:hAnsi="宋体" w:hint="eastAsia"/>
                <w:sz w:val="24"/>
              </w:rPr>
              <w:t>根据该项目的实际需求，提供相关设备和耗材，并进行安装施工和调试，</w:t>
            </w:r>
            <w:r w:rsidRPr="00782D3D">
              <w:rPr>
                <w:rFonts w:ascii="宋体" w:hAnsi="宋体" w:hint="eastAsia"/>
                <w:sz w:val="24"/>
              </w:rPr>
              <w:t>需满足项目实际需求。所有费用由中标人自行承担。</w:t>
            </w:r>
          </w:p>
        </w:tc>
        <w:tc>
          <w:tcPr>
            <w:tcW w:w="267" w:type="pct"/>
            <w:shd w:val="clear" w:color="auto" w:fill="auto"/>
          </w:tcPr>
          <w:p w:rsidR="00AD5A2A" w:rsidRPr="00782D3D" w:rsidRDefault="00AD5A2A" w:rsidP="009453AA">
            <w:pPr>
              <w:rPr>
                <w:rFonts w:ascii="宋体" w:hAnsi="宋体"/>
                <w:sz w:val="24"/>
              </w:rPr>
            </w:pPr>
          </w:p>
          <w:p w:rsidR="00AD5A2A" w:rsidRPr="00782D3D" w:rsidRDefault="00AD5A2A" w:rsidP="009453AA">
            <w:pPr>
              <w:rPr>
                <w:rFonts w:ascii="宋体" w:hAnsi="宋体"/>
                <w:sz w:val="24"/>
              </w:rPr>
            </w:pPr>
            <w:r w:rsidRPr="00782D3D">
              <w:rPr>
                <w:rFonts w:ascii="宋体" w:hAnsi="宋体" w:hint="eastAsia"/>
                <w:sz w:val="24"/>
              </w:rPr>
              <w:t>批</w:t>
            </w:r>
          </w:p>
        </w:tc>
        <w:tc>
          <w:tcPr>
            <w:tcW w:w="267" w:type="pct"/>
            <w:shd w:val="clear" w:color="auto" w:fill="auto"/>
            <w:vAlign w:val="center"/>
          </w:tcPr>
          <w:p w:rsidR="00AD5A2A" w:rsidRPr="00782D3D" w:rsidRDefault="00AD5A2A" w:rsidP="009453AA">
            <w:pPr>
              <w:rPr>
                <w:rFonts w:ascii="宋体" w:hAnsi="宋体"/>
                <w:sz w:val="24"/>
              </w:rPr>
            </w:pPr>
            <w:r w:rsidRPr="00782D3D">
              <w:rPr>
                <w:rFonts w:ascii="宋体" w:hAnsi="宋体"/>
                <w:sz w:val="24"/>
              </w:rPr>
              <w:t>1</w:t>
            </w:r>
          </w:p>
        </w:tc>
      </w:tr>
      <w:tr w:rsidR="00AD5A2A" w:rsidRPr="00782D3D" w:rsidTr="009453AA">
        <w:trPr>
          <w:jc w:val="center"/>
        </w:trPr>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4</w:t>
            </w:r>
          </w:p>
        </w:tc>
        <w:tc>
          <w:tcPr>
            <w:tcW w:w="470"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人像动态识别比对布控系统</w:t>
            </w:r>
          </w:p>
        </w:tc>
        <w:tc>
          <w:tcPr>
            <w:tcW w:w="3729" w:type="pct"/>
            <w:shd w:val="clear" w:color="auto" w:fill="auto"/>
            <w:vAlign w:val="center"/>
          </w:tcPr>
          <w:p w:rsidR="00AD5A2A" w:rsidRDefault="00AD5A2A" w:rsidP="009453AA">
            <w:pPr>
              <w:rPr>
                <w:rFonts w:ascii="宋体" w:hAnsi="宋体"/>
                <w:b/>
                <w:sz w:val="24"/>
              </w:rPr>
            </w:pPr>
            <w:r w:rsidRPr="00782D3D">
              <w:rPr>
                <w:rFonts w:ascii="宋体" w:hAnsi="宋体" w:hint="eastAsia"/>
                <w:b/>
                <w:sz w:val="24"/>
              </w:rPr>
              <w:t>本</w:t>
            </w:r>
            <w:r w:rsidRPr="00782D3D">
              <w:rPr>
                <w:rFonts w:ascii="宋体" w:hAnsi="宋体"/>
                <w:b/>
                <w:sz w:val="24"/>
              </w:rPr>
              <w:t>项目采用</w:t>
            </w:r>
            <w:r w:rsidRPr="00782D3D">
              <w:rPr>
                <w:rFonts w:ascii="宋体" w:hAnsi="宋体" w:hint="eastAsia"/>
                <w:b/>
                <w:sz w:val="24"/>
              </w:rPr>
              <w:t>实时视频流采集检测识别模式</w:t>
            </w:r>
          </w:p>
          <w:p w:rsidR="00AD5A2A" w:rsidRPr="00782D3D" w:rsidRDefault="00AD5A2A" w:rsidP="009453AA">
            <w:pPr>
              <w:rPr>
                <w:rFonts w:ascii="宋体" w:hAnsi="宋体"/>
                <w:b/>
                <w:sz w:val="24"/>
              </w:rPr>
            </w:pPr>
            <w:r w:rsidRPr="00782D3D">
              <w:rPr>
                <w:rFonts w:ascii="宋体" w:hAnsi="宋体" w:hint="eastAsia"/>
                <w:b/>
                <w:sz w:val="24"/>
              </w:rPr>
              <w:t>系统计算处理性能：</w:t>
            </w:r>
          </w:p>
          <w:p w:rsidR="00AD5A2A" w:rsidRPr="00782D3D" w:rsidRDefault="00AD5A2A" w:rsidP="009453AA">
            <w:pPr>
              <w:rPr>
                <w:rFonts w:ascii="宋体" w:hAnsi="宋体"/>
                <w:sz w:val="24"/>
              </w:rPr>
            </w:pPr>
            <w:r w:rsidRPr="00782D3D">
              <w:rPr>
                <w:rFonts w:ascii="宋体" w:hAnsi="宋体" w:hint="eastAsia"/>
                <w:sz w:val="24"/>
              </w:rPr>
              <w:t>本次配置要求视频流并发处理能力≥6</w:t>
            </w:r>
            <w:r w:rsidRPr="00782D3D">
              <w:rPr>
                <w:rFonts w:ascii="宋体" w:hAnsi="宋体"/>
                <w:sz w:val="24"/>
              </w:rPr>
              <w:t>0</w:t>
            </w:r>
            <w:r w:rsidRPr="00782D3D">
              <w:rPr>
                <w:rFonts w:ascii="宋体" w:hAnsi="宋体" w:hint="eastAsia"/>
                <w:sz w:val="24"/>
              </w:rPr>
              <w:t>路；≥100张/秒人脸图像或人员图像特征提取分析处理能力。本次实施全部采用基于视频流检测识别模式。</w:t>
            </w:r>
          </w:p>
          <w:p w:rsidR="00AD5A2A" w:rsidRPr="00782D3D" w:rsidRDefault="00AD5A2A" w:rsidP="009453AA">
            <w:pPr>
              <w:rPr>
                <w:rFonts w:ascii="宋体" w:hAnsi="宋体"/>
                <w:sz w:val="24"/>
              </w:rPr>
            </w:pPr>
            <w:r w:rsidRPr="00782D3D">
              <w:rPr>
                <w:rFonts w:ascii="宋体" w:hAnsi="宋体" w:hint="eastAsia"/>
                <w:sz w:val="24"/>
              </w:rPr>
              <w:t>系统基于GPU图形化集群处理架构，要求配置具有机器深度学习功能的GPU模块≥6块，</w:t>
            </w:r>
            <w:r w:rsidRPr="00782D3D">
              <w:rPr>
                <w:rFonts w:ascii="宋体" w:hAnsi="宋体"/>
                <w:sz w:val="24"/>
              </w:rPr>
              <w:t>模块</w:t>
            </w:r>
            <w:r w:rsidRPr="00782D3D">
              <w:rPr>
                <w:rFonts w:ascii="宋体" w:hAnsi="宋体" w:hint="eastAsia"/>
                <w:sz w:val="24"/>
              </w:rPr>
              <w:t>间支持负载均衡；处理设备具有冗余电源、</w:t>
            </w:r>
            <w:r w:rsidRPr="00782D3D">
              <w:rPr>
                <w:rFonts w:ascii="宋体" w:hAnsi="宋体"/>
                <w:sz w:val="24"/>
              </w:rPr>
              <w:t>冗余</w:t>
            </w:r>
            <w:r w:rsidRPr="00782D3D">
              <w:rPr>
                <w:rFonts w:ascii="宋体" w:hAnsi="宋体" w:hint="eastAsia"/>
                <w:sz w:val="24"/>
              </w:rPr>
              <w:t>风扇</w:t>
            </w:r>
          </w:p>
          <w:p w:rsidR="00AD5A2A" w:rsidRPr="00782D3D" w:rsidRDefault="00AD5A2A" w:rsidP="009453AA">
            <w:pPr>
              <w:rPr>
                <w:rFonts w:ascii="宋体" w:hAnsi="宋体"/>
                <w:b/>
                <w:sz w:val="24"/>
              </w:rPr>
            </w:pPr>
            <w:r w:rsidRPr="00782D3D">
              <w:rPr>
                <w:rFonts w:ascii="宋体" w:hAnsi="宋体" w:hint="eastAsia"/>
                <w:b/>
                <w:sz w:val="24"/>
              </w:rPr>
              <w:lastRenderedPageBreak/>
              <w:t>软件架构：</w:t>
            </w:r>
          </w:p>
          <w:p w:rsidR="00AD5A2A" w:rsidRPr="00782D3D" w:rsidRDefault="00AD5A2A" w:rsidP="009453AA">
            <w:pPr>
              <w:rPr>
                <w:rFonts w:ascii="宋体" w:hAnsi="宋体"/>
                <w:sz w:val="24"/>
              </w:rPr>
            </w:pPr>
            <w:r w:rsidRPr="00782D3D">
              <w:rPr>
                <w:rFonts w:ascii="宋体" w:hAnsi="宋体" w:hint="eastAsia"/>
                <w:sz w:val="24"/>
              </w:rPr>
              <w:t>采用高可靠的</w:t>
            </w:r>
            <w:r w:rsidRPr="00782D3D">
              <w:rPr>
                <w:rFonts w:ascii="宋体" w:hAnsi="宋体"/>
                <w:sz w:val="24"/>
              </w:rPr>
              <w:t>Linux操作系统</w:t>
            </w:r>
            <w:r w:rsidRPr="00782D3D">
              <w:rPr>
                <w:rFonts w:ascii="宋体" w:hAnsi="宋体" w:hint="eastAsia"/>
                <w:sz w:val="24"/>
              </w:rPr>
              <w:t>，具有独立自主的软件著作权登记证书，支持集群分布式处理，平台接入授权≥</w:t>
            </w:r>
            <w:r w:rsidRPr="00782D3D">
              <w:rPr>
                <w:rFonts w:ascii="宋体" w:hAnsi="宋体"/>
                <w:sz w:val="24"/>
              </w:rPr>
              <w:t>80</w:t>
            </w:r>
            <w:r w:rsidRPr="00782D3D">
              <w:rPr>
                <w:rFonts w:ascii="宋体" w:hAnsi="宋体" w:hint="eastAsia"/>
                <w:sz w:val="24"/>
              </w:rPr>
              <w:t>路，</w:t>
            </w:r>
            <w:r w:rsidRPr="00782D3D">
              <w:rPr>
                <w:rFonts w:ascii="宋体" w:hAnsi="宋体"/>
                <w:sz w:val="24"/>
              </w:rPr>
              <w:t>支持</w:t>
            </w:r>
            <w:r w:rsidRPr="00782D3D">
              <w:rPr>
                <w:rFonts w:ascii="宋体" w:hAnsi="宋体" w:hint="eastAsia"/>
                <w:sz w:val="24"/>
              </w:rPr>
              <w:t>200万像素及以上网络摄像机。同时具备实时视频流采集与实时抓拍照片采集功能，</w:t>
            </w:r>
            <w:r w:rsidRPr="00782D3D">
              <w:rPr>
                <w:rFonts w:ascii="宋体" w:hAnsi="宋体"/>
                <w:sz w:val="24"/>
              </w:rPr>
              <w:t>两</w:t>
            </w:r>
            <w:r w:rsidRPr="00782D3D">
              <w:rPr>
                <w:rFonts w:ascii="宋体" w:hAnsi="宋体" w:hint="eastAsia"/>
                <w:sz w:val="24"/>
              </w:rPr>
              <w:t>种模式之间可在后台灵活切换，本</w:t>
            </w:r>
            <w:r w:rsidRPr="00782D3D">
              <w:rPr>
                <w:rFonts w:ascii="宋体" w:hAnsi="宋体"/>
                <w:sz w:val="24"/>
              </w:rPr>
              <w:t>项目采用</w:t>
            </w:r>
            <w:r w:rsidRPr="00782D3D">
              <w:rPr>
                <w:rFonts w:ascii="宋体" w:hAnsi="宋体" w:hint="eastAsia"/>
                <w:sz w:val="24"/>
              </w:rPr>
              <w:t>实时视频流采集模式。支持《</w:t>
            </w:r>
            <w:r w:rsidRPr="00782D3D">
              <w:rPr>
                <w:rFonts w:ascii="宋体" w:hAnsi="宋体"/>
                <w:sz w:val="24"/>
              </w:rPr>
              <w:t>河南</w:t>
            </w:r>
            <w:r w:rsidRPr="00782D3D">
              <w:rPr>
                <w:rFonts w:ascii="宋体" w:hAnsi="宋体" w:hint="eastAsia"/>
                <w:sz w:val="24"/>
              </w:rPr>
              <w:t>公安人像识别系统技术规范（</w:t>
            </w:r>
            <w:r w:rsidRPr="00782D3D">
              <w:rPr>
                <w:rFonts w:ascii="宋体" w:hAnsi="宋体"/>
                <w:sz w:val="24"/>
              </w:rPr>
              <w:t>试</w:t>
            </w:r>
            <w:r w:rsidRPr="00782D3D">
              <w:rPr>
                <w:rFonts w:ascii="宋体" w:hAnsi="宋体" w:hint="eastAsia"/>
                <w:sz w:val="24"/>
              </w:rPr>
              <w:t>行）</w:t>
            </w:r>
            <w:r w:rsidRPr="00782D3D">
              <w:rPr>
                <w:rFonts w:ascii="宋体" w:hAnsi="宋体"/>
                <w:sz w:val="24"/>
              </w:rPr>
              <w:t>》以</w:t>
            </w:r>
            <w:r w:rsidRPr="00782D3D">
              <w:rPr>
                <w:rFonts w:ascii="宋体" w:hAnsi="宋体" w:hint="eastAsia"/>
                <w:sz w:val="24"/>
              </w:rPr>
              <w:t>及后续修订版，GA/T1400和GA/T1399。</w:t>
            </w:r>
          </w:p>
          <w:p w:rsidR="00AD5A2A" w:rsidRPr="00782D3D" w:rsidRDefault="00AD5A2A" w:rsidP="009453AA">
            <w:pPr>
              <w:rPr>
                <w:rFonts w:ascii="宋体" w:hAnsi="宋体"/>
                <w:b/>
                <w:sz w:val="24"/>
              </w:rPr>
            </w:pPr>
            <w:r w:rsidRPr="00782D3D">
              <w:rPr>
                <w:rFonts w:ascii="宋体" w:hAnsi="宋体" w:hint="eastAsia"/>
                <w:b/>
                <w:sz w:val="24"/>
              </w:rPr>
              <w:t>实时视频流采集：</w:t>
            </w:r>
          </w:p>
          <w:p w:rsidR="00AD5A2A" w:rsidRPr="00782D3D" w:rsidRDefault="00AD5A2A" w:rsidP="009453AA">
            <w:pPr>
              <w:rPr>
                <w:rFonts w:ascii="宋体" w:hAnsi="宋体"/>
                <w:sz w:val="24"/>
              </w:rPr>
            </w:pPr>
            <w:r w:rsidRPr="00782D3D">
              <w:rPr>
                <w:rFonts w:ascii="宋体" w:hAnsi="宋体"/>
                <w:sz w:val="24"/>
              </w:rPr>
              <w:t>系统后台</w:t>
            </w:r>
            <w:r w:rsidRPr="00782D3D">
              <w:rPr>
                <w:rFonts w:ascii="宋体" w:hAnsi="宋体" w:hint="eastAsia"/>
                <w:sz w:val="24"/>
              </w:rPr>
              <w:t>具有</w:t>
            </w:r>
            <w:r w:rsidRPr="00782D3D">
              <w:rPr>
                <w:rFonts w:ascii="宋体" w:hAnsi="宋体"/>
                <w:sz w:val="24"/>
              </w:rPr>
              <w:t>分析实时视频流</w:t>
            </w:r>
            <w:r w:rsidRPr="00782D3D">
              <w:rPr>
                <w:rFonts w:ascii="宋体" w:hAnsi="宋体" w:hint="eastAsia"/>
                <w:sz w:val="24"/>
              </w:rPr>
              <w:t>功能</w:t>
            </w:r>
            <w:r w:rsidRPr="00782D3D">
              <w:rPr>
                <w:rFonts w:ascii="宋体" w:hAnsi="宋体"/>
                <w:sz w:val="24"/>
              </w:rPr>
              <w:t>，可同时跟踪、检测、识别多</w:t>
            </w:r>
            <w:r w:rsidRPr="00782D3D">
              <w:rPr>
                <w:rFonts w:ascii="宋体" w:hAnsi="宋体" w:hint="eastAsia"/>
                <w:sz w:val="24"/>
              </w:rPr>
              <w:t>个人脸</w:t>
            </w:r>
            <w:r w:rsidRPr="00782D3D">
              <w:rPr>
                <w:rFonts w:ascii="宋体" w:hAnsi="宋体"/>
                <w:sz w:val="24"/>
              </w:rPr>
              <w:t>，一路</w:t>
            </w:r>
            <w:r w:rsidRPr="00782D3D">
              <w:rPr>
                <w:rFonts w:ascii="宋体" w:hAnsi="宋体" w:hint="eastAsia"/>
                <w:sz w:val="24"/>
              </w:rPr>
              <w:t>视频流中</w:t>
            </w:r>
            <w:r w:rsidRPr="00782D3D">
              <w:rPr>
                <w:rFonts w:ascii="宋体" w:hAnsi="宋体"/>
                <w:sz w:val="24"/>
              </w:rPr>
              <w:t>动态分析可同时识别</w:t>
            </w:r>
            <w:r w:rsidRPr="00782D3D">
              <w:rPr>
                <w:rFonts w:ascii="宋体" w:hAnsi="宋体" w:hint="eastAsia"/>
                <w:sz w:val="24"/>
              </w:rPr>
              <w:t>≥</w:t>
            </w:r>
            <w:r w:rsidRPr="00782D3D">
              <w:rPr>
                <w:rFonts w:ascii="宋体" w:hAnsi="宋体"/>
                <w:sz w:val="24"/>
              </w:rPr>
              <w:t>60个动态人脸检测分析</w:t>
            </w:r>
            <w:r w:rsidRPr="00782D3D">
              <w:rPr>
                <w:rFonts w:ascii="宋体" w:hAnsi="宋体" w:hint="eastAsia"/>
                <w:sz w:val="24"/>
              </w:rPr>
              <w:t>，可支持普通200像素非智能摄像机接入分析识别；</w:t>
            </w:r>
          </w:p>
          <w:p w:rsidR="00AD5A2A" w:rsidRPr="00782D3D" w:rsidRDefault="00AD5A2A" w:rsidP="009453AA">
            <w:pPr>
              <w:rPr>
                <w:rFonts w:ascii="宋体" w:hAnsi="宋体"/>
                <w:sz w:val="24"/>
              </w:rPr>
            </w:pPr>
            <w:r w:rsidRPr="00782D3D">
              <w:rPr>
                <w:rFonts w:ascii="宋体" w:hAnsi="宋体" w:hint="eastAsia"/>
                <w:sz w:val="24"/>
              </w:rPr>
              <w:t>具备</w:t>
            </w:r>
            <w:r w:rsidRPr="00782D3D">
              <w:rPr>
                <w:rFonts w:ascii="宋体" w:hAnsi="宋体"/>
                <w:sz w:val="24"/>
              </w:rPr>
              <w:t>实时捕获面部特征值</w:t>
            </w:r>
            <w:r w:rsidRPr="00782D3D">
              <w:rPr>
                <w:rFonts w:ascii="宋体" w:hAnsi="宋体" w:hint="eastAsia"/>
                <w:sz w:val="24"/>
              </w:rPr>
              <w:t>最优</w:t>
            </w:r>
            <w:r w:rsidRPr="00782D3D">
              <w:rPr>
                <w:rFonts w:ascii="宋体" w:hAnsi="宋体"/>
                <w:sz w:val="24"/>
              </w:rPr>
              <w:t>人脸照片入库</w:t>
            </w:r>
            <w:r w:rsidRPr="00782D3D">
              <w:rPr>
                <w:rFonts w:ascii="宋体" w:hAnsi="宋体" w:hint="eastAsia"/>
                <w:sz w:val="24"/>
              </w:rPr>
              <w:t>功能，</w:t>
            </w:r>
            <w:r w:rsidRPr="00782D3D">
              <w:rPr>
                <w:rFonts w:ascii="宋体" w:hAnsi="宋体"/>
                <w:sz w:val="24"/>
              </w:rPr>
              <w:t>含场景</w:t>
            </w:r>
            <w:r w:rsidRPr="00782D3D">
              <w:rPr>
                <w:rFonts w:ascii="宋体" w:hAnsi="宋体" w:hint="eastAsia"/>
                <w:sz w:val="24"/>
              </w:rPr>
              <w:t>全景照片与人脸局部照片；</w:t>
            </w:r>
          </w:p>
          <w:p w:rsidR="00AD5A2A" w:rsidRPr="00782D3D" w:rsidRDefault="00AD5A2A" w:rsidP="009453AA">
            <w:pPr>
              <w:rPr>
                <w:rFonts w:ascii="宋体" w:hAnsi="宋体"/>
                <w:sz w:val="24"/>
              </w:rPr>
            </w:pPr>
            <w:r w:rsidRPr="00782D3D">
              <w:rPr>
                <w:rFonts w:ascii="宋体" w:hAnsi="宋体" w:hint="eastAsia"/>
                <w:sz w:val="24"/>
              </w:rPr>
              <w:t>必须检出两眼间距</w:t>
            </w:r>
            <w:r w:rsidRPr="00782D3D">
              <w:rPr>
                <w:rFonts w:ascii="宋体" w:hAnsi="宋体"/>
                <w:sz w:val="24"/>
              </w:rPr>
              <w:t>30像素</w:t>
            </w:r>
            <w:r w:rsidRPr="00782D3D">
              <w:rPr>
                <w:rFonts w:ascii="宋体" w:hAnsi="宋体" w:hint="eastAsia"/>
                <w:sz w:val="24"/>
              </w:rPr>
              <w:t>以上或人脸像素60</w:t>
            </w:r>
            <w:r w:rsidRPr="00782D3D">
              <w:rPr>
                <w:rFonts w:ascii="宋体" w:hAnsi="宋体"/>
                <w:sz w:val="24"/>
              </w:rPr>
              <w:t>*60</w:t>
            </w:r>
            <w:r w:rsidRPr="00782D3D">
              <w:rPr>
                <w:rFonts w:ascii="宋体" w:hAnsi="宋体" w:hint="eastAsia"/>
                <w:sz w:val="24"/>
              </w:rPr>
              <w:t xml:space="preserve"> 以上的人脸；</w:t>
            </w:r>
          </w:p>
          <w:p w:rsidR="00AD5A2A" w:rsidRPr="00782D3D" w:rsidRDefault="00AD5A2A" w:rsidP="009453AA">
            <w:pPr>
              <w:rPr>
                <w:rFonts w:ascii="宋体" w:hAnsi="宋体"/>
                <w:b/>
                <w:sz w:val="24"/>
              </w:rPr>
            </w:pPr>
            <w:r w:rsidRPr="00782D3D">
              <w:rPr>
                <w:rFonts w:ascii="宋体" w:hAnsi="宋体" w:hint="eastAsia"/>
                <w:b/>
                <w:sz w:val="24"/>
              </w:rPr>
              <w:t>离线录像视频流采集：</w:t>
            </w:r>
          </w:p>
          <w:p w:rsidR="00AD5A2A" w:rsidRPr="00782D3D" w:rsidRDefault="00AD5A2A" w:rsidP="009453AA">
            <w:pPr>
              <w:rPr>
                <w:rFonts w:ascii="宋体" w:hAnsi="宋体"/>
                <w:sz w:val="24"/>
              </w:rPr>
            </w:pPr>
            <w:r w:rsidRPr="00782D3D">
              <w:rPr>
                <w:rFonts w:ascii="宋体" w:hAnsi="宋体"/>
                <w:sz w:val="24"/>
              </w:rPr>
              <w:t>系统后台</w:t>
            </w:r>
            <w:r w:rsidRPr="00782D3D">
              <w:rPr>
                <w:rFonts w:ascii="宋体" w:hAnsi="宋体" w:hint="eastAsia"/>
                <w:sz w:val="24"/>
              </w:rPr>
              <w:t>具有导入外部离线</w:t>
            </w:r>
            <w:r w:rsidRPr="00782D3D">
              <w:rPr>
                <w:rFonts w:ascii="宋体" w:hAnsi="宋体"/>
                <w:sz w:val="24"/>
              </w:rPr>
              <w:t>视频流</w:t>
            </w:r>
            <w:r w:rsidRPr="00782D3D">
              <w:rPr>
                <w:rFonts w:ascii="宋体" w:hAnsi="宋体" w:hint="eastAsia"/>
                <w:sz w:val="24"/>
              </w:rPr>
              <w:t>采集分析功能</w:t>
            </w:r>
            <w:r w:rsidRPr="00782D3D">
              <w:rPr>
                <w:rFonts w:ascii="宋体" w:hAnsi="宋体"/>
                <w:sz w:val="24"/>
              </w:rPr>
              <w:t>，可同时跟踪、检测、识别多</w:t>
            </w:r>
            <w:r w:rsidRPr="00782D3D">
              <w:rPr>
                <w:rFonts w:ascii="宋体" w:hAnsi="宋体" w:hint="eastAsia"/>
                <w:sz w:val="24"/>
              </w:rPr>
              <w:t>个人脸</w:t>
            </w:r>
            <w:r w:rsidRPr="00782D3D">
              <w:rPr>
                <w:rFonts w:ascii="宋体" w:hAnsi="宋体"/>
                <w:sz w:val="24"/>
              </w:rPr>
              <w:t>，一路</w:t>
            </w:r>
            <w:r w:rsidRPr="00782D3D">
              <w:rPr>
                <w:rFonts w:ascii="宋体" w:hAnsi="宋体" w:hint="eastAsia"/>
                <w:sz w:val="24"/>
              </w:rPr>
              <w:t>视频流中</w:t>
            </w:r>
            <w:r w:rsidRPr="00782D3D">
              <w:rPr>
                <w:rFonts w:ascii="宋体" w:hAnsi="宋体"/>
                <w:sz w:val="24"/>
              </w:rPr>
              <w:t>动态分析可同时识别</w:t>
            </w:r>
            <w:r w:rsidRPr="00782D3D">
              <w:rPr>
                <w:rFonts w:ascii="宋体" w:hAnsi="宋体" w:hint="eastAsia"/>
                <w:sz w:val="24"/>
              </w:rPr>
              <w:t>≥</w:t>
            </w:r>
            <w:r w:rsidRPr="00782D3D">
              <w:rPr>
                <w:rFonts w:ascii="宋体" w:hAnsi="宋体"/>
                <w:sz w:val="24"/>
              </w:rPr>
              <w:t>60个动态人脸检测分析</w:t>
            </w:r>
            <w:r w:rsidRPr="00782D3D">
              <w:rPr>
                <w:rFonts w:ascii="宋体" w:hAnsi="宋体" w:hint="eastAsia"/>
                <w:sz w:val="24"/>
              </w:rPr>
              <w:t>，可支持普通200像素非智能摄像机接入分析识别；</w:t>
            </w:r>
          </w:p>
          <w:p w:rsidR="00AD5A2A" w:rsidRPr="00782D3D" w:rsidRDefault="00AD5A2A" w:rsidP="009453AA">
            <w:pPr>
              <w:rPr>
                <w:rFonts w:ascii="宋体" w:hAnsi="宋体"/>
                <w:sz w:val="24"/>
              </w:rPr>
            </w:pPr>
            <w:r w:rsidRPr="00782D3D">
              <w:rPr>
                <w:rFonts w:ascii="宋体" w:hAnsi="宋体" w:hint="eastAsia"/>
                <w:sz w:val="24"/>
              </w:rPr>
              <w:t>具备</w:t>
            </w:r>
            <w:r w:rsidRPr="00782D3D">
              <w:rPr>
                <w:rFonts w:ascii="宋体" w:hAnsi="宋体"/>
                <w:sz w:val="24"/>
              </w:rPr>
              <w:t>实时捕获面部特征值</w:t>
            </w:r>
            <w:r w:rsidRPr="00782D3D">
              <w:rPr>
                <w:rFonts w:ascii="宋体" w:hAnsi="宋体" w:hint="eastAsia"/>
                <w:sz w:val="24"/>
              </w:rPr>
              <w:t>最优</w:t>
            </w:r>
            <w:r w:rsidRPr="00782D3D">
              <w:rPr>
                <w:rFonts w:ascii="宋体" w:hAnsi="宋体"/>
                <w:sz w:val="24"/>
              </w:rPr>
              <w:t>人脸照片入库</w:t>
            </w:r>
            <w:r w:rsidRPr="00782D3D">
              <w:rPr>
                <w:rFonts w:ascii="宋体" w:hAnsi="宋体" w:hint="eastAsia"/>
                <w:sz w:val="24"/>
              </w:rPr>
              <w:t>功能，</w:t>
            </w:r>
            <w:r w:rsidRPr="00782D3D">
              <w:rPr>
                <w:rFonts w:ascii="宋体" w:hAnsi="宋体"/>
                <w:sz w:val="24"/>
              </w:rPr>
              <w:t>含场景</w:t>
            </w:r>
            <w:r w:rsidRPr="00782D3D">
              <w:rPr>
                <w:rFonts w:ascii="宋体" w:hAnsi="宋体" w:hint="eastAsia"/>
                <w:sz w:val="24"/>
              </w:rPr>
              <w:t>全景照片与人脸局部照片；</w:t>
            </w:r>
          </w:p>
          <w:p w:rsidR="00AD5A2A" w:rsidRPr="00782D3D" w:rsidRDefault="00AD5A2A" w:rsidP="009453AA">
            <w:pPr>
              <w:rPr>
                <w:rFonts w:ascii="宋体" w:hAnsi="宋体"/>
                <w:b/>
                <w:sz w:val="24"/>
              </w:rPr>
            </w:pPr>
            <w:r w:rsidRPr="00782D3D">
              <w:rPr>
                <w:rFonts w:ascii="宋体" w:hAnsi="宋体" w:hint="eastAsia"/>
                <w:b/>
                <w:sz w:val="24"/>
              </w:rPr>
              <w:t>实时抓拍照片采集：</w:t>
            </w:r>
          </w:p>
          <w:p w:rsidR="00AD5A2A" w:rsidRPr="00782D3D" w:rsidRDefault="00AD5A2A" w:rsidP="009453AA">
            <w:pPr>
              <w:rPr>
                <w:rFonts w:ascii="宋体" w:hAnsi="宋体"/>
                <w:sz w:val="24"/>
              </w:rPr>
            </w:pPr>
            <w:r w:rsidRPr="00782D3D">
              <w:rPr>
                <w:rFonts w:ascii="宋体" w:hAnsi="宋体" w:hint="eastAsia"/>
                <w:sz w:val="24"/>
              </w:rPr>
              <w:t>系统具有接入人像抓拍智能摄像机的功能，</w:t>
            </w:r>
            <w:r w:rsidRPr="00782D3D">
              <w:rPr>
                <w:rFonts w:ascii="宋体" w:hAnsi="宋体"/>
                <w:sz w:val="24"/>
              </w:rPr>
              <w:t>能够</w:t>
            </w:r>
            <w:r w:rsidRPr="00782D3D">
              <w:rPr>
                <w:rFonts w:ascii="宋体" w:hAnsi="宋体" w:hint="eastAsia"/>
                <w:sz w:val="24"/>
              </w:rPr>
              <w:t>实时对前端摄像机抓拍的人脸照片进行识别、比对；</w:t>
            </w:r>
          </w:p>
          <w:p w:rsidR="00AD5A2A" w:rsidRPr="00782D3D" w:rsidRDefault="00AD5A2A" w:rsidP="009453AA">
            <w:pPr>
              <w:rPr>
                <w:rFonts w:ascii="宋体" w:hAnsi="宋体"/>
                <w:b/>
                <w:sz w:val="24"/>
              </w:rPr>
            </w:pPr>
            <w:r w:rsidRPr="00782D3D">
              <w:rPr>
                <w:rFonts w:ascii="宋体" w:hAnsi="宋体" w:hint="eastAsia"/>
                <w:b/>
                <w:sz w:val="24"/>
              </w:rPr>
              <w:t>人像识别：</w:t>
            </w:r>
          </w:p>
          <w:p w:rsidR="00AD5A2A" w:rsidRPr="00782D3D" w:rsidRDefault="00AD5A2A" w:rsidP="009453AA">
            <w:pPr>
              <w:rPr>
                <w:rFonts w:ascii="宋体" w:hAnsi="宋体"/>
                <w:sz w:val="24"/>
              </w:rPr>
            </w:pPr>
            <w:r w:rsidRPr="00782D3D">
              <w:rPr>
                <w:rFonts w:ascii="宋体" w:hAnsi="宋体" w:hint="eastAsia"/>
                <w:sz w:val="24"/>
              </w:rPr>
              <w:t>以下各种场景要求正确识别率≥90</w:t>
            </w:r>
            <w:r w:rsidRPr="00782D3D">
              <w:rPr>
                <w:rFonts w:ascii="宋体" w:hAnsi="宋体"/>
                <w:sz w:val="24"/>
              </w:rPr>
              <w:t>%</w:t>
            </w:r>
            <w:r w:rsidRPr="00782D3D">
              <w:rPr>
                <w:rFonts w:ascii="宋体" w:hAnsi="宋体" w:hint="eastAsia"/>
                <w:sz w:val="24"/>
              </w:rPr>
              <w:t>：</w:t>
            </w:r>
          </w:p>
          <w:p w:rsidR="00AD5A2A" w:rsidRPr="00782D3D" w:rsidRDefault="00AD5A2A" w:rsidP="009453AA">
            <w:pPr>
              <w:rPr>
                <w:rFonts w:ascii="宋体" w:hAnsi="宋体"/>
                <w:sz w:val="24"/>
              </w:rPr>
            </w:pPr>
            <w:r w:rsidRPr="00782D3D">
              <w:rPr>
                <w:rFonts w:ascii="宋体" w:hAnsi="宋体"/>
                <w:sz w:val="24"/>
              </w:rPr>
              <w:t>1.</w:t>
            </w:r>
            <w:r w:rsidRPr="00782D3D">
              <w:rPr>
                <w:rFonts w:ascii="宋体" w:hAnsi="宋体" w:hint="eastAsia"/>
                <w:sz w:val="24"/>
              </w:rPr>
              <w:t>人脸正对相机，无人遮挡等干扰情况</w:t>
            </w:r>
            <w:r w:rsidRPr="00782D3D">
              <w:rPr>
                <w:rFonts w:ascii="宋体" w:hAnsi="宋体"/>
                <w:sz w:val="24"/>
              </w:rPr>
              <w:t>；</w:t>
            </w:r>
          </w:p>
          <w:p w:rsidR="00AD5A2A" w:rsidRPr="00782D3D" w:rsidRDefault="00AD5A2A" w:rsidP="009453AA">
            <w:pPr>
              <w:rPr>
                <w:rFonts w:ascii="宋体" w:hAnsi="宋体"/>
                <w:sz w:val="24"/>
              </w:rPr>
            </w:pPr>
            <w:r w:rsidRPr="00782D3D">
              <w:rPr>
                <w:rFonts w:ascii="宋体" w:hAnsi="宋体"/>
                <w:sz w:val="24"/>
              </w:rPr>
              <w:t>2.</w:t>
            </w:r>
            <w:r w:rsidRPr="00782D3D">
              <w:rPr>
                <w:rFonts w:ascii="宋体" w:hAnsi="宋体" w:hint="eastAsia"/>
                <w:sz w:val="24"/>
              </w:rPr>
              <w:t>人脸在低头</w:t>
            </w:r>
            <w:r w:rsidRPr="00782D3D">
              <w:rPr>
                <w:rFonts w:ascii="宋体" w:hAnsi="宋体"/>
                <w:sz w:val="24"/>
              </w:rPr>
              <w:t>，左右侧脸情况下；</w:t>
            </w:r>
          </w:p>
          <w:p w:rsidR="00AD5A2A" w:rsidRPr="00782D3D" w:rsidRDefault="00AD5A2A" w:rsidP="009453AA">
            <w:pPr>
              <w:rPr>
                <w:rFonts w:ascii="宋体" w:hAnsi="宋体"/>
                <w:sz w:val="24"/>
              </w:rPr>
            </w:pPr>
            <w:r w:rsidRPr="00782D3D">
              <w:rPr>
                <w:rFonts w:ascii="宋体" w:hAnsi="宋体"/>
                <w:sz w:val="24"/>
              </w:rPr>
              <w:t>3.</w:t>
            </w:r>
            <w:r w:rsidRPr="00782D3D">
              <w:rPr>
                <w:rFonts w:ascii="宋体" w:hAnsi="宋体" w:hint="eastAsia"/>
                <w:sz w:val="24"/>
              </w:rPr>
              <w:t>系统在人脸微笑、露齿、张嘴、人脸皱眉、闭眼睛、戴黑框眼镜、人脸被遮挡住半边脸等情况下</w:t>
            </w:r>
          </w:p>
          <w:p w:rsidR="00AD5A2A" w:rsidRPr="00782D3D" w:rsidRDefault="00AD5A2A" w:rsidP="009453AA">
            <w:pPr>
              <w:rPr>
                <w:rFonts w:ascii="宋体" w:hAnsi="宋体"/>
                <w:sz w:val="24"/>
              </w:rPr>
            </w:pPr>
            <w:r w:rsidRPr="00782D3D">
              <w:rPr>
                <w:rFonts w:ascii="宋体" w:hAnsi="宋体"/>
                <w:sz w:val="24"/>
              </w:rPr>
              <w:t>4.</w:t>
            </w:r>
            <w:r w:rsidRPr="00782D3D">
              <w:rPr>
                <w:rFonts w:ascii="宋体" w:hAnsi="宋体" w:hint="eastAsia"/>
                <w:sz w:val="24"/>
              </w:rPr>
              <w:t>男女性别识别</w:t>
            </w:r>
            <w:r w:rsidRPr="00782D3D">
              <w:rPr>
                <w:rFonts w:ascii="宋体" w:hAnsi="宋体"/>
                <w:sz w:val="24"/>
              </w:rPr>
              <w:t>；</w:t>
            </w:r>
          </w:p>
          <w:p w:rsidR="00AD5A2A" w:rsidRPr="00782D3D" w:rsidRDefault="00AD5A2A" w:rsidP="009453AA">
            <w:pPr>
              <w:rPr>
                <w:rFonts w:ascii="宋体" w:hAnsi="宋体"/>
                <w:sz w:val="24"/>
              </w:rPr>
            </w:pPr>
            <w:r w:rsidRPr="00782D3D">
              <w:rPr>
                <w:rFonts w:ascii="宋体" w:hAnsi="宋体"/>
                <w:sz w:val="24"/>
              </w:rPr>
              <w:t>5.</w:t>
            </w:r>
            <w:r w:rsidRPr="00782D3D">
              <w:rPr>
                <w:rFonts w:ascii="宋体" w:hAnsi="宋体" w:hint="eastAsia"/>
                <w:sz w:val="24"/>
              </w:rPr>
              <w:t>是否戴眼镜识别</w:t>
            </w:r>
            <w:r w:rsidRPr="00782D3D">
              <w:rPr>
                <w:rFonts w:ascii="宋体" w:hAnsi="宋体"/>
                <w:sz w:val="24"/>
              </w:rPr>
              <w:t>；</w:t>
            </w:r>
          </w:p>
          <w:p w:rsidR="00AD5A2A" w:rsidRPr="00782D3D" w:rsidRDefault="00AD5A2A" w:rsidP="009453AA">
            <w:pPr>
              <w:rPr>
                <w:rFonts w:ascii="宋体" w:hAnsi="宋体" w:cs="宋体"/>
                <w:sz w:val="24"/>
              </w:rPr>
            </w:pPr>
            <w:r w:rsidRPr="00782D3D">
              <w:rPr>
                <w:rFonts w:ascii="宋体" w:hAnsi="宋体" w:cs="宋体" w:hint="eastAsia"/>
                <w:sz w:val="24"/>
              </w:rPr>
              <w:t>6．年龄段识别</w:t>
            </w:r>
          </w:p>
          <w:p w:rsidR="00AD5A2A" w:rsidRPr="00782D3D" w:rsidRDefault="00AD5A2A" w:rsidP="009453AA">
            <w:pPr>
              <w:rPr>
                <w:rFonts w:ascii="宋体" w:hAnsi="宋体"/>
                <w:b/>
                <w:sz w:val="24"/>
              </w:rPr>
            </w:pPr>
            <w:r w:rsidRPr="00782D3D">
              <w:rPr>
                <w:rFonts w:ascii="宋体" w:hAnsi="宋体" w:hint="eastAsia"/>
                <w:b/>
                <w:sz w:val="24"/>
              </w:rPr>
              <w:t>人像比对布控：</w:t>
            </w:r>
          </w:p>
          <w:p w:rsidR="00AD5A2A" w:rsidRPr="00782D3D" w:rsidRDefault="00AD5A2A" w:rsidP="009453AA">
            <w:pPr>
              <w:rPr>
                <w:rFonts w:ascii="宋体" w:hAnsi="宋体"/>
                <w:sz w:val="24"/>
              </w:rPr>
            </w:pPr>
            <w:r w:rsidRPr="00782D3D">
              <w:rPr>
                <w:rFonts w:ascii="宋体" w:hAnsi="宋体" w:hint="eastAsia"/>
                <w:sz w:val="24"/>
              </w:rPr>
              <w:t>独立的人像比对布控库；</w:t>
            </w:r>
            <w:r w:rsidRPr="00782D3D">
              <w:rPr>
                <w:rFonts w:ascii="宋体" w:hAnsi="宋体"/>
                <w:sz w:val="24"/>
              </w:rPr>
              <w:t>可</w:t>
            </w:r>
            <w:r w:rsidRPr="00782D3D">
              <w:rPr>
                <w:rFonts w:ascii="宋体" w:hAnsi="宋体" w:hint="eastAsia"/>
                <w:sz w:val="24"/>
              </w:rPr>
              <w:t>接收公安信息网布控库实时分发数据；可独立导入（</w:t>
            </w:r>
            <w:r w:rsidRPr="00782D3D">
              <w:rPr>
                <w:rFonts w:ascii="宋体" w:hAnsi="宋体"/>
                <w:sz w:val="24"/>
              </w:rPr>
              <w:t>批量</w:t>
            </w:r>
            <w:r w:rsidRPr="00782D3D">
              <w:rPr>
                <w:rFonts w:ascii="宋体" w:hAnsi="宋体" w:hint="eastAsia"/>
                <w:sz w:val="24"/>
              </w:rPr>
              <w:t>）</w:t>
            </w:r>
            <w:r w:rsidRPr="00782D3D">
              <w:rPr>
                <w:rFonts w:ascii="宋体" w:hAnsi="宋体"/>
                <w:sz w:val="24"/>
              </w:rPr>
              <w:t>布控</w:t>
            </w:r>
            <w:r w:rsidRPr="00782D3D">
              <w:rPr>
                <w:rFonts w:ascii="宋体" w:hAnsi="宋体" w:hint="eastAsia"/>
                <w:sz w:val="24"/>
              </w:rPr>
              <w:t>人像照片和人员信息（包括姓名、性别、身份证号、家庭住址、年龄等信息</w:t>
            </w:r>
            <w:r w:rsidRPr="00782D3D">
              <w:rPr>
                <w:rFonts w:ascii="宋体" w:hAnsi="宋体"/>
                <w:sz w:val="24"/>
              </w:rPr>
              <w:t>）</w:t>
            </w:r>
            <w:r w:rsidRPr="00782D3D">
              <w:rPr>
                <w:rFonts w:ascii="宋体" w:hAnsi="宋体" w:hint="eastAsia"/>
                <w:sz w:val="24"/>
              </w:rPr>
              <w:t>，并</w:t>
            </w:r>
            <w:r w:rsidRPr="00782D3D">
              <w:rPr>
                <w:rFonts w:ascii="宋体" w:hAnsi="宋体"/>
                <w:sz w:val="24"/>
              </w:rPr>
              <w:t>同</w:t>
            </w:r>
            <w:r w:rsidRPr="00782D3D">
              <w:rPr>
                <w:rFonts w:ascii="宋体" w:hAnsi="宋体" w:hint="eastAsia"/>
                <w:sz w:val="24"/>
              </w:rPr>
              <w:t>时实时上传至公安信息网布控库；</w:t>
            </w:r>
          </w:p>
          <w:p w:rsidR="00AD5A2A" w:rsidRPr="00782D3D" w:rsidRDefault="00AD5A2A" w:rsidP="009453AA">
            <w:pPr>
              <w:rPr>
                <w:rFonts w:ascii="宋体" w:hAnsi="宋体"/>
                <w:sz w:val="24"/>
              </w:rPr>
            </w:pPr>
            <w:r w:rsidRPr="00782D3D">
              <w:rPr>
                <w:rFonts w:ascii="宋体" w:hAnsi="宋体"/>
                <w:sz w:val="24"/>
              </w:rPr>
              <w:t>布控比中后</w:t>
            </w:r>
            <w:r w:rsidRPr="00782D3D">
              <w:rPr>
                <w:rFonts w:ascii="宋体" w:hAnsi="宋体" w:hint="eastAsia"/>
                <w:sz w:val="24"/>
              </w:rPr>
              <w:t>可以声音、</w:t>
            </w:r>
            <w:r w:rsidRPr="00782D3D">
              <w:rPr>
                <w:rFonts w:ascii="宋体" w:hAnsi="宋体"/>
                <w:sz w:val="24"/>
              </w:rPr>
              <w:t>弹</w:t>
            </w:r>
            <w:r w:rsidRPr="00782D3D">
              <w:rPr>
                <w:rFonts w:ascii="宋体" w:hAnsi="宋体" w:hint="eastAsia"/>
                <w:sz w:val="24"/>
              </w:rPr>
              <w:t>窗、</w:t>
            </w:r>
            <w:r w:rsidRPr="00782D3D">
              <w:rPr>
                <w:rFonts w:ascii="宋体" w:hAnsi="宋体"/>
                <w:sz w:val="24"/>
              </w:rPr>
              <w:t>短信</w:t>
            </w:r>
            <w:r w:rsidRPr="00782D3D">
              <w:rPr>
                <w:rFonts w:ascii="宋体" w:hAnsi="宋体" w:hint="eastAsia"/>
                <w:sz w:val="24"/>
              </w:rPr>
              <w:t>、</w:t>
            </w:r>
            <w:r w:rsidRPr="00782D3D">
              <w:rPr>
                <w:rFonts w:ascii="宋体" w:hAnsi="宋体"/>
                <w:sz w:val="24"/>
              </w:rPr>
              <w:t>邮件</w:t>
            </w:r>
            <w:r w:rsidRPr="00782D3D">
              <w:rPr>
                <w:rFonts w:ascii="宋体" w:hAnsi="宋体" w:hint="eastAsia"/>
                <w:sz w:val="24"/>
              </w:rPr>
              <w:t>等多种形式</w:t>
            </w:r>
            <w:r w:rsidRPr="00782D3D">
              <w:rPr>
                <w:rFonts w:ascii="宋体" w:hAnsi="宋体"/>
                <w:sz w:val="24"/>
              </w:rPr>
              <w:t>实时</w:t>
            </w:r>
            <w:r w:rsidRPr="00782D3D">
              <w:rPr>
                <w:rFonts w:ascii="宋体" w:hAnsi="宋体" w:hint="eastAsia"/>
                <w:sz w:val="24"/>
              </w:rPr>
              <w:t>报</w:t>
            </w:r>
            <w:r w:rsidRPr="00782D3D">
              <w:rPr>
                <w:rFonts w:ascii="宋体" w:hAnsi="宋体"/>
                <w:sz w:val="24"/>
              </w:rPr>
              <w:t>警，显示相</w:t>
            </w:r>
            <w:r w:rsidRPr="00782D3D">
              <w:rPr>
                <w:rFonts w:ascii="宋体" w:hAnsi="宋体" w:hint="eastAsia"/>
                <w:sz w:val="24"/>
              </w:rPr>
              <w:t>似</w:t>
            </w:r>
            <w:r w:rsidRPr="00782D3D">
              <w:rPr>
                <w:rFonts w:ascii="宋体" w:hAnsi="宋体"/>
                <w:sz w:val="24"/>
              </w:rPr>
              <w:t>度百分比、布控库名称、嫌疑人姓名、身份证号等</w:t>
            </w:r>
            <w:r w:rsidRPr="00782D3D">
              <w:rPr>
                <w:rFonts w:ascii="宋体" w:hAnsi="宋体" w:hint="eastAsia"/>
                <w:sz w:val="24"/>
              </w:rPr>
              <w:t>相关</w:t>
            </w:r>
            <w:r w:rsidRPr="00782D3D">
              <w:rPr>
                <w:rFonts w:ascii="宋体" w:hAnsi="宋体"/>
                <w:sz w:val="24"/>
              </w:rPr>
              <w:t>信息</w:t>
            </w:r>
            <w:r w:rsidRPr="00782D3D">
              <w:rPr>
                <w:rFonts w:ascii="宋体" w:hAnsi="宋体" w:hint="eastAsia"/>
                <w:sz w:val="24"/>
              </w:rPr>
              <w:t>；可对多个算法集成融合，结果统一呈现。</w:t>
            </w:r>
          </w:p>
          <w:p w:rsidR="00AD5A2A" w:rsidRPr="00782D3D" w:rsidRDefault="00AD5A2A" w:rsidP="009453AA">
            <w:pPr>
              <w:rPr>
                <w:rFonts w:ascii="宋体" w:hAnsi="宋体"/>
                <w:sz w:val="24"/>
              </w:rPr>
            </w:pPr>
            <w:r w:rsidRPr="00782D3D">
              <w:rPr>
                <w:rFonts w:ascii="宋体" w:hAnsi="宋体" w:hint="eastAsia"/>
                <w:sz w:val="24"/>
              </w:rPr>
              <w:t>布控库支持人脸数≥50万；</w:t>
            </w:r>
          </w:p>
          <w:p w:rsidR="00AD5A2A" w:rsidRPr="00782D3D" w:rsidRDefault="00AD5A2A" w:rsidP="009453AA">
            <w:pPr>
              <w:rPr>
                <w:rFonts w:ascii="宋体" w:hAnsi="宋体"/>
                <w:sz w:val="24"/>
              </w:rPr>
            </w:pPr>
            <w:r w:rsidRPr="00782D3D">
              <w:rPr>
                <w:rFonts w:ascii="宋体" w:hAnsi="宋体" w:hint="eastAsia"/>
                <w:sz w:val="24"/>
              </w:rPr>
              <w:t>支持黑红白名单功能设置，</w:t>
            </w:r>
            <w:r w:rsidRPr="00782D3D">
              <w:rPr>
                <w:rFonts w:ascii="宋体" w:hAnsi="宋体"/>
                <w:sz w:val="24"/>
              </w:rPr>
              <w:t>红</w:t>
            </w:r>
            <w:r w:rsidRPr="00782D3D">
              <w:rPr>
                <w:rFonts w:ascii="宋体" w:hAnsi="宋体" w:hint="eastAsia"/>
                <w:sz w:val="24"/>
              </w:rPr>
              <w:t>名单人员照片不入档案库；</w:t>
            </w:r>
          </w:p>
          <w:p w:rsidR="00AD5A2A" w:rsidRPr="00782D3D" w:rsidRDefault="00AD5A2A" w:rsidP="009453AA">
            <w:pPr>
              <w:rPr>
                <w:rFonts w:ascii="宋体" w:hAnsi="宋体"/>
                <w:b/>
                <w:sz w:val="24"/>
              </w:rPr>
            </w:pPr>
            <w:r w:rsidRPr="00782D3D">
              <w:rPr>
                <w:rFonts w:ascii="宋体" w:hAnsi="宋体" w:hint="eastAsia"/>
                <w:b/>
                <w:sz w:val="24"/>
              </w:rPr>
              <w:t>安全管理：</w:t>
            </w:r>
          </w:p>
          <w:p w:rsidR="00AD5A2A" w:rsidRPr="00782D3D" w:rsidRDefault="00AD5A2A" w:rsidP="009453AA">
            <w:pPr>
              <w:rPr>
                <w:rFonts w:ascii="宋体" w:hAnsi="宋体"/>
                <w:sz w:val="24"/>
              </w:rPr>
            </w:pPr>
            <w:r w:rsidRPr="00782D3D">
              <w:rPr>
                <w:rFonts w:ascii="宋体" w:hAnsi="宋体" w:hint="eastAsia"/>
                <w:sz w:val="24"/>
              </w:rPr>
              <w:lastRenderedPageBreak/>
              <w:t>能够记录</w:t>
            </w:r>
            <w:r w:rsidRPr="00782D3D">
              <w:rPr>
                <w:rFonts w:ascii="宋体" w:hAnsi="宋体"/>
                <w:sz w:val="24"/>
              </w:rPr>
              <w:t>登录用户名、登录时间</w:t>
            </w:r>
            <w:r w:rsidRPr="00782D3D">
              <w:rPr>
                <w:rFonts w:ascii="宋体" w:hAnsi="宋体" w:hint="eastAsia"/>
                <w:sz w:val="24"/>
              </w:rPr>
              <w:t>、IP地址、mac地址等</w:t>
            </w:r>
            <w:r w:rsidRPr="00782D3D">
              <w:rPr>
                <w:rFonts w:ascii="宋体" w:hAnsi="宋体"/>
                <w:sz w:val="24"/>
              </w:rPr>
              <w:t>的痕迹</w:t>
            </w:r>
            <w:r w:rsidRPr="00782D3D">
              <w:rPr>
                <w:rFonts w:ascii="宋体" w:hAnsi="宋体" w:hint="eastAsia"/>
                <w:sz w:val="24"/>
              </w:rPr>
              <w:t>信息；</w:t>
            </w:r>
            <w:r w:rsidRPr="00782D3D">
              <w:rPr>
                <w:rFonts w:ascii="宋体" w:hAnsi="宋体"/>
                <w:sz w:val="24"/>
              </w:rPr>
              <w:tab/>
            </w:r>
          </w:p>
          <w:p w:rsidR="00AD5A2A" w:rsidRPr="00782D3D" w:rsidRDefault="00AD5A2A" w:rsidP="009453AA">
            <w:pPr>
              <w:rPr>
                <w:rFonts w:ascii="宋体" w:hAnsi="宋体"/>
                <w:sz w:val="24"/>
              </w:rPr>
            </w:pPr>
            <w:r w:rsidRPr="00782D3D">
              <w:rPr>
                <w:rFonts w:ascii="宋体" w:hAnsi="宋体"/>
                <w:sz w:val="24"/>
              </w:rPr>
              <w:t>系统支持对界面上显示的人像图片加盖水印，并且水印内容可根据用户名、姓名、身份证号等信息自定义，同时支持对导出的图片加盖水印</w:t>
            </w:r>
            <w:r w:rsidRPr="00782D3D">
              <w:rPr>
                <w:rFonts w:ascii="宋体" w:hAnsi="宋体" w:hint="eastAsia"/>
                <w:sz w:val="24"/>
              </w:rPr>
              <w:t>；</w:t>
            </w:r>
          </w:p>
          <w:p w:rsidR="00AD5A2A" w:rsidRPr="00782D3D" w:rsidRDefault="00AD5A2A" w:rsidP="009453AA">
            <w:pPr>
              <w:rPr>
                <w:rFonts w:ascii="宋体" w:hAnsi="宋体"/>
                <w:sz w:val="24"/>
              </w:rPr>
            </w:pPr>
            <w:r w:rsidRPr="00782D3D">
              <w:rPr>
                <w:rFonts w:ascii="宋体" w:hAnsi="宋体" w:hint="eastAsia"/>
                <w:sz w:val="24"/>
              </w:rPr>
              <w:t>自动记录系统以及联网接口</w:t>
            </w:r>
            <w:r w:rsidRPr="00782D3D">
              <w:rPr>
                <w:rFonts w:ascii="宋体" w:hAnsi="宋体"/>
                <w:sz w:val="24"/>
              </w:rPr>
              <w:t>中</w:t>
            </w:r>
            <w:r w:rsidRPr="00782D3D">
              <w:rPr>
                <w:rFonts w:ascii="宋体" w:hAnsi="宋体" w:hint="eastAsia"/>
                <w:sz w:val="24"/>
              </w:rPr>
              <w:t>所有业务记录</w:t>
            </w:r>
            <w:r w:rsidRPr="00782D3D">
              <w:rPr>
                <w:rFonts w:ascii="宋体" w:hAnsi="宋体"/>
                <w:sz w:val="24"/>
              </w:rPr>
              <w:t>，</w:t>
            </w:r>
            <w:r w:rsidRPr="00782D3D">
              <w:rPr>
                <w:rFonts w:ascii="宋体" w:hAnsi="宋体" w:hint="eastAsia"/>
                <w:sz w:val="24"/>
              </w:rPr>
              <w:t>包括</w:t>
            </w:r>
            <w:r w:rsidRPr="00782D3D">
              <w:rPr>
                <w:rFonts w:ascii="宋体" w:hAnsi="宋体"/>
                <w:sz w:val="24"/>
              </w:rPr>
              <w:t>用户提交的人像</w:t>
            </w:r>
            <w:r w:rsidRPr="00782D3D">
              <w:rPr>
                <w:rFonts w:ascii="宋体" w:hAnsi="宋体" w:hint="eastAsia"/>
                <w:sz w:val="24"/>
              </w:rPr>
              <w:t>照片</w:t>
            </w:r>
            <w:r w:rsidRPr="00782D3D">
              <w:rPr>
                <w:rFonts w:ascii="宋体" w:hAnsi="宋体"/>
                <w:sz w:val="24"/>
              </w:rPr>
              <w:t>、返回的人像结果信息</w:t>
            </w:r>
            <w:r w:rsidRPr="00782D3D">
              <w:rPr>
                <w:rFonts w:ascii="宋体" w:hAnsi="宋体" w:hint="eastAsia"/>
                <w:sz w:val="24"/>
              </w:rPr>
              <w:t>，</w:t>
            </w:r>
            <w:r w:rsidRPr="00782D3D">
              <w:rPr>
                <w:rFonts w:ascii="宋体" w:hAnsi="宋体"/>
                <w:sz w:val="24"/>
              </w:rPr>
              <w:t>以</w:t>
            </w:r>
            <w:r w:rsidRPr="00782D3D">
              <w:rPr>
                <w:rFonts w:ascii="宋体" w:hAnsi="宋体" w:hint="eastAsia"/>
                <w:sz w:val="24"/>
              </w:rPr>
              <w:t>及对应用户登录痕迹信息，若属接口信息，</w:t>
            </w:r>
            <w:r w:rsidRPr="00782D3D">
              <w:rPr>
                <w:rFonts w:ascii="宋体" w:hAnsi="宋体"/>
                <w:sz w:val="24"/>
              </w:rPr>
              <w:t>则</w:t>
            </w:r>
            <w:r w:rsidRPr="00782D3D">
              <w:rPr>
                <w:rFonts w:ascii="宋体" w:hAnsi="宋体" w:hint="eastAsia"/>
                <w:sz w:val="24"/>
              </w:rPr>
              <w:t>记录接口来源以及IP地址；</w:t>
            </w:r>
          </w:p>
          <w:p w:rsidR="00AD5A2A" w:rsidRPr="00782D3D" w:rsidRDefault="00AD5A2A" w:rsidP="009453AA">
            <w:pPr>
              <w:rPr>
                <w:rFonts w:ascii="宋体" w:hAnsi="宋体"/>
                <w:sz w:val="24"/>
              </w:rPr>
            </w:pPr>
            <w:r w:rsidRPr="00782D3D">
              <w:rPr>
                <w:rFonts w:ascii="宋体" w:hAnsi="宋体" w:hint="eastAsia"/>
                <w:sz w:val="24"/>
              </w:rPr>
              <w:t>对日志采集上来的信息进行分析、审计、</w:t>
            </w:r>
            <w:r w:rsidRPr="00782D3D">
              <w:rPr>
                <w:rFonts w:ascii="宋体" w:hAnsi="宋体"/>
                <w:sz w:val="24"/>
              </w:rPr>
              <w:t>图形</w:t>
            </w:r>
            <w:r w:rsidRPr="00782D3D">
              <w:rPr>
                <w:rFonts w:ascii="宋体" w:hAnsi="宋体" w:hint="eastAsia"/>
                <w:sz w:val="24"/>
              </w:rPr>
              <w:t>化展现，提供多种审计规则，通过多维度分析发现异常行为。实现与公安信息网日志审计系统对接。</w:t>
            </w:r>
          </w:p>
          <w:p w:rsidR="00AD5A2A" w:rsidRPr="00782D3D" w:rsidRDefault="00AD5A2A" w:rsidP="009453AA">
            <w:pPr>
              <w:rPr>
                <w:rFonts w:ascii="宋体" w:hAnsi="宋体"/>
                <w:b/>
                <w:sz w:val="24"/>
              </w:rPr>
            </w:pPr>
            <w:r w:rsidRPr="00782D3D">
              <w:rPr>
                <w:rFonts w:ascii="宋体" w:hAnsi="宋体" w:hint="eastAsia"/>
                <w:b/>
                <w:sz w:val="24"/>
              </w:rPr>
              <w:t>级联功能：</w:t>
            </w:r>
          </w:p>
          <w:p w:rsidR="00AD5A2A" w:rsidRPr="00782D3D" w:rsidRDefault="00AD5A2A" w:rsidP="009453AA">
            <w:pPr>
              <w:rPr>
                <w:rFonts w:ascii="宋体" w:hAnsi="宋体"/>
                <w:sz w:val="24"/>
              </w:rPr>
            </w:pPr>
            <w:r w:rsidRPr="00782D3D">
              <w:rPr>
                <w:rFonts w:ascii="宋体" w:hAnsi="宋体" w:hint="eastAsia"/>
                <w:sz w:val="24"/>
              </w:rPr>
              <w:t>按照《</w:t>
            </w:r>
            <w:r w:rsidRPr="00782D3D">
              <w:rPr>
                <w:rFonts w:ascii="宋体" w:hAnsi="宋体"/>
                <w:sz w:val="24"/>
              </w:rPr>
              <w:t>河南</w:t>
            </w:r>
            <w:r w:rsidRPr="00782D3D">
              <w:rPr>
                <w:rFonts w:ascii="宋体" w:hAnsi="宋体" w:hint="eastAsia"/>
                <w:sz w:val="24"/>
              </w:rPr>
              <w:t>公安人像识别系统技术规范（</w:t>
            </w:r>
            <w:r w:rsidRPr="00782D3D">
              <w:rPr>
                <w:rFonts w:ascii="宋体" w:hAnsi="宋体"/>
                <w:sz w:val="24"/>
              </w:rPr>
              <w:t>试</w:t>
            </w:r>
            <w:r w:rsidRPr="00782D3D">
              <w:rPr>
                <w:rFonts w:ascii="宋体" w:hAnsi="宋体" w:hint="eastAsia"/>
                <w:sz w:val="24"/>
              </w:rPr>
              <w:t>行）</w:t>
            </w:r>
            <w:r w:rsidRPr="00782D3D">
              <w:rPr>
                <w:rFonts w:ascii="宋体" w:hAnsi="宋体"/>
                <w:sz w:val="24"/>
              </w:rPr>
              <w:t>》</w:t>
            </w:r>
            <w:r w:rsidRPr="00782D3D">
              <w:rPr>
                <w:rFonts w:ascii="宋体" w:hAnsi="宋体" w:hint="eastAsia"/>
                <w:sz w:val="24"/>
              </w:rPr>
              <w:t>、GA/T 1400和GA/T1399等标准，实现与省公安厅、</w:t>
            </w:r>
            <w:r w:rsidRPr="00782D3D">
              <w:rPr>
                <w:rFonts w:ascii="宋体" w:hAnsi="宋体"/>
                <w:sz w:val="24"/>
              </w:rPr>
              <w:t>各</w:t>
            </w:r>
            <w:r w:rsidRPr="00782D3D">
              <w:rPr>
                <w:rFonts w:ascii="宋体" w:hAnsi="宋体" w:hint="eastAsia"/>
                <w:sz w:val="24"/>
              </w:rPr>
              <w:t>县（市）</w:t>
            </w:r>
            <w:r w:rsidRPr="00782D3D">
              <w:rPr>
                <w:rFonts w:ascii="宋体" w:hAnsi="宋体"/>
                <w:sz w:val="24"/>
              </w:rPr>
              <w:t>局</w:t>
            </w:r>
            <w:r w:rsidRPr="00782D3D">
              <w:rPr>
                <w:rFonts w:ascii="宋体" w:hAnsi="宋体" w:hint="eastAsia"/>
                <w:sz w:val="24"/>
              </w:rPr>
              <w:t>以及市本级其他人像系统的级联互联；</w:t>
            </w:r>
          </w:p>
          <w:p w:rsidR="00AD5A2A" w:rsidRPr="00782D3D" w:rsidRDefault="00AD5A2A" w:rsidP="009453AA">
            <w:pPr>
              <w:rPr>
                <w:rFonts w:ascii="宋体" w:hAnsi="宋体"/>
                <w:sz w:val="24"/>
              </w:rPr>
            </w:pPr>
            <w:r w:rsidRPr="00782D3D">
              <w:rPr>
                <w:rFonts w:ascii="宋体" w:hAnsi="宋体" w:hint="eastAsia"/>
                <w:sz w:val="24"/>
              </w:rPr>
              <w:t>按照公安信息通信网边界安全接入规范，</w:t>
            </w:r>
            <w:r w:rsidRPr="00782D3D">
              <w:rPr>
                <w:rFonts w:ascii="宋体" w:hAnsi="宋体"/>
                <w:sz w:val="24"/>
              </w:rPr>
              <w:t>实现</w:t>
            </w:r>
            <w:r w:rsidRPr="00782D3D">
              <w:rPr>
                <w:rFonts w:ascii="宋体" w:hAnsi="宋体" w:hint="eastAsia"/>
                <w:sz w:val="24"/>
              </w:rPr>
              <w:t>与公安信息网人像智能识别系统联网对接。</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lastRenderedPageBreak/>
              <w:t>套</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1</w:t>
            </w:r>
          </w:p>
        </w:tc>
      </w:tr>
      <w:tr w:rsidR="00AD5A2A" w:rsidRPr="00782D3D" w:rsidTr="009453AA">
        <w:trPr>
          <w:jc w:val="center"/>
        </w:trPr>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lastRenderedPageBreak/>
              <w:t>5</w:t>
            </w:r>
          </w:p>
        </w:tc>
        <w:tc>
          <w:tcPr>
            <w:tcW w:w="470"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人像档案库服务系统</w:t>
            </w:r>
          </w:p>
        </w:tc>
        <w:tc>
          <w:tcPr>
            <w:tcW w:w="3729" w:type="pct"/>
            <w:shd w:val="clear" w:color="auto" w:fill="auto"/>
            <w:vAlign w:val="center"/>
          </w:tcPr>
          <w:p w:rsidR="00AD5A2A" w:rsidRPr="00782D3D" w:rsidRDefault="00AD5A2A" w:rsidP="009453AA">
            <w:pPr>
              <w:rPr>
                <w:rFonts w:ascii="宋体" w:hAnsi="宋体"/>
                <w:sz w:val="24"/>
              </w:rPr>
            </w:pPr>
            <w:r w:rsidRPr="00782D3D">
              <w:rPr>
                <w:rFonts w:ascii="宋体" w:hAnsi="宋体"/>
                <w:sz w:val="24"/>
              </w:rPr>
              <w:t>机架式</w:t>
            </w:r>
            <w:r w:rsidRPr="00782D3D">
              <w:rPr>
                <w:rFonts w:ascii="宋体" w:hAnsi="宋体" w:hint="eastAsia"/>
                <w:sz w:val="24"/>
              </w:rPr>
              <w:t>或刀片服务器</w:t>
            </w:r>
            <w:r w:rsidRPr="00782D3D">
              <w:rPr>
                <w:rFonts w:ascii="宋体" w:hAnsi="宋体"/>
                <w:sz w:val="24"/>
              </w:rPr>
              <w:t>；</w:t>
            </w:r>
          </w:p>
          <w:p w:rsidR="00AD5A2A" w:rsidRPr="00782D3D" w:rsidRDefault="00AD5A2A" w:rsidP="009453AA">
            <w:pPr>
              <w:rPr>
                <w:rFonts w:ascii="宋体" w:hAnsi="宋体"/>
                <w:sz w:val="24"/>
              </w:rPr>
            </w:pPr>
            <w:r w:rsidRPr="00782D3D">
              <w:rPr>
                <w:rFonts w:ascii="宋体" w:hAnsi="宋体"/>
                <w:sz w:val="24"/>
              </w:rPr>
              <w:t>hadoop/spark大数据平台软件,支持Hbase/MongoDB等主流分布式数据库。</w:t>
            </w:r>
          </w:p>
          <w:p w:rsidR="00AD5A2A" w:rsidRPr="00782D3D" w:rsidRDefault="00AD5A2A" w:rsidP="009453AA">
            <w:pPr>
              <w:rPr>
                <w:rFonts w:ascii="宋体" w:hAnsi="宋体"/>
                <w:sz w:val="24"/>
              </w:rPr>
            </w:pPr>
            <w:r w:rsidRPr="00782D3D">
              <w:rPr>
                <w:rFonts w:ascii="宋体" w:hAnsi="宋体" w:hint="eastAsia"/>
                <w:sz w:val="24"/>
              </w:rPr>
              <w:t>配置≥</w:t>
            </w:r>
            <w:r w:rsidRPr="00782D3D">
              <w:rPr>
                <w:rFonts w:ascii="宋体" w:hAnsi="宋体"/>
                <w:sz w:val="24"/>
              </w:rPr>
              <w:t>2颗Intel E5-2630 V4 CPU ，物理核数≥10，主频≥2.2 GHz，L3缓存≥25M；</w:t>
            </w:r>
          </w:p>
          <w:p w:rsidR="00AD5A2A" w:rsidRPr="00782D3D" w:rsidRDefault="00AD5A2A" w:rsidP="009453AA">
            <w:pPr>
              <w:rPr>
                <w:rFonts w:ascii="宋体" w:hAnsi="宋体"/>
                <w:sz w:val="24"/>
              </w:rPr>
            </w:pPr>
            <w:r w:rsidRPr="00782D3D">
              <w:rPr>
                <w:rFonts w:ascii="宋体" w:hAnsi="宋体" w:hint="eastAsia"/>
                <w:sz w:val="24"/>
              </w:rPr>
              <w:t>配置≥</w:t>
            </w:r>
            <w:r w:rsidRPr="00782D3D">
              <w:rPr>
                <w:rFonts w:ascii="宋体" w:hAnsi="宋体"/>
                <w:sz w:val="24"/>
              </w:rPr>
              <w:t xml:space="preserve">128G DDR4内存; </w:t>
            </w:r>
            <w:r w:rsidRPr="00782D3D">
              <w:rPr>
                <w:rFonts w:ascii="宋体" w:hAnsi="宋体" w:hint="eastAsia"/>
                <w:sz w:val="24"/>
              </w:rPr>
              <w:t>硬盘配置≥</w:t>
            </w:r>
            <w:r w:rsidRPr="00782D3D">
              <w:rPr>
                <w:rFonts w:ascii="宋体" w:hAnsi="宋体"/>
                <w:sz w:val="24"/>
              </w:rPr>
              <w:t>3块3TB</w:t>
            </w:r>
            <w:r w:rsidRPr="00782D3D">
              <w:rPr>
                <w:rFonts w:ascii="宋体" w:hAnsi="宋体" w:hint="eastAsia"/>
                <w:sz w:val="24"/>
              </w:rPr>
              <w:t>硬盘</w:t>
            </w:r>
            <w:r w:rsidRPr="00782D3D">
              <w:rPr>
                <w:rFonts w:ascii="宋体" w:hAnsi="宋体"/>
                <w:sz w:val="24"/>
              </w:rPr>
              <w:t>,支持热拔插功能；支持RAID，</w:t>
            </w:r>
            <w:r w:rsidRPr="00782D3D">
              <w:rPr>
                <w:rFonts w:ascii="宋体" w:hAnsi="宋体" w:hint="eastAsia"/>
                <w:sz w:val="24"/>
              </w:rPr>
              <w:t>配置≥2</w:t>
            </w:r>
            <w:r w:rsidRPr="00782D3D">
              <w:rPr>
                <w:rFonts w:ascii="宋体" w:hAnsi="宋体"/>
                <w:sz w:val="24"/>
              </w:rPr>
              <w:t>个千兆电口；</w:t>
            </w:r>
            <w:r w:rsidRPr="00782D3D">
              <w:rPr>
                <w:rFonts w:ascii="宋体" w:hAnsi="宋体" w:hint="eastAsia"/>
                <w:sz w:val="24"/>
              </w:rPr>
              <w:t>冗余电源、</w:t>
            </w:r>
            <w:r w:rsidRPr="00782D3D">
              <w:rPr>
                <w:rFonts w:ascii="宋体" w:hAnsi="宋体"/>
                <w:sz w:val="24"/>
              </w:rPr>
              <w:t>风扇</w:t>
            </w:r>
            <w:r w:rsidRPr="00782D3D">
              <w:rPr>
                <w:rFonts w:ascii="宋体" w:hAnsi="宋体" w:hint="eastAsia"/>
                <w:sz w:val="24"/>
              </w:rPr>
              <w:t>；提供</w:t>
            </w:r>
            <w:r w:rsidRPr="00782D3D">
              <w:rPr>
                <w:rFonts w:ascii="宋体" w:hAnsi="宋体"/>
                <w:sz w:val="24"/>
              </w:rPr>
              <w:t>3年原厂免费质保及上门维保服务。</w:t>
            </w:r>
          </w:p>
          <w:p w:rsidR="00AD5A2A" w:rsidRPr="00782D3D" w:rsidRDefault="00AD5A2A" w:rsidP="009453AA">
            <w:pPr>
              <w:rPr>
                <w:rFonts w:ascii="宋体" w:hAnsi="宋体"/>
                <w:sz w:val="24"/>
              </w:rPr>
            </w:pPr>
            <w:r w:rsidRPr="00782D3D">
              <w:rPr>
                <w:rFonts w:ascii="宋体" w:hAnsi="宋体" w:hint="eastAsia"/>
                <w:sz w:val="24"/>
              </w:rPr>
              <w:t>人像档案库基于hadoop/spark大数据平台架构,支持H</w:t>
            </w:r>
            <w:r w:rsidRPr="00782D3D">
              <w:rPr>
                <w:rFonts w:ascii="宋体" w:hAnsi="宋体"/>
                <w:sz w:val="24"/>
              </w:rPr>
              <w:t>base</w:t>
            </w:r>
            <w:r w:rsidRPr="00782D3D">
              <w:rPr>
                <w:rFonts w:ascii="宋体" w:hAnsi="宋体" w:hint="eastAsia"/>
                <w:sz w:val="24"/>
              </w:rPr>
              <w:t>/MongoDB等主流分布式数据库，档案库支持容量≥100亿，≥1000万张/秒的人脸图像或人员图像检索能力，≥50个人脸图像或人员图像以图搜图检索查询并发数，≥500个用户并发访问。能够基于GIS实现对人员的轨迹刻画，可对多个算法集成融合，结果统一呈现。</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套</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1</w:t>
            </w:r>
          </w:p>
        </w:tc>
      </w:tr>
      <w:tr w:rsidR="00AD5A2A" w:rsidRPr="00782D3D" w:rsidTr="009453AA">
        <w:trPr>
          <w:jc w:val="center"/>
        </w:trPr>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6</w:t>
            </w:r>
          </w:p>
        </w:tc>
        <w:tc>
          <w:tcPr>
            <w:tcW w:w="470"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人像档案库存储系统</w:t>
            </w:r>
          </w:p>
        </w:tc>
        <w:tc>
          <w:tcPr>
            <w:tcW w:w="3729" w:type="pct"/>
            <w:shd w:val="clear" w:color="auto" w:fill="auto"/>
            <w:vAlign w:val="center"/>
          </w:tcPr>
          <w:p w:rsidR="00AD5A2A" w:rsidRPr="00782D3D" w:rsidRDefault="00AD5A2A" w:rsidP="009453AA">
            <w:pPr>
              <w:rPr>
                <w:rFonts w:ascii="宋体" w:hAnsi="宋体"/>
                <w:sz w:val="24"/>
              </w:rPr>
            </w:pPr>
            <w:r w:rsidRPr="00782D3D">
              <w:rPr>
                <w:rFonts w:ascii="宋体" w:hAnsi="宋体" w:hint="eastAsia"/>
                <w:sz w:val="24"/>
              </w:rPr>
              <w:t>高性能NAS/IP-SAN/FC-SAN存储，</w:t>
            </w:r>
            <w:r w:rsidRPr="00782D3D">
              <w:rPr>
                <w:rFonts w:ascii="宋体" w:hAnsi="宋体"/>
                <w:sz w:val="24"/>
              </w:rPr>
              <w:t xml:space="preserve"> 48盘位，控制器架构，支持主控板热插拔，</w:t>
            </w:r>
            <w:r w:rsidRPr="00782D3D">
              <w:rPr>
                <w:rFonts w:ascii="宋体" w:hAnsi="宋体" w:hint="eastAsia"/>
                <w:sz w:val="24"/>
              </w:rPr>
              <w:t>冗余电源，冗余风扇，</w:t>
            </w:r>
            <w:r w:rsidRPr="00782D3D">
              <w:rPr>
                <w:rFonts w:ascii="宋体" w:hAnsi="宋体"/>
                <w:sz w:val="24"/>
              </w:rPr>
              <w:t>支持电源、风扇、电池的热插拔； 8GB高速缓存，</w:t>
            </w:r>
            <w:r w:rsidRPr="00782D3D">
              <w:rPr>
                <w:rFonts w:ascii="宋体" w:hAnsi="宋体" w:hint="eastAsia"/>
                <w:sz w:val="24"/>
              </w:rPr>
              <w:t>可接入</w:t>
            </w:r>
            <w:r w:rsidRPr="00782D3D">
              <w:rPr>
                <w:rFonts w:ascii="宋体" w:hAnsi="宋体"/>
                <w:sz w:val="24"/>
              </w:rPr>
              <w:t>SATA硬盘（1/2/3/4/5/6TB）、SAS硬盘和SSD硬盘；</w:t>
            </w:r>
          </w:p>
          <w:p w:rsidR="00AD5A2A" w:rsidRPr="00782D3D" w:rsidRDefault="00AD5A2A" w:rsidP="009453AA">
            <w:pPr>
              <w:rPr>
                <w:rFonts w:ascii="宋体" w:hAnsi="宋体"/>
                <w:sz w:val="24"/>
              </w:rPr>
            </w:pPr>
            <w:r w:rsidRPr="00782D3D">
              <w:rPr>
                <w:rFonts w:ascii="宋体" w:hAnsi="宋体" w:hint="eastAsia"/>
                <w:sz w:val="24"/>
              </w:rPr>
              <w:t>支持主机连接数≥</w:t>
            </w:r>
            <w:r w:rsidRPr="00782D3D">
              <w:rPr>
                <w:rFonts w:ascii="宋体" w:hAnsi="宋体"/>
                <w:sz w:val="24"/>
              </w:rPr>
              <w:t>1024，并配置所有连接许可；</w:t>
            </w:r>
            <w:r w:rsidRPr="00782D3D">
              <w:rPr>
                <w:rFonts w:ascii="宋体" w:hAnsi="宋体" w:hint="eastAsia"/>
                <w:sz w:val="24"/>
              </w:rPr>
              <w:t>支持</w:t>
            </w:r>
            <w:r w:rsidRPr="00782D3D">
              <w:rPr>
                <w:rFonts w:ascii="宋体" w:hAnsi="宋体"/>
                <w:sz w:val="24"/>
              </w:rPr>
              <w:t>RAID 0、1、10、5、6、50；</w:t>
            </w:r>
            <w:r w:rsidRPr="00782D3D">
              <w:rPr>
                <w:rFonts w:ascii="宋体" w:hAnsi="宋体" w:hint="eastAsia"/>
                <w:sz w:val="24"/>
              </w:rPr>
              <w:t>支持空白盘或专用热备盘，</w:t>
            </w:r>
            <w:r w:rsidRPr="00782D3D">
              <w:rPr>
                <w:rFonts w:ascii="宋体" w:hAnsi="宋体"/>
                <w:sz w:val="24"/>
              </w:rPr>
              <w:t>RAID中硬盘发生故障时，空白盘或专用热备盘可自动加入并重建RAID；</w:t>
            </w:r>
            <w:r w:rsidRPr="00782D3D">
              <w:rPr>
                <w:rFonts w:ascii="宋体" w:hAnsi="宋体" w:hint="eastAsia"/>
                <w:sz w:val="24"/>
              </w:rPr>
              <w:t>支持中</w:t>
            </w:r>
            <w:r w:rsidRPr="00782D3D">
              <w:rPr>
                <w:rFonts w:ascii="宋体" w:hAnsi="宋体"/>
                <w:sz w:val="24"/>
              </w:rPr>
              <w:t>文图形化管理软件；支持进行诊断日志收集、事件日志收集、系统配置保存、恢复；</w:t>
            </w:r>
          </w:p>
          <w:p w:rsidR="00AD5A2A" w:rsidRPr="00782D3D" w:rsidRDefault="00AD5A2A" w:rsidP="009453AA">
            <w:pPr>
              <w:rPr>
                <w:rFonts w:ascii="宋体" w:hAnsi="宋体"/>
                <w:sz w:val="24"/>
              </w:rPr>
            </w:pPr>
            <w:r w:rsidRPr="00782D3D">
              <w:rPr>
                <w:rFonts w:ascii="宋体" w:hAnsi="宋体" w:hint="eastAsia"/>
                <w:sz w:val="24"/>
              </w:rPr>
              <w:t>本次配置</w:t>
            </w:r>
            <w:r w:rsidRPr="00782D3D">
              <w:rPr>
                <w:rFonts w:ascii="宋体" w:hAnsi="宋体"/>
                <w:sz w:val="24"/>
              </w:rPr>
              <w:t>36块4</w:t>
            </w:r>
            <w:r w:rsidRPr="00782D3D">
              <w:rPr>
                <w:rFonts w:ascii="宋体" w:hAnsi="宋体" w:hint="eastAsia"/>
                <w:sz w:val="24"/>
              </w:rPr>
              <w:t>T</w:t>
            </w:r>
            <w:r w:rsidRPr="00782D3D">
              <w:rPr>
                <w:rFonts w:ascii="宋体" w:hAnsi="宋体"/>
                <w:sz w:val="24"/>
              </w:rPr>
              <w:t>B磁盘</w:t>
            </w:r>
            <w:r w:rsidRPr="00782D3D">
              <w:rPr>
                <w:rFonts w:ascii="宋体" w:hAnsi="宋体" w:hint="eastAsia"/>
                <w:sz w:val="24"/>
              </w:rPr>
              <w:t>阵列专用硬盘；</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台</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1</w:t>
            </w:r>
          </w:p>
        </w:tc>
      </w:tr>
      <w:tr w:rsidR="00AD5A2A" w:rsidRPr="00782D3D" w:rsidTr="009453AA">
        <w:trPr>
          <w:jc w:val="center"/>
        </w:trPr>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7</w:t>
            </w:r>
          </w:p>
        </w:tc>
        <w:tc>
          <w:tcPr>
            <w:tcW w:w="470"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级联服务器</w:t>
            </w:r>
          </w:p>
        </w:tc>
        <w:tc>
          <w:tcPr>
            <w:tcW w:w="3729" w:type="pct"/>
            <w:shd w:val="clear" w:color="auto" w:fill="auto"/>
            <w:vAlign w:val="center"/>
          </w:tcPr>
          <w:p w:rsidR="00AD5A2A" w:rsidRPr="00782D3D" w:rsidRDefault="00AD5A2A" w:rsidP="009453AA">
            <w:pPr>
              <w:rPr>
                <w:rFonts w:ascii="宋体" w:hAnsi="宋体"/>
                <w:sz w:val="24"/>
              </w:rPr>
            </w:pPr>
            <w:r w:rsidRPr="00782D3D">
              <w:rPr>
                <w:rFonts w:ascii="宋体" w:hAnsi="宋体" w:hint="eastAsia"/>
                <w:sz w:val="24"/>
              </w:rPr>
              <w:t>配置≥</w:t>
            </w:r>
            <w:r w:rsidRPr="00782D3D">
              <w:rPr>
                <w:rFonts w:ascii="宋体" w:hAnsi="宋体"/>
                <w:sz w:val="24"/>
              </w:rPr>
              <w:t>2颗Intel E5-2630 V4 CPU ，物理核数≥10，主频≥2.2 GHz，L3缓存≥25M；</w:t>
            </w:r>
          </w:p>
          <w:p w:rsidR="00AD5A2A" w:rsidRPr="00782D3D" w:rsidRDefault="00AD5A2A" w:rsidP="009453AA">
            <w:pPr>
              <w:rPr>
                <w:rFonts w:ascii="宋体" w:hAnsi="宋体"/>
                <w:sz w:val="24"/>
              </w:rPr>
            </w:pPr>
            <w:r w:rsidRPr="00782D3D">
              <w:rPr>
                <w:rFonts w:ascii="宋体" w:hAnsi="宋体" w:hint="eastAsia"/>
                <w:sz w:val="24"/>
              </w:rPr>
              <w:t>配置≥</w:t>
            </w:r>
            <w:r w:rsidRPr="00782D3D">
              <w:rPr>
                <w:rFonts w:ascii="宋体" w:hAnsi="宋体"/>
                <w:sz w:val="24"/>
              </w:rPr>
              <w:t xml:space="preserve">128G DDR4内存; </w:t>
            </w:r>
            <w:r w:rsidRPr="00782D3D">
              <w:rPr>
                <w:rFonts w:ascii="宋体" w:hAnsi="宋体" w:hint="eastAsia"/>
                <w:sz w:val="24"/>
              </w:rPr>
              <w:t>硬盘配置≥</w:t>
            </w:r>
            <w:r w:rsidRPr="00782D3D">
              <w:rPr>
                <w:rFonts w:ascii="宋体" w:hAnsi="宋体"/>
                <w:sz w:val="24"/>
              </w:rPr>
              <w:t>3块3TB</w:t>
            </w:r>
            <w:r w:rsidRPr="00782D3D">
              <w:rPr>
                <w:rFonts w:ascii="宋体" w:hAnsi="宋体" w:hint="eastAsia"/>
                <w:sz w:val="24"/>
              </w:rPr>
              <w:t>硬盘</w:t>
            </w:r>
            <w:r w:rsidRPr="00782D3D">
              <w:rPr>
                <w:rFonts w:ascii="宋体" w:hAnsi="宋体"/>
                <w:sz w:val="24"/>
              </w:rPr>
              <w:t>,支持热拔插功能；支持RAID，</w:t>
            </w:r>
            <w:r w:rsidRPr="00782D3D">
              <w:rPr>
                <w:rFonts w:ascii="宋体" w:hAnsi="宋体" w:hint="eastAsia"/>
                <w:sz w:val="24"/>
              </w:rPr>
              <w:t>配置≥2</w:t>
            </w:r>
            <w:r w:rsidRPr="00782D3D">
              <w:rPr>
                <w:rFonts w:ascii="宋体" w:hAnsi="宋体"/>
                <w:sz w:val="24"/>
              </w:rPr>
              <w:t>个千兆电口；</w:t>
            </w:r>
            <w:r w:rsidRPr="00782D3D">
              <w:rPr>
                <w:rFonts w:ascii="宋体" w:hAnsi="宋体" w:hint="eastAsia"/>
                <w:sz w:val="24"/>
              </w:rPr>
              <w:t>冗余电源、</w:t>
            </w:r>
            <w:r w:rsidRPr="00782D3D">
              <w:rPr>
                <w:rFonts w:ascii="宋体" w:hAnsi="宋体"/>
                <w:sz w:val="24"/>
              </w:rPr>
              <w:t>风扇</w:t>
            </w:r>
            <w:r w:rsidRPr="00782D3D">
              <w:rPr>
                <w:rFonts w:ascii="宋体" w:hAnsi="宋体" w:hint="eastAsia"/>
                <w:sz w:val="24"/>
              </w:rPr>
              <w:t>；提供</w:t>
            </w:r>
            <w:r w:rsidRPr="00782D3D">
              <w:rPr>
                <w:rFonts w:ascii="宋体" w:hAnsi="宋体"/>
                <w:sz w:val="24"/>
              </w:rPr>
              <w:t>3年原厂免</w:t>
            </w:r>
            <w:r w:rsidRPr="00782D3D">
              <w:rPr>
                <w:rFonts w:ascii="宋体" w:hAnsi="宋体"/>
                <w:sz w:val="24"/>
              </w:rPr>
              <w:lastRenderedPageBreak/>
              <w:t>费质保及上门维保服务。</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lastRenderedPageBreak/>
              <w:t>台</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sz w:val="24"/>
              </w:rPr>
              <w:t>2</w:t>
            </w:r>
          </w:p>
        </w:tc>
      </w:tr>
      <w:tr w:rsidR="00AD5A2A" w:rsidRPr="00782D3D" w:rsidTr="009453AA">
        <w:trPr>
          <w:jc w:val="center"/>
        </w:trPr>
        <w:tc>
          <w:tcPr>
            <w:tcW w:w="5000" w:type="pct"/>
            <w:gridSpan w:val="5"/>
            <w:shd w:val="clear" w:color="auto" w:fill="auto"/>
            <w:vAlign w:val="center"/>
          </w:tcPr>
          <w:p w:rsidR="00AD5A2A" w:rsidRPr="00782D3D" w:rsidRDefault="00AD5A2A" w:rsidP="009453AA">
            <w:pPr>
              <w:jc w:val="left"/>
              <w:rPr>
                <w:rFonts w:ascii="宋体" w:hAnsi="宋体"/>
                <w:sz w:val="24"/>
              </w:rPr>
            </w:pPr>
            <w:r w:rsidRPr="00782D3D">
              <w:rPr>
                <w:rFonts w:ascii="宋体" w:hAnsi="宋体" w:hint="eastAsia"/>
                <w:b/>
                <w:sz w:val="24"/>
              </w:rPr>
              <w:lastRenderedPageBreak/>
              <w:t>人像智能识别比对系统（公安信息网）</w:t>
            </w:r>
          </w:p>
        </w:tc>
      </w:tr>
      <w:tr w:rsidR="00AD5A2A" w:rsidRPr="00782D3D" w:rsidTr="009453AA">
        <w:trPr>
          <w:jc w:val="center"/>
        </w:trPr>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sz w:val="24"/>
              </w:rPr>
              <w:t>8</w:t>
            </w:r>
          </w:p>
        </w:tc>
        <w:tc>
          <w:tcPr>
            <w:tcW w:w="470"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人像智能识别比对系统</w:t>
            </w:r>
          </w:p>
        </w:tc>
        <w:tc>
          <w:tcPr>
            <w:tcW w:w="3729" w:type="pct"/>
            <w:shd w:val="clear" w:color="auto" w:fill="auto"/>
            <w:vAlign w:val="center"/>
          </w:tcPr>
          <w:p w:rsidR="00AD5A2A" w:rsidRPr="00782D3D" w:rsidRDefault="00AD5A2A" w:rsidP="009453AA">
            <w:pPr>
              <w:rPr>
                <w:rFonts w:ascii="宋体" w:hAnsi="宋体"/>
                <w:b/>
                <w:sz w:val="24"/>
              </w:rPr>
            </w:pPr>
            <w:r w:rsidRPr="00782D3D">
              <w:rPr>
                <w:rFonts w:ascii="宋体" w:hAnsi="宋体" w:hint="eastAsia"/>
                <w:b/>
                <w:sz w:val="24"/>
              </w:rPr>
              <w:t>系统计算处理性能：</w:t>
            </w:r>
          </w:p>
          <w:p w:rsidR="00AD5A2A" w:rsidRPr="00782D3D" w:rsidRDefault="00AD5A2A" w:rsidP="009453AA">
            <w:pPr>
              <w:rPr>
                <w:rFonts w:ascii="宋体" w:hAnsi="宋体"/>
                <w:color w:val="FF0000"/>
                <w:sz w:val="24"/>
              </w:rPr>
            </w:pPr>
            <w:r w:rsidRPr="00782D3D">
              <w:rPr>
                <w:rFonts w:ascii="宋体" w:hAnsi="宋体" w:hint="eastAsia"/>
                <w:sz w:val="24"/>
              </w:rPr>
              <w:t>本次配置要求并发处理能力≥</w:t>
            </w:r>
            <w:r w:rsidRPr="00782D3D">
              <w:rPr>
                <w:rFonts w:ascii="宋体" w:hAnsi="宋体"/>
                <w:sz w:val="24"/>
              </w:rPr>
              <w:t>20</w:t>
            </w:r>
            <w:r w:rsidRPr="00782D3D">
              <w:rPr>
                <w:rFonts w:ascii="宋体" w:hAnsi="宋体" w:hint="eastAsia"/>
                <w:sz w:val="24"/>
              </w:rPr>
              <w:t>路用户；</w:t>
            </w:r>
            <w:r w:rsidRPr="00782D3D">
              <w:rPr>
                <w:rFonts w:ascii="宋体" w:hAnsi="宋体" w:hint="eastAsia"/>
                <w:color w:val="FF0000"/>
                <w:sz w:val="24"/>
              </w:rPr>
              <w:t xml:space="preserve"> </w:t>
            </w:r>
          </w:p>
          <w:p w:rsidR="00AD5A2A" w:rsidRPr="00782D3D" w:rsidRDefault="00AD5A2A" w:rsidP="009453AA">
            <w:pPr>
              <w:rPr>
                <w:rFonts w:ascii="宋体" w:hAnsi="宋体"/>
                <w:b/>
                <w:sz w:val="24"/>
              </w:rPr>
            </w:pPr>
            <w:r w:rsidRPr="00782D3D">
              <w:rPr>
                <w:rFonts w:ascii="宋体" w:hAnsi="宋体" w:hint="eastAsia"/>
                <w:sz w:val="24"/>
              </w:rPr>
              <w:t>系统基于GPU图形化集群处理架构，要求配置具有机器深度学习功能的GPU模块≥</w:t>
            </w:r>
            <w:r w:rsidRPr="00782D3D">
              <w:rPr>
                <w:rFonts w:ascii="宋体" w:hAnsi="宋体"/>
                <w:sz w:val="24"/>
              </w:rPr>
              <w:t>1</w:t>
            </w:r>
            <w:r w:rsidRPr="00782D3D">
              <w:rPr>
                <w:rFonts w:ascii="宋体" w:hAnsi="宋体" w:hint="eastAsia"/>
                <w:sz w:val="24"/>
              </w:rPr>
              <w:t>块，</w:t>
            </w:r>
            <w:r w:rsidRPr="00782D3D">
              <w:rPr>
                <w:rFonts w:ascii="宋体" w:hAnsi="宋体"/>
                <w:sz w:val="24"/>
              </w:rPr>
              <w:t>模块</w:t>
            </w:r>
            <w:r w:rsidRPr="00782D3D">
              <w:rPr>
                <w:rFonts w:ascii="宋体" w:hAnsi="宋体" w:hint="eastAsia"/>
                <w:sz w:val="24"/>
              </w:rPr>
              <w:t>间支持负载均衡；处理设备具有冗余电源、</w:t>
            </w:r>
            <w:r w:rsidRPr="00782D3D">
              <w:rPr>
                <w:rFonts w:ascii="宋体" w:hAnsi="宋体"/>
                <w:sz w:val="24"/>
              </w:rPr>
              <w:t>冗余</w:t>
            </w:r>
            <w:r w:rsidRPr="00782D3D">
              <w:rPr>
                <w:rFonts w:ascii="宋体" w:hAnsi="宋体" w:hint="eastAsia"/>
                <w:sz w:val="24"/>
              </w:rPr>
              <w:t>风扇</w:t>
            </w:r>
          </w:p>
          <w:p w:rsidR="00AD5A2A" w:rsidRPr="00782D3D" w:rsidRDefault="00AD5A2A" w:rsidP="009453AA">
            <w:pPr>
              <w:rPr>
                <w:rFonts w:ascii="宋体" w:hAnsi="宋体"/>
                <w:b/>
                <w:sz w:val="24"/>
              </w:rPr>
            </w:pPr>
            <w:r w:rsidRPr="00782D3D">
              <w:rPr>
                <w:rFonts w:ascii="宋体" w:hAnsi="宋体" w:hint="eastAsia"/>
                <w:b/>
                <w:sz w:val="24"/>
              </w:rPr>
              <w:t>软件架构：</w:t>
            </w:r>
          </w:p>
          <w:p w:rsidR="00AD5A2A" w:rsidRPr="00782D3D" w:rsidRDefault="00AD5A2A" w:rsidP="009453AA">
            <w:pPr>
              <w:rPr>
                <w:rFonts w:ascii="宋体" w:hAnsi="宋体"/>
                <w:sz w:val="24"/>
              </w:rPr>
            </w:pPr>
            <w:r w:rsidRPr="00782D3D">
              <w:rPr>
                <w:rFonts w:ascii="宋体" w:hAnsi="宋体" w:hint="eastAsia"/>
                <w:sz w:val="24"/>
              </w:rPr>
              <w:t>采用高可靠的</w:t>
            </w:r>
            <w:r w:rsidRPr="00782D3D">
              <w:rPr>
                <w:rFonts w:ascii="宋体" w:hAnsi="宋体"/>
                <w:sz w:val="24"/>
              </w:rPr>
              <w:t>Linux操作系统</w:t>
            </w:r>
            <w:r w:rsidRPr="00782D3D">
              <w:rPr>
                <w:rFonts w:ascii="宋体" w:hAnsi="宋体" w:hint="eastAsia"/>
                <w:sz w:val="24"/>
              </w:rPr>
              <w:t>，具有独立自主的软件著作权登记证书，支持集群分布式处理。同时具备照片导入比对或离线视频流导入识别比对功能，支持《</w:t>
            </w:r>
            <w:r w:rsidRPr="00782D3D">
              <w:rPr>
                <w:rFonts w:ascii="宋体" w:hAnsi="宋体"/>
                <w:sz w:val="24"/>
              </w:rPr>
              <w:t>河南</w:t>
            </w:r>
            <w:r w:rsidRPr="00782D3D">
              <w:rPr>
                <w:rFonts w:ascii="宋体" w:hAnsi="宋体" w:hint="eastAsia"/>
                <w:sz w:val="24"/>
              </w:rPr>
              <w:t>公安人像识别系统技术规范（</w:t>
            </w:r>
            <w:r w:rsidRPr="00782D3D">
              <w:rPr>
                <w:rFonts w:ascii="宋体" w:hAnsi="宋体"/>
                <w:sz w:val="24"/>
              </w:rPr>
              <w:t>试</w:t>
            </w:r>
            <w:r w:rsidRPr="00782D3D">
              <w:rPr>
                <w:rFonts w:ascii="宋体" w:hAnsi="宋体" w:hint="eastAsia"/>
                <w:sz w:val="24"/>
              </w:rPr>
              <w:t>行）</w:t>
            </w:r>
            <w:r w:rsidRPr="00782D3D">
              <w:rPr>
                <w:rFonts w:ascii="宋体" w:hAnsi="宋体"/>
                <w:sz w:val="24"/>
              </w:rPr>
              <w:t>》以</w:t>
            </w:r>
            <w:r w:rsidRPr="00782D3D">
              <w:rPr>
                <w:rFonts w:ascii="宋体" w:hAnsi="宋体" w:hint="eastAsia"/>
                <w:sz w:val="24"/>
              </w:rPr>
              <w:t>及后续修订版，GA/T 1400和GA/T1399。</w:t>
            </w:r>
          </w:p>
          <w:p w:rsidR="00AD5A2A" w:rsidRPr="00782D3D" w:rsidRDefault="00AD5A2A" w:rsidP="009453AA">
            <w:pPr>
              <w:rPr>
                <w:rFonts w:ascii="宋体" w:hAnsi="宋体"/>
                <w:b/>
                <w:sz w:val="24"/>
              </w:rPr>
            </w:pPr>
            <w:r w:rsidRPr="00782D3D">
              <w:rPr>
                <w:rFonts w:ascii="宋体" w:hAnsi="宋体" w:hint="eastAsia"/>
                <w:b/>
                <w:sz w:val="24"/>
              </w:rPr>
              <w:t>人像建模：</w:t>
            </w:r>
          </w:p>
          <w:p w:rsidR="00AD5A2A" w:rsidRPr="00782D3D" w:rsidRDefault="00AD5A2A" w:rsidP="009453AA">
            <w:pPr>
              <w:rPr>
                <w:rFonts w:ascii="宋体" w:hAnsi="宋体"/>
                <w:sz w:val="24"/>
              </w:rPr>
            </w:pPr>
            <w:r w:rsidRPr="00782D3D">
              <w:rPr>
                <w:rFonts w:ascii="宋体" w:hAnsi="宋体" w:hint="eastAsia"/>
                <w:sz w:val="24"/>
              </w:rPr>
              <w:t>能够实现与常住人口库、</w:t>
            </w:r>
            <w:r w:rsidRPr="00782D3D">
              <w:rPr>
                <w:rFonts w:ascii="宋体" w:hAnsi="宋体"/>
                <w:sz w:val="24"/>
              </w:rPr>
              <w:t>流动人口库、重点人员库、嫌疑人库等本地人像资源</w:t>
            </w:r>
            <w:r w:rsidRPr="00782D3D">
              <w:rPr>
                <w:rFonts w:ascii="宋体" w:hAnsi="宋体" w:hint="eastAsia"/>
                <w:sz w:val="24"/>
              </w:rPr>
              <w:t>对接</w:t>
            </w:r>
            <w:r w:rsidRPr="00782D3D">
              <w:rPr>
                <w:rFonts w:ascii="宋体" w:hAnsi="宋体"/>
                <w:sz w:val="24"/>
              </w:rPr>
              <w:t>，</w:t>
            </w:r>
            <w:r w:rsidRPr="00782D3D">
              <w:rPr>
                <w:rFonts w:ascii="宋体" w:hAnsi="宋体" w:hint="eastAsia"/>
                <w:sz w:val="24"/>
              </w:rPr>
              <w:t>支持批量入库，</w:t>
            </w:r>
            <w:r w:rsidRPr="00782D3D">
              <w:rPr>
                <w:rFonts w:ascii="宋体" w:hAnsi="宋体"/>
                <w:sz w:val="24"/>
              </w:rPr>
              <w:t>支持</w:t>
            </w:r>
            <w:r w:rsidRPr="00782D3D">
              <w:rPr>
                <w:rFonts w:ascii="宋体" w:hAnsi="宋体" w:hint="eastAsia"/>
                <w:sz w:val="24"/>
              </w:rPr>
              <w:t>单个人像入库；</w:t>
            </w:r>
          </w:p>
          <w:p w:rsidR="00AD5A2A" w:rsidRPr="00782D3D" w:rsidRDefault="00AD5A2A" w:rsidP="009453AA">
            <w:pPr>
              <w:rPr>
                <w:rFonts w:ascii="宋体" w:hAnsi="宋体"/>
                <w:sz w:val="24"/>
              </w:rPr>
            </w:pPr>
            <w:r w:rsidRPr="00782D3D">
              <w:rPr>
                <w:rFonts w:ascii="宋体" w:hAnsi="宋体" w:hint="eastAsia"/>
                <w:sz w:val="24"/>
              </w:rPr>
              <w:t>支持≥320条/秒的人像数据采集入库速度；</w:t>
            </w:r>
          </w:p>
          <w:p w:rsidR="00AD5A2A" w:rsidRPr="00782D3D" w:rsidRDefault="00AD5A2A" w:rsidP="009453AA">
            <w:pPr>
              <w:rPr>
                <w:rFonts w:ascii="宋体" w:hAnsi="宋体"/>
                <w:sz w:val="24"/>
              </w:rPr>
            </w:pPr>
            <w:r w:rsidRPr="00782D3D">
              <w:rPr>
                <w:rFonts w:ascii="宋体" w:hAnsi="宋体" w:hint="eastAsia"/>
                <w:sz w:val="24"/>
              </w:rPr>
              <w:t>本次人像建模数据库容量≥2000万条；</w:t>
            </w:r>
          </w:p>
          <w:p w:rsidR="00AD5A2A" w:rsidRPr="00782D3D" w:rsidRDefault="00AD5A2A" w:rsidP="009453AA">
            <w:pPr>
              <w:rPr>
                <w:rFonts w:ascii="宋体" w:hAnsi="宋体"/>
                <w:b/>
                <w:sz w:val="24"/>
              </w:rPr>
            </w:pPr>
            <w:r w:rsidRPr="00782D3D">
              <w:rPr>
                <w:rFonts w:ascii="宋体" w:hAnsi="宋体" w:hint="eastAsia"/>
                <w:b/>
                <w:sz w:val="24"/>
              </w:rPr>
              <w:t>人像比对：</w:t>
            </w:r>
          </w:p>
          <w:p w:rsidR="00AD5A2A" w:rsidRPr="00782D3D" w:rsidRDefault="00AD5A2A" w:rsidP="009453AA">
            <w:pPr>
              <w:rPr>
                <w:rFonts w:ascii="宋体" w:hAnsi="宋体"/>
                <w:sz w:val="24"/>
              </w:rPr>
            </w:pPr>
            <w:r w:rsidRPr="00782D3D">
              <w:rPr>
                <w:rFonts w:ascii="宋体" w:hAnsi="宋体"/>
                <w:sz w:val="24"/>
              </w:rPr>
              <w:t>1：1人证</w:t>
            </w:r>
            <w:r w:rsidRPr="00782D3D">
              <w:rPr>
                <w:rFonts w:ascii="宋体" w:hAnsi="宋体" w:hint="eastAsia"/>
                <w:sz w:val="24"/>
              </w:rPr>
              <w:t>核验，</w:t>
            </w:r>
            <w:r w:rsidRPr="00782D3D">
              <w:rPr>
                <w:rFonts w:ascii="宋体" w:hAnsi="宋体"/>
                <w:sz w:val="24"/>
              </w:rPr>
              <w:t>确定</w:t>
            </w:r>
            <w:r w:rsidRPr="00782D3D">
              <w:rPr>
                <w:rFonts w:ascii="宋体" w:hAnsi="宋体" w:hint="eastAsia"/>
                <w:sz w:val="24"/>
              </w:rPr>
              <w:t>所</w:t>
            </w:r>
            <w:r w:rsidRPr="00782D3D">
              <w:rPr>
                <w:rFonts w:ascii="宋体" w:hAnsi="宋体"/>
                <w:sz w:val="24"/>
              </w:rPr>
              <w:t>持身份证是否与本人一致；亿级查询，1秒完成，亿级人像库的首位命中率</w:t>
            </w:r>
            <w:r w:rsidRPr="00782D3D">
              <w:rPr>
                <w:rFonts w:ascii="宋体" w:hAnsi="宋体" w:hint="eastAsia"/>
                <w:sz w:val="24"/>
              </w:rPr>
              <w:t>≥</w:t>
            </w:r>
            <w:r w:rsidRPr="00782D3D">
              <w:rPr>
                <w:rFonts w:ascii="宋体" w:hAnsi="宋体"/>
                <w:sz w:val="24"/>
              </w:rPr>
              <w:t>85%；</w:t>
            </w:r>
          </w:p>
          <w:p w:rsidR="00AD5A2A" w:rsidRPr="00782D3D" w:rsidRDefault="00AD5A2A" w:rsidP="009453AA">
            <w:pPr>
              <w:rPr>
                <w:rFonts w:ascii="宋体" w:hAnsi="宋体"/>
                <w:sz w:val="24"/>
              </w:rPr>
            </w:pPr>
            <w:r w:rsidRPr="00782D3D">
              <w:rPr>
                <w:rFonts w:ascii="宋体" w:hAnsi="宋体"/>
                <w:sz w:val="24"/>
              </w:rPr>
              <w:t>1：N人员身份确认</w:t>
            </w:r>
            <w:r w:rsidRPr="00782D3D">
              <w:rPr>
                <w:rFonts w:ascii="宋体" w:hAnsi="宋体" w:hint="eastAsia"/>
                <w:sz w:val="24"/>
              </w:rPr>
              <w:t>，</w:t>
            </w:r>
            <w:r w:rsidRPr="00782D3D">
              <w:rPr>
                <w:rFonts w:ascii="宋体" w:hAnsi="宋体"/>
                <w:sz w:val="24"/>
              </w:rPr>
              <w:t>在</w:t>
            </w:r>
            <w:r w:rsidRPr="00782D3D">
              <w:rPr>
                <w:rFonts w:ascii="宋体" w:hAnsi="宋体" w:hint="eastAsia"/>
                <w:sz w:val="24"/>
              </w:rPr>
              <w:t>人员样本</w:t>
            </w:r>
            <w:r w:rsidRPr="00782D3D">
              <w:rPr>
                <w:rFonts w:ascii="宋体" w:hAnsi="宋体"/>
                <w:sz w:val="24"/>
              </w:rPr>
              <w:t>库中确定人员身份</w:t>
            </w:r>
            <w:r w:rsidRPr="00782D3D">
              <w:rPr>
                <w:rFonts w:ascii="宋体" w:hAnsi="宋体" w:hint="eastAsia"/>
                <w:sz w:val="24"/>
              </w:rPr>
              <w:t>；</w:t>
            </w:r>
          </w:p>
          <w:p w:rsidR="00AD5A2A" w:rsidRPr="00782D3D" w:rsidRDefault="00AD5A2A" w:rsidP="009453AA">
            <w:pPr>
              <w:rPr>
                <w:rFonts w:ascii="宋体" w:hAnsi="宋体"/>
                <w:sz w:val="24"/>
              </w:rPr>
            </w:pPr>
            <w:r w:rsidRPr="00782D3D">
              <w:rPr>
                <w:rFonts w:ascii="宋体" w:hAnsi="宋体"/>
                <w:sz w:val="24"/>
              </w:rPr>
              <w:t>n：N人像</w:t>
            </w:r>
            <w:r w:rsidRPr="00782D3D">
              <w:rPr>
                <w:rFonts w:ascii="宋体" w:hAnsi="宋体" w:hint="eastAsia"/>
                <w:sz w:val="24"/>
              </w:rPr>
              <w:t>样本库</w:t>
            </w:r>
            <w:r w:rsidRPr="00782D3D">
              <w:rPr>
                <w:rFonts w:ascii="宋体" w:hAnsi="宋体"/>
                <w:sz w:val="24"/>
              </w:rPr>
              <w:t>碰撞</w:t>
            </w:r>
            <w:r w:rsidRPr="00782D3D">
              <w:rPr>
                <w:rFonts w:ascii="宋体" w:hAnsi="宋体" w:hint="eastAsia"/>
                <w:sz w:val="24"/>
              </w:rPr>
              <w:t>查重，</w:t>
            </w:r>
            <w:r w:rsidRPr="00782D3D">
              <w:rPr>
                <w:rFonts w:ascii="宋体" w:hAnsi="宋体"/>
                <w:sz w:val="24"/>
              </w:rPr>
              <w:t>两个人像</w:t>
            </w:r>
            <w:r w:rsidRPr="00782D3D">
              <w:rPr>
                <w:rFonts w:ascii="宋体" w:hAnsi="宋体" w:hint="eastAsia"/>
                <w:sz w:val="24"/>
              </w:rPr>
              <w:t>资源</w:t>
            </w:r>
            <w:r w:rsidRPr="00782D3D">
              <w:rPr>
                <w:rFonts w:ascii="宋体" w:hAnsi="宋体"/>
                <w:sz w:val="24"/>
              </w:rPr>
              <w:t>库比对筛选出同时出现在两个数据库中的人员</w:t>
            </w:r>
            <w:r w:rsidRPr="00782D3D">
              <w:rPr>
                <w:rFonts w:ascii="宋体" w:hAnsi="宋体" w:hint="eastAsia"/>
                <w:sz w:val="24"/>
              </w:rPr>
              <w:t>；</w:t>
            </w:r>
          </w:p>
          <w:p w:rsidR="00AD5A2A" w:rsidRPr="00782D3D" w:rsidRDefault="00AD5A2A" w:rsidP="009453AA">
            <w:pPr>
              <w:rPr>
                <w:rFonts w:ascii="宋体" w:hAnsi="宋体"/>
                <w:sz w:val="24"/>
              </w:rPr>
            </w:pPr>
            <w:r w:rsidRPr="00782D3D">
              <w:rPr>
                <w:rFonts w:ascii="宋体" w:hAnsi="宋体" w:hint="eastAsia"/>
                <w:sz w:val="24"/>
              </w:rPr>
              <w:t>人员特征结构化标签，支持</w:t>
            </w:r>
            <w:r w:rsidRPr="00782D3D">
              <w:rPr>
                <w:rFonts w:ascii="宋体" w:hAnsi="宋体"/>
                <w:sz w:val="24"/>
              </w:rPr>
              <w:t>年龄、</w:t>
            </w:r>
            <w:r w:rsidRPr="00782D3D">
              <w:rPr>
                <w:rFonts w:ascii="宋体" w:hAnsi="宋体" w:hint="eastAsia"/>
                <w:sz w:val="24"/>
              </w:rPr>
              <w:t>性别</w:t>
            </w:r>
            <w:r w:rsidRPr="00782D3D">
              <w:rPr>
                <w:rFonts w:ascii="宋体" w:hAnsi="宋体"/>
                <w:sz w:val="24"/>
              </w:rPr>
              <w:t>、</w:t>
            </w:r>
            <w:r w:rsidRPr="00782D3D">
              <w:rPr>
                <w:rFonts w:ascii="宋体" w:hAnsi="宋体" w:hint="eastAsia"/>
                <w:sz w:val="24"/>
              </w:rPr>
              <w:t>民</w:t>
            </w:r>
            <w:r w:rsidRPr="00782D3D">
              <w:rPr>
                <w:rFonts w:ascii="宋体" w:hAnsi="宋体"/>
                <w:sz w:val="24"/>
              </w:rPr>
              <w:t>族、是否带墨镜、是否带眼镜</w:t>
            </w:r>
            <w:r w:rsidRPr="00782D3D">
              <w:rPr>
                <w:rFonts w:ascii="宋体" w:hAnsi="宋体" w:hint="eastAsia"/>
                <w:sz w:val="24"/>
              </w:rPr>
              <w:t>等信息；具有按标签属性精确或组合搜索功能；</w:t>
            </w:r>
          </w:p>
          <w:p w:rsidR="00AD5A2A" w:rsidRPr="00782D3D" w:rsidRDefault="00AD5A2A" w:rsidP="009453AA">
            <w:pPr>
              <w:rPr>
                <w:rFonts w:ascii="宋体" w:hAnsi="宋体"/>
                <w:sz w:val="24"/>
              </w:rPr>
            </w:pPr>
            <w:r w:rsidRPr="00782D3D">
              <w:rPr>
                <w:rFonts w:ascii="宋体" w:hAnsi="宋体" w:hint="eastAsia"/>
                <w:sz w:val="24"/>
              </w:rPr>
              <w:t>人员身份证搜索，</w:t>
            </w:r>
            <w:r w:rsidRPr="00782D3D">
              <w:rPr>
                <w:rFonts w:ascii="宋体" w:hAnsi="宋体"/>
                <w:sz w:val="24"/>
              </w:rPr>
              <w:t>通过身份证号搜索</w:t>
            </w:r>
            <w:r w:rsidRPr="00782D3D">
              <w:rPr>
                <w:rFonts w:ascii="宋体" w:hAnsi="宋体" w:hint="eastAsia"/>
                <w:sz w:val="24"/>
              </w:rPr>
              <w:t>信息，包括结构化和非结构化信息；</w:t>
            </w:r>
          </w:p>
          <w:p w:rsidR="00AD5A2A" w:rsidRPr="00782D3D" w:rsidRDefault="00AD5A2A" w:rsidP="009453AA">
            <w:pPr>
              <w:rPr>
                <w:rFonts w:ascii="宋体" w:hAnsi="宋体"/>
                <w:sz w:val="24"/>
              </w:rPr>
            </w:pPr>
            <w:r w:rsidRPr="00782D3D">
              <w:rPr>
                <w:rFonts w:ascii="宋体" w:hAnsi="宋体" w:hint="eastAsia"/>
                <w:sz w:val="24"/>
              </w:rPr>
              <w:t>具有多人照片人像识别、提取、</w:t>
            </w:r>
            <w:r w:rsidRPr="00782D3D">
              <w:rPr>
                <w:rFonts w:ascii="宋体" w:hAnsi="宋体"/>
                <w:sz w:val="24"/>
              </w:rPr>
              <w:t>自动检测</w:t>
            </w:r>
            <w:r w:rsidRPr="00782D3D">
              <w:rPr>
                <w:rFonts w:ascii="宋体" w:hAnsi="宋体" w:hint="eastAsia"/>
                <w:sz w:val="24"/>
              </w:rPr>
              <w:t>功能，可</w:t>
            </w:r>
            <w:r w:rsidRPr="00782D3D">
              <w:rPr>
                <w:rFonts w:ascii="宋体" w:hAnsi="宋体"/>
                <w:sz w:val="24"/>
              </w:rPr>
              <w:t>分别提取成独立的照片</w:t>
            </w:r>
            <w:r w:rsidRPr="00782D3D">
              <w:rPr>
                <w:rFonts w:ascii="宋体" w:hAnsi="宋体" w:hint="eastAsia"/>
                <w:sz w:val="24"/>
              </w:rPr>
              <w:t>进行识别比对；可对多个算法集成融合，结果统一呈现。</w:t>
            </w:r>
          </w:p>
          <w:p w:rsidR="00AD5A2A" w:rsidRPr="00782D3D" w:rsidRDefault="00AD5A2A" w:rsidP="009453AA">
            <w:pPr>
              <w:rPr>
                <w:rFonts w:ascii="宋体" w:hAnsi="宋体"/>
                <w:sz w:val="24"/>
              </w:rPr>
            </w:pPr>
            <w:r w:rsidRPr="00782D3D">
              <w:rPr>
                <w:rFonts w:ascii="宋体" w:hAnsi="宋体" w:hint="eastAsia"/>
                <w:sz w:val="24"/>
              </w:rPr>
              <w:t>离线视频分析</w:t>
            </w:r>
            <w:r w:rsidRPr="00782D3D">
              <w:rPr>
                <w:rFonts w:ascii="宋体" w:hAnsi="宋体"/>
                <w:sz w:val="24"/>
              </w:rPr>
              <w:tab/>
              <w:t>自动分析视频中出现的人像，完成人脸抓取</w:t>
            </w:r>
          </w:p>
          <w:p w:rsidR="00AD5A2A" w:rsidRPr="00782D3D" w:rsidRDefault="00AD5A2A" w:rsidP="009453AA">
            <w:pPr>
              <w:rPr>
                <w:rFonts w:ascii="宋体" w:hAnsi="宋体"/>
                <w:sz w:val="24"/>
              </w:rPr>
            </w:pPr>
            <w:r w:rsidRPr="00782D3D">
              <w:rPr>
                <w:rFonts w:ascii="宋体" w:hAnsi="宋体" w:hint="eastAsia"/>
                <w:sz w:val="24"/>
              </w:rPr>
              <w:t>具有离线视频导入识别比对功能，</w:t>
            </w:r>
            <w:r w:rsidRPr="00782D3D">
              <w:rPr>
                <w:rFonts w:ascii="宋体" w:hAnsi="宋体"/>
                <w:sz w:val="24"/>
              </w:rPr>
              <w:t>可</w:t>
            </w:r>
            <w:r w:rsidRPr="00782D3D">
              <w:rPr>
                <w:rFonts w:ascii="宋体" w:hAnsi="宋体" w:hint="eastAsia"/>
                <w:sz w:val="24"/>
              </w:rPr>
              <w:t>自动对离线视频中出现的符合采集要求所有人像</w:t>
            </w:r>
            <w:r w:rsidRPr="00782D3D">
              <w:rPr>
                <w:rFonts w:ascii="宋体" w:hAnsi="宋体"/>
                <w:sz w:val="24"/>
              </w:rPr>
              <w:t>跟踪、检测、识别</w:t>
            </w:r>
            <w:r w:rsidRPr="00782D3D">
              <w:rPr>
                <w:rFonts w:ascii="宋体" w:hAnsi="宋体" w:hint="eastAsia"/>
                <w:sz w:val="24"/>
              </w:rPr>
              <w:t>比对，逐一确认人员身份；</w:t>
            </w:r>
          </w:p>
          <w:p w:rsidR="00AD5A2A" w:rsidRPr="00782D3D" w:rsidRDefault="00AD5A2A" w:rsidP="009453AA">
            <w:pPr>
              <w:rPr>
                <w:rFonts w:ascii="宋体" w:hAnsi="宋体"/>
                <w:b/>
                <w:sz w:val="24"/>
              </w:rPr>
            </w:pPr>
            <w:r w:rsidRPr="00782D3D">
              <w:rPr>
                <w:rFonts w:ascii="宋体" w:hAnsi="宋体" w:hint="eastAsia"/>
                <w:b/>
                <w:sz w:val="24"/>
              </w:rPr>
              <w:t>人像布控：</w:t>
            </w:r>
            <w:r w:rsidRPr="00782D3D">
              <w:rPr>
                <w:rFonts w:ascii="宋体" w:hAnsi="宋体"/>
                <w:b/>
                <w:sz w:val="24"/>
              </w:rPr>
              <w:t xml:space="preserve"> </w:t>
            </w:r>
          </w:p>
          <w:p w:rsidR="00AD5A2A" w:rsidRPr="00782D3D" w:rsidRDefault="00AD5A2A" w:rsidP="009453AA">
            <w:pPr>
              <w:rPr>
                <w:rFonts w:ascii="宋体" w:hAnsi="宋体"/>
                <w:sz w:val="24"/>
              </w:rPr>
            </w:pPr>
            <w:r w:rsidRPr="00782D3D">
              <w:rPr>
                <w:rFonts w:ascii="宋体" w:hAnsi="宋体" w:hint="eastAsia"/>
                <w:sz w:val="24"/>
              </w:rPr>
              <w:t>独立的人像比对布控库；通过联网接口接收省厅下发的布控数据或独立导入（</w:t>
            </w:r>
            <w:r w:rsidRPr="00782D3D">
              <w:rPr>
                <w:rFonts w:ascii="宋体" w:hAnsi="宋体"/>
                <w:sz w:val="24"/>
              </w:rPr>
              <w:t>批量</w:t>
            </w:r>
            <w:r w:rsidRPr="00782D3D">
              <w:rPr>
                <w:rFonts w:ascii="宋体" w:hAnsi="宋体" w:hint="eastAsia"/>
                <w:sz w:val="24"/>
              </w:rPr>
              <w:t>）</w:t>
            </w:r>
            <w:r w:rsidRPr="00782D3D">
              <w:rPr>
                <w:rFonts w:ascii="宋体" w:hAnsi="宋体"/>
                <w:sz w:val="24"/>
              </w:rPr>
              <w:t>布控</w:t>
            </w:r>
            <w:r w:rsidRPr="00782D3D">
              <w:rPr>
                <w:rFonts w:ascii="宋体" w:hAnsi="宋体" w:hint="eastAsia"/>
                <w:sz w:val="24"/>
              </w:rPr>
              <w:t>人像照片和人员信息（包括姓名、性别、身份证号、家庭住址、年龄等信息</w:t>
            </w:r>
            <w:r w:rsidRPr="00782D3D">
              <w:rPr>
                <w:rFonts w:ascii="宋体" w:hAnsi="宋体"/>
                <w:sz w:val="24"/>
              </w:rPr>
              <w:t>）</w:t>
            </w:r>
            <w:r w:rsidRPr="00782D3D">
              <w:rPr>
                <w:rFonts w:ascii="宋体" w:hAnsi="宋体" w:hint="eastAsia"/>
                <w:sz w:val="24"/>
              </w:rPr>
              <w:t>，并同时同步至视频专网布控库；实现动态人像布控以及</w:t>
            </w:r>
            <w:r w:rsidRPr="00782D3D">
              <w:rPr>
                <w:rFonts w:ascii="宋体" w:hAnsi="宋体"/>
                <w:sz w:val="24"/>
              </w:rPr>
              <w:t>人</w:t>
            </w:r>
            <w:r w:rsidRPr="00782D3D">
              <w:rPr>
                <w:rFonts w:ascii="宋体" w:hAnsi="宋体" w:hint="eastAsia"/>
                <w:sz w:val="24"/>
              </w:rPr>
              <w:t>员（视频流</w:t>
            </w:r>
            <w:r w:rsidRPr="00782D3D">
              <w:rPr>
                <w:rFonts w:ascii="宋体" w:hAnsi="宋体"/>
                <w:sz w:val="24"/>
              </w:rPr>
              <w:t>）静态</w:t>
            </w:r>
            <w:r w:rsidRPr="00782D3D">
              <w:rPr>
                <w:rFonts w:ascii="宋体" w:hAnsi="宋体" w:hint="eastAsia"/>
                <w:sz w:val="24"/>
              </w:rPr>
              <w:t>查询比对布控报警功能；</w:t>
            </w:r>
          </w:p>
          <w:p w:rsidR="00AD5A2A" w:rsidRPr="00782D3D" w:rsidRDefault="00AD5A2A" w:rsidP="009453AA">
            <w:pPr>
              <w:rPr>
                <w:rFonts w:ascii="宋体" w:hAnsi="宋体"/>
                <w:sz w:val="24"/>
              </w:rPr>
            </w:pPr>
            <w:r w:rsidRPr="00782D3D">
              <w:rPr>
                <w:rFonts w:ascii="宋体" w:hAnsi="宋体"/>
                <w:sz w:val="24"/>
              </w:rPr>
              <w:t>布控比中后</w:t>
            </w:r>
            <w:r w:rsidRPr="00782D3D">
              <w:rPr>
                <w:rFonts w:ascii="宋体" w:hAnsi="宋体" w:hint="eastAsia"/>
                <w:sz w:val="24"/>
              </w:rPr>
              <w:t>可以声音、</w:t>
            </w:r>
            <w:r w:rsidRPr="00782D3D">
              <w:rPr>
                <w:rFonts w:ascii="宋体" w:hAnsi="宋体"/>
                <w:sz w:val="24"/>
              </w:rPr>
              <w:t>弹</w:t>
            </w:r>
            <w:r w:rsidRPr="00782D3D">
              <w:rPr>
                <w:rFonts w:ascii="宋体" w:hAnsi="宋体" w:hint="eastAsia"/>
                <w:sz w:val="24"/>
              </w:rPr>
              <w:t>窗、</w:t>
            </w:r>
            <w:r w:rsidRPr="00782D3D">
              <w:rPr>
                <w:rFonts w:ascii="宋体" w:hAnsi="宋体"/>
                <w:sz w:val="24"/>
              </w:rPr>
              <w:t>短信</w:t>
            </w:r>
            <w:r w:rsidRPr="00782D3D">
              <w:rPr>
                <w:rFonts w:ascii="宋体" w:hAnsi="宋体" w:hint="eastAsia"/>
                <w:sz w:val="24"/>
              </w:rPr>
              <w:t>、</w:t>
            </w:r>
            <w:r w:rsidRPr="00782D3D">
              <w:rPr>
                <w:rFonts w:ascii="宋体" w:hAnsi="宋体"/>
                <w:sz w:val="24"/>
              </w:rPr>
              <w:t>邮件</w:t>
            </w:r>
            <w:r w:rsidRPr="00782D3D">
              <w:rPr>
                <w:rFonts w:ascii="宋体" w:hAnsi="宋体" w:hint="eastAsia"/>
                <w:sz w:val="24"/>
              </w:rPr>
              <w:t>等多种形式</w:t>
            </w:r>
            <w:r w:rsidRPr="00782D3D">
              <w:rPr>
                <w:rFonts w:ascii="宋体" w:hAnsi="宋体"/>
                <w:sz w:val="24"/>
              </w:rPr>
              <w:t>实时</w:t>
            </w:r>
            <w:r w:rsidRPr="00782D3D">
              <w:rPr>
                <w:rFonts w:ascii="宋体" w:hAnsi="宋体" w:hint="eastAsia"/>
                <w:sz w:val="24"/>
              </w:rPr>
              <w:t>报</w:t>
            </w:r>
            <w:r w:rsidRPr="00782D3D">
              <w:rPr>
                <w:rFonts w:ascii="宋体" w:hAnsi="宋体"/>
                <w:sz w:val="24"/>
              </w:rPr>
              <w:t>警，显示相</w:t>
            </w:r>
            <w:r w:rsidRPr="00782D3D">
              <w:rPr>
                <w:rFonts w:ascii="宋体" w:hAnsi="宋体" w:hint="eastAsia"/>
                <w:sz w:val="24"/>
              </w:rPr>
              <w:t>似</w:t>
            </w:r>
            <w:r w:rsidRPr="00782D3D">
              <w:rPr>
                <w:rFonts w:ascii="宋体" w:hAnsi="宋体"/>
                <w:sz w:val="24"/>
              </w:rPr>
              <w:t>度百分比、布控库名称、嫌疑人姓名、身份证号等</w:t>
            </w:r>
            <w:r w:rsidRPr="00782D3D">
              <w:rPr>
                <w:rFonts w:ascii="宋体" w:hAnsi="宋体" w:hint="eastAsia"/>
                <w:sz w:val="24"/>
              </w:rPr>
              <w:t>相关</w:t>
            </w:r>
            <w:r w:rsidRPr="00782D3D">
              <w:rPr>
                <w:rFonts w:ascii="宋体" w:hAnsi="宋体"/>
                <w:sz w:val="24"/>
              </w:rPr>
              <w:t>信息</w:t>
            </w:r>
            <w:r w:rsidRPr="00782D3D">
              <w:rPr>
                <w:rFonts w:ascii="宋体" w:hAnsi="宋体" w:hint="eastAsia"/>
                <w:sz w:val="24"/>
              </w:rPr>
              <w:t>；</w:t>
            </w:r>
          </w:p>
          <w:p w:rsidR="00AD5A2A" w:rsidRPr="00782D3D" w:rsidRDefault="00AD5A2A" w:rsidP="009453AA">
            <w:pPr>
              <w:rPr>
                <w:rFonts w:ascii="宋体" w:hAnsi="宋体"/>
                <w:sz w:val="24"/>
              </w:rPr>
            </w:pPr>
            <w:r w:rsidRPr="00782D3D">
              <w:rPr>
                <w:rFonts w:ascii="宋体" w:hAnsi="宋体" w:hint="eastAsia"/>
                <w:sz w:val="24"/>
              </w:rPr>
              <w:t>布控库支持人脸数≥50万；</w:t>
            </w:r>
          </w:p>
          <w:p w:rsidR="00AD5A2A" w:rsidRPr="00782D3D" w:rsidRDefault="00AD5A2A" w:rsidP="009453AA">
            <w:pPr>
              <w:rPr>
                <w:rFonts w:ascii="宋体" w:hAnsi="宋体"/>
                <w:sz w:val="24"/>
              </w:rPr>
            </w:pPr>
            <w:r w:rsidRPr="00782D3D">
              <w:rPr>
                <w:rFonts w:ascii="宋体" w:hAnsi="宋体" w:hint="eastAsia"/>
                <w:sz w:val="24"/>
              </w:rPr>
              <w:t>支持黑红白名单功能设置，</w:t>
            </w:r>
            <w:r w:rsidRPr="00782D3D">
              <w:rPr>
                <w:rFonts w:ascii="宋体" w:hAnsi="宋体"/>
                <w:sz w:val="24"/>
              </w:rPr>
              <w:t>红</w:t>
            </w:r>
            <w:r w:rsidRPr="00782D3D">
              <w:rPr>
                <w:rFonts w:ascii="宋体" w:hAnsi="宋体" w:hint="eastAsia"/>
                <w:sz w:val="24"/>
              </w:rPr>
              <w:t>名单人员照片不入档案库；</w:t>
            </w:r>
          </w:p>
          <w:p w:rsidR="00AD5A2A" w:rsidRPr="00782D3D" w:rsidRDefault="00AD5A2A" w:rsidP="009453AA">
            <w:pPr>
              <w:rPr>
                <w:rFonts w:ascii="宋体" w:hAnsi="宋体"/>
                <w:b/>
                <w:sz w:val="24"/>
              </w:rPr>
            </w:pPr>
            <w:r w:rsidRPr="00782D3D">
              <w:rPr>
                <w:rFonts w:ascii="宋体" w:hAnsi="宋体" w:hint="eastAsia"/>
                <w:b/>
                <w:sz w:val="24"/>
              </w:rPr>
              <w:t>安全管理：</w:t>
            </w:r>
          </w:p>
          <w:p w:rsidR="00AD5A2A" w:rsidRPr="00782D3D" w:rsidRDefault="00AD5A2A" w:rsidP="009453AA">
            <w:pPr>
              <w:rPr>
                <w:rFonts w:ascii="宋体" w:hAnsi="宋体"/>
                <w:sz w:val="24"/>
              </w:rPr>
            </w:pPr>
            <w:r w:rsidRPr="00782D3D">
              <w:rPr>
                <w:rFonts w:ascii="宋体" w:hAnsi="宋体" w:hint="eastAsia"/>
                <w:sz w:val="24"/>
              </w:rPr>
              <w:t>能够记录</w:t>
            </w:r>
            <w:r w:rsidRPr="00782D3D">
              <w:rPr>
                <w:rFonts w:ascii="宋体" w:hAnsi="宋体"/>
                <w:sz w:val="24"/>
              </w:rPr>
              <w:t>登录用户名、登录时间</w:t>
            </w:r>
            <w:r w:rsidRPr="00782D3D">
              <w:rPr>
                <w:rFonts w:ascii="宋体" w:hAnsi="宋体" w:hint="eastAsia"/>
                <w:sz w:val="24"/>
              </w:rPr>
              <w:t>、IP地址、mac地址等</w:t>
            </w:r>
            <w:r w:rsidRPr="00782D3D">
              <w:rPr>
                <w:rFonts w:ascii="宋体" w:hAnsi="宋体"/>
                <w:sz w:val="24"/>
              </w:rPr>
              <w:t>的痕迹</w:t>
            </w:r>
            <w:r w:rsidRPr="00782D3D">
              <w:rPr>
                <w:rFonts w:ascii="宋体" w:hAnsi="宋体" w:hint="eastAsia"/>
                <w:sz w:val="24"/>
              </w:rPr>
              <w:t>信息；</w:t>
            </w:r>
            <w:r w:rsidRPr="00782D3D">
              <w:rPr>
                <w:rFonts w:ascii="宋体" w:hAnsi="宋体"/>
                <w:sz w:val="24"/>
              </w:rPr>
              <w:lastRenderedPageBreak/>
              <w:tab/>
            </w:r>
          </w:p>
          <w:p w:rsidR="00AD5A2A" w:rsidRPr="00782D3D" w:rsidRDefault="00AD5A2A" w:rsidP="009453AA">
            <w:pPr>
              <w:rPr>
                <w:rFonts w:ascii="宋体" w:hAnsi="宋体"/>
                <w:sz w:val="24"/>
              </w:rPr>
            </w:pPr>
            <w:r w:rsidRPr="00782D3D">
              <w:rPr>
                <w:rFonts w:ascii="宋体" w:hAnsi="宋体"/>
                <w:sz w:val="24"/>
              </w:rPr>
              <w:t>系统支持对界面上显示的人像图片加盖水印，并且水印内容可根据用户名、姓名、身份证号等信息自定义，同时支持对导出的图片加盖水印</w:t>
            </w:r>
            <w:r w:rsidRPr="00782D3D">
              <w:rPr>
                <w:rFonts w:ascii="宋体" w:hAnsi="宋体" w:hint="eastAsia"/>
                <w:sz w:val="24"/>
              </w:rPr>
              <w:t>；</w:t>
            </w:r>
          </w:p>
          <w:p w:rsidR="00AD5A2A" w:rsidRPr="00782D3D" w:rsidRDefault="00AD5A2A" w:rsidP="009453AA">
            <w:pPr>
              <w:rPr>
                <w:rFonts w:ascii="宋体" w:hAnsi="宋体"/>
                <w:sz w:val="24"/>
              </w:rPr>
            </w:pPr>
            <w:r w:rsidRPr="00782D3D">
              <w:rPr>
                <w:rFonts w:ascii="宋体" w:hAnsi="宋体" w:hint="eastAsia"/>
                <w:sz w:val="24"/>
              </w:rPr>
              <w:t>自动记录系统以及联网接口</w:t>
            </w:r>
            <w:r w:rsidRPr="00782D3D">
              <w:rPr>
                <w:rFonts w:ascii="宋体" w:hAnsi="宋体"/>
                <w:sz w:val="24"/>
              </w:rPr>
              <w:t>中</w:t>
            </w:r>
            <w:r w:rsidRPr="00782D3D">
              <w:rPr>
                <w:rFonts w:ascii="宋体" w:hAnsi="宋体" w:hint="eastAsia"/>
                <w:sz w:val="24"/>
              </w:rPr>
              <w:t>所有业务记录</w:t>
            </w:r>
            <w:r w:rsidRPr="00782D3D">
              <w:rPr>
                <w:rFonts w:ascii="宋体" w:hAnsi="宋体"/>
                <w:sz w:val="24"/>
              </w:rPr>
              <w:t>，</w:t>
            </w:r>
            <w:r w:rsidRPr="00782D3D">
              <w:rPr>
                <w:rFonts w:ascii="宋体" w:hAnsi="宋体" w:hint="eastAsia"/>
                <w:sz w:val="24"/>
              </w:rPr>
              <w:t>包括</w:t>
            </w:r>
            <w:r w:rsidRPr="00782D3D">
              <w:rPr>
                <w:rFonts w:ascii="宋体" w:hAnsi="宋体"/>
                <w:sz w:val="24"/>
              </w:rPr>
              <w:t>用户提交的人像</w:t>
            </w:r>
            <w:r w:rsidRPr="00782D3D">
              <w:rPr>
                <w:rFonts w:ascii="宋体" w:hAnsi="宋体" w:hint="eastAsia"/>
                <w:sz w:val="24"/>
              </w:rPr>
              <w:t>照片</w:t>
            </w:r>
            <w:r w:rsidRPr="00782D3D">
              <w:rPr>
                <w:rFonts w:ascii="宋体" w:hAnsi="宋体"/>
                <w:sz w:val="24"/>
              </w:rPr>
              <w:t>、返回的人像结果信息</w:t>
            </w:r>
            <w:r w:rsidRPr="00782D3D">
              <w:rPr>
                <w:rFonts w:ascii="宋体" w:hAnsi="宋体" w:hint="eastAsia"/>
                <w:sz w:val="24"/>
              </w:rPr>
              <w:t>，</w:t>
            </w:r>
            <w:r w:rsidRPr="00782D3D">
              <w:rPr>
                <w:rFonts w:ascii="宋体" w:hAnsi="宋体"/>
                <w:sz w:val="24"/>
              </w:rPr>
              <w:t>以</w:t>
            </w:r>
            <w:r w:rsidRPr="00782D3D">
              <w:rPr>
                <w:rFonts w:ascii="宋体" w:hAnsi="宋体" w:hint="eastAsia"/>
                <w:sz w:val="24"/>
              </w:rPr>
              <w:t>及对应用户登录痕迹信息，若属接口信息，</w:t>
            </w:r>
            <w:r w:rsidRPr="00782D3D">
              <w:rPr>
                <w:rFonts w:ascii="宋体" w:hAnsi="宋体"/>
                <w:sz w:val="24"/>
              </w:rPr>
              <w:t>则</w:t>
            </w:r>
            <w:r w:rsidRPr="00782D3D">
              <w:rPr>
                <w:rFonts w:ascii="宋体" w:hAnsi="宋体" w:hint="eastAsia"/>
                <w:sz w:val="24"/>
              </w:rPr>
              <w:t>记录接口来源以及IP地址；</w:t>
            </w:r>
          </w:p>
          <w:p w:rsidR="00AD5A2A" w:rsidRPr="00782D3D" w:rsidRDefault="00AD5A2A" w:rsidP="009453AA">
            <w:pPr>
              <w:rPr>
                <w:rFonts w:ascii="宋体" w:hAnsi="宋体"/>
                <w:sz w:val="24"/>
              </w:rPr>
            </w:pPr>
            <w:r w:rsidRPr="00782D3D">
              <w:rPr>
                <w:rFonts w:ascii="宋体" w:hAnsi="宋体" w:hint="eastAsia"/>
                <w:sz w:val="24"/>
              </w:rPr>
              <w:t>对日志采集上来的信息进行分析、审计、</w:t>
            </w:r>
            <w:r w:rsidRPr="00782D3D">
              <w:rPr>
                <w:rFonts w:ascii="宋体" w:hAnsi="宋体"/>
                <w:sz w:val="24"/>
              </w:rPr>
              <w:t>图形</w:t>
            </w:r>
            <w:r w:rsidRPr="00782D3D">
              <w:rPr>
                <w:rFonts w:ascii="宋体" w:hAnsi="宋体" w:hint="eastAsia"/>
                <w:sz w:val="24"/>
              </w:rPr>
              <w:t>化展现，提供多种审计规则，通过多维度分析发现异常行为。实现与公安信息网日志审计系统对接。</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lastRenderedPageBreak/>
              <w:t>套</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1</w:t>
            </w:r>
          </w:p>
        </w:tc>
      </w:tr>
      <w:tr w:rsidR="00AD5A2A" w:rsidRPr="00782D3D" w:rsidTr="009453AA">
        <w:trPr>
          <w:jc w:val="center"/>
        </w:trPr>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sz w:val="24"/>
              </w:rPr>
              <w:lastRenderedPageBreak/>
              <w:t>9</w:t>
            </w:r>
          </w:p>
        </w:tc>
        <w:tc>
          <w:tcPr>
            <w:tcW w:w="470"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人像样本库、人像建模库及人像档案库服务系统</w:t>
            </w:r>
          </w:p>
        </w:tc>
        <w:tc>
          <w:tcPr>
            <w:tcW w:w="3729" w:type="pct"/>
            <w:shd w:val="clear" w:color="auto" w:fill="auto"/>
            <w:vAlign w:val="center"/>
          </w:tcPr>
          <w:p w:rsidR="00AD5A2A" w:rsidRPr="00782D3D" w:rsidRDefault="00AD5A2A" w:rsidP="009453AA">
            <w:pPr>
              <w:rPr>
                <w:rFonts w:ascii="宋体" w:hAnsi="宋体"/>
                <w:sz w:val="24"/>
              </w:rPr>
            </w:pPr>
            <w:r w:rsidRPr="00782D3D">
              <w:rPr>
                <w:rFonts w:ascii="宋体" w:hAnsi="宋体"/>
                <w:sz w:val="24"/>
              </w:rPr>
              <w:t>机架式</w:t>
            </w:r>
            <w:r w:rsidRPr="00782D3D">
              <w:rPr>
                <w:rFonts w:ascii="宋体" w:hAnsi="宋体" w:hint="eastAsia"/>
                <w:sz w:val="24"/>
              </w:rPr>
              <w:t>或刀片服务器</w:t>
            </w:r>
            <w:r w:rsidRPr="00782D3D">
              <w:rPr>
                <w:rFonts w:ascii="宋体" w:hAnsi="宋体"/>
                <w:sz w:val="24"/>
              </w:rPr>
              <w:t>；</w:t>
            </w:r>
          </w:p>
          <w:p w:rsidR="00AD5A2A" w:rsidRPr="00782D3D" w:rsidRDefault="00AD5A2A" w:rsidP="009453AA">
            <w:pPr>
              <w:rPr>
                <w:rFonts w:ascii="宋体" w:hAnsi="宋体"/>
                <w:sz w:val="24"/>
              </w:rPr>
            </w:pPr>
            <w:r w:rsidRPr="00782D3D">
              <w:rPr>
                <w:rFonts w:ascii="宋体" w:hAnsi="宋体" w:hint="eastAsia"/>
                <w:sz w:val="24"/>
              </w:rPr>
              <w:t>hadoop/spark大数据平台软件,支持H</w:t>
            </w:r>
            <w:r w:rsidRPr="00782D3D">
              <w:rPr>
                <w:rFonts w:ascii="宋体" w:hAnsi="宋体"/>
                <w:sz w:val="24"/>
              </w:rPr>
              <w:t>base</w:t>
            </w:r>
            <w:r w:rsidRPr="00782D3D">
              <w:rPr>
                <w:rFonts w:ascii="宋体" w:hAnsi="宋体" w:hint="eastAsia"/>
                <w:sz w:val="24"/>
              </w:rPr>
              <w:t>/MongoDB等主流分布式数据库。</w:t>
            </w:r>
          </w:p>
          <w:p w:rsidR="00AD5A2A" w:rsidRPr="00782D3D" w:rsidRDefault="00AD5A2A" w:rsidP="009453AA">
            <w:pPr>
              <w:rPr>
                <w:rFonts w:ascii="宋体" w:hAnsi="宋体"/>
                <w:sz w:val="24"/>
              </w:rPr>
            </w:pPr>
            <w:r w:rsidRPr="00782D3D">
              <w:rPr>
                <w:rFonts w:ascii="宋体" w:hAnsi="宋体" w:hint="eastAsia"/>
                <w:sz w:val="24"/>
              </w:rPr>
              <w:t>配置</w:t>
            </w:r>
            <w:r w:rsidRPr="00782D3D">
              <w:rPr>
                <w:rFonts w:ascii="宋体" w:hAnsi="宋体"/>
                <w:sz w:val="24"/>
              </w:rPr>
              <w:t>2颗Intel E5-2630 V4 CPU ，物理核数≥10，主频≥2.2 GHz，L3缓存≥25M；</w:t>
            </w:r>
          </w:p>
          <w:p w:rsidR="00AD5A2A" w:rsidRPr="00782D3D" w:rsidRDefault="00AD5A2A" w:rsidP="009453AA">
            <w:pPr>
              <w:rPr>
                <w:rFonts w:ascii="宋体" w:hAnsi="宋体"/>
                <w:sz w:val="24"/>
              </w:rPr>
            </w:pPr>
            <w:r w:rsidRPr="00782D3D">
              <w:rPr>
                <w:rFonts w:ascii="宋体" w:hAnsi="宋体" w:hint="eastAsia"/>
                <w:sz w:val="24"/>
              </w:rPr>
              <w:t>配置≥</w:t>
            </w:r>
            <w:r w:rsidRPr="00782D3D">
              <w:rPr>
                <w:rFonts w:ascii="宋体" w:hAnsi="宋体"/>
                <w:sz w:val="24"/>
              </w:rPr>
              <w:t xml:space="preserve">128G DDR4内存; </w:t>
            </w:r>
            <w:r w:rsidRPr="00782D3D">
              <w:rPr>
                <w:rFonts w:ascii="宋体" w:hAnsi="宋体" w:hint="eastAsia"/>
                <w:sz w:val="24"/>
              </w:rPr>
              <w:t>硬盘配置≥</w:t>
            </w:r>
            <w:r w:rsidRPr="00782D3D">
              <w:rPr>
                <w:rFonts w:ascii="宋体" w:hAnsi="宋体"/>
                <w:sz w:val="24"/>
              </w:rPr>
              <w:t>3块3TB</w:t>
            </w:r>
            <w:r w:rsidRPr="00782D3D">
              <w:rPr>
                <w:rFonts w:ascii="宋体" w:hAnsi="宋体" w:hint="eastAsia"/>
                <w:sz w:val="24"/>
              </w:rPr>
              <w:t>硬盘</w:t>
            </w:r>
            <w:r w:rsidRPr="00782D3D">
              <w:rPr>
                <w:rFonts w:ascii="宋体" w:hAnsi="宋体"/>
                <w:sz w:val="24"/>
              </w:rPr>
              <w:t>,支持热拔插功能；支持RAID，</w:t>
            </w:r>
            <w:r w:rsidRPr="00782D3D">
              <w:rPr>
                <w:rFonts w:ascii="宋体" w:hAnsi="宋体" w:hint="eastAsia"/>
                <w:sz w:val="24"/>
              </w:rPr>
              <w:t>配置≥2</w:t>
            </w:r>
            <w:r w:rsidRPr="00782D3D">
              <w:rPr>
                <w:rFonts w:ascii="宋体" w:hAnsi="宋体"/>
                <w:sz w:val="24"/>
              </w:rPr>
              <w:t>个千兆电口；</w:t>
            </w:r>
            <w:r w:rsidRPr="00782D3D">
              <w:rPr>
                <w:rFonts w:ascii="宋体" w:hAnsi="宋体" w:hint="eastAsia"/>
                <w:sz w:val="24"/>
              </w:rPr>
              <w:t>冗余电源、</w:t>
            </w:r>
            <w:r w:rsidRPr="00782D3D">
              <w:rPr>
                <w:rFonts w:ascii="宋体" w:hAnsi="宋体"/>
                <w:sz w:val="24"/>
              </w:rPr>
              <w:t>风扇</w:t>
            </w:r>
            <w:r w:rsidRPr="00782D3D">
              <w:rPr>
                <w:rFonts w:ascii="宋体" w:hAnsi="宋体" w:hint="eastAsia"/>
                <w:sz w:val="24"/>
              </w:rPr>
              <w:t>；提供</w:t>
            </w:r>
            <w:r w:rsidRPr="00782D3D">
              <w:rPr>
                <w:rFonts w:ascii="宋体" w:hAnsi="宋体"/>
                <w:sz w:val="24"/>
              </w:rPr>
              <w:t>3年原厂免费质保及上门维保服务。</w:t>
            </w:r>
          </w:p>
          <w:p w:rsidR="00AD5A2A" w:rsidRPr="00782D3D" w:rsidRDefault="00AD5A2A" w:rsidP="009453AA">
            <w:pPr>
              <w:rPr>
                <w:rFonts w:ascii="宋体" w:hAnsi="宋体"/>
                <w:sz w:val="24"/>
              </w:rPr>
            </w:pPr>
            <w:r w:rsidRPr="00782D3D">
              <w:rPr>
                <w:rFonts w:ascii="宋体" w:hAnsi="宋体" w:hint="eastAsia"/>
                <w:sz w:val="24"/>
              </w:rPr>
              <w:t>其中人像档案库支持容量≥100亿，≥1000万张/秒的人脸图像或人员图像检索能力，≥50个人脸图像或人员图像以图搜图检索查询并发数，≥500个用户并发访问，能够基于PGIS实现对人员的轨迹刻画，可对多个算法集成融合，结果统一呈现。人像样本库及建模库容量≥2000万，≥1000万张/秒的人脸图像或人员图像检索能力，≥50个人脸图像或人员图像以图搜图检索查询并发数，</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台</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2</w:t>
            </w:r>
          </w:p>
        </w:tc>
      </w:tr>
      <w:tr w:rsidR="00AD5A2A" w:rsidRPr="00782D3D" w:rsidTr="009453AA">
        <w:trPr>
          <w:jc w:val="center"/>
        </w:trPr>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sz w:val="24"/>
              </w:rPr>
              <w:t>10</w:t>
            </w:r>
          </w:p>
        </w:tc>
        <w:tc>
          <w:tcPr>
            <w:tcW w:w="470"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共享存储系统</w:t>
            </w:r>
          </w:p>
        </w:tc>
        <w:tc>
          <w:tcPr>
            <w:tcW w:w="3729" w:type="pct"/>
            <w:shd w:val="clear" w:color="auto" w:fill="auto"/>
            <w:vAlign w:val="center"/>
          </w:tcPr>
          <w:p w:rsidR="00AD5A2A" w:rsidRPr="00782D3D" w:rsidRDefault="00AD5A2A" w:rsidP="009453AA">
            <w:pPr>
              <w:rPr>
                <w:rFonts w:ascii="宋体" w:hAnsi="宋体"/>
                <w:sz w:val="24"/>
              </w:rPr>
            </w:pPr>
            <w:r w:rsidRPr="00782D3D">
              <w:rPr>
                <w:rFonts w:ascii="宋体" w:hAnsi="宋体" w:hint="eastAsia"/>
                <w:sz w:val="24"/>
              </w:rPr>
              <w:t>高性能NAS/IP-SAN/FC-SAN存储，</w:t>
            </w:r>
            <w:r w:rsidRPr="00782D3D">
              <w:rPr>
                <w:rFonts w:ascii="宋体" w:hAnsi="宋体"/>
                <w:sz w:val="24"/>
              </w:rPr>
              <w:t xml:space="preserve"> 48盘位，控制器架构，支持主控板热插拔，</w:t>
            </w:r>
            <w:r w:rsidRPr="00782D3D">
              <w:rPr>
                <w:rFonts w:ascii="宋体" w:hAnsi="宋体" w:hint="eastAsia"/>
                <w:sz w:val="24"/>
              </w:rPr>
              <w:t>冗余电源，冗余风扇，</w:t>
            </w:r>
            <w:r w:rsidRPr="00782D3D">
              <w:rPr>
                <w:rFonts w:ascii="宋体" w:hAnsi="宋体"/>
                <w:sz w:val="24"/>
              </w:rPr>
              <w:t>支持电源、风扇、电池的热插拔； 8GB高速缓存，</w:t>
            </w:r>
            <w:r w:rsidRPr="00782D3D">
              <w:rPr>
                <w:rFonts w:ascii="宋体" w:hAnsi="宋体" w:hint="eastAsia"/>
                <w:sz w:val="24"/>
              </w:rPr>
              <w:t>可接入</w:t>
            </w:r>
            <w:r w:rsidRPr="00782D3D">
              <w:rPr>
                <w:rFonts w:ascii="宋体" w:hAnsi="宋体"/>
                <w:sz w:val="24"/>
              </w:rPr>
              <w:t>SATA硬盘（1/2/3/4/5/6TB）、SAS硬盘和SSD硬盘；</w:t>
            </w:r>
          </w:p>
          <w:p w:rsidR="00AD5A2A" w:rsidRPr="00782D3D" w:rsidRDefault="00AD5A2A" w:rsidP="009453AA">
            <w:pPr>
              <w:rPr>
                <w:rFonts w:ascii="宋体" w:hAnsi="宋体"/>
                <w:sz w:val="24"/>
              </w:rPr>
            </w:pPr>
            <w:r w:rsidRPr="00782D3D">
              <w:rPr>
                <w:rFonts w:ascii="宋体" w:hAnsi="宋体" w:hint="eastAsia"/>
                <w:sz w:val="24"/>
              </w:rPr>
              <w:t>支持主机连接数≥</w:t>
            </w:r>
            <w:r w:rsidRPr="00782D3D">
              <w:rPr>
                <w:rFonts w:ascii="宋体" w:hAnsi="宋体"/>
                <w:sz w:val="24"/>
              </w:rPr>
              <w:t>1024，并配置所有连接许可；</w:t>
            </w:r>
            <w:r w:rsidRPr="00782D3D">
              <w:rPr>
                <w:rFonts w:ascii="宋体" w:hAnsi="宋体" w:hint="eastAsia"/>
                <w:sz w:val="24"/>
              </w:rPr>
              <w:t>支持</w:t>
            </w:r>
            <w:r w:rsidRPr="00782D3D">
              <w:rPr>
                <w:rFonts w:ascii="宋体" w:hAnsi="宋体"/>
                <w:sz w:val="24"/>
              </w:rPr>
              <w:t>RAID 0、1、10、5、6、50、RAID-NT；</w:t>
            </w:r>
            <w:r w:rsidRPr="00782D3D">
              <w:rPr>
                <w:rFonts w:ascii="宋体" w:hAnsi="宋体" w:hint="eastAsia"/>
                <w:sz w:val="24"/>
              </w:rPr>
              <w:t>支持空白盘或专用热备盘，</w:t>
            </w:r>
            <w:r w:rsidRPr="00782D3D">
              <w:rPr>
                <w:rFonts w:ascii="宋体" w:hAnsi="宋体"/>
                <w:sz w:val="24"/>
              </w:rPr>
              <w:t>RAID中硬盘发生故障时，空白盘或专用热备盘可自动加入并重建RAID；</w:t>
            </w:r>
            <w:r w:rsidRPr="00782D3D">
              <w:rPr>
                <w:rFonts w:ascii="宋体" w:hAnsi="宋体" w:hint="eastAsia"/>
                <w:sz w:val="24"/>
              </w:rPr>
              <w:t>支持中</w:t>
            </w:r>
            <w:r w:rsidRPr="00782D3D">
              <w:rPr>
                <w:rFonts w:ascii="宋体" w:hAnsi="宋体"/>
                <w:sz w:val="24"/>
              </w:rPr>
              <w:t>文图形化管理软件；支持进行诊断日志收集、事件日志收集、系统配置保存、恢复；</w:t>
            </w:r>
          </w:p>
          <w:p w:rsidR="00AD5A2A" w:rsidRPr="00782D3D" w:rsidRDefault="00AD5A2A" w:rsidP="009453AA">
            <w:pPr>
              <w:rPr>
                <w:rFonts w:ascii="宋体" w:hAnsi="宋体"/>
                <w:sz w:val="24"/>
              </w:rPr>
            </w:pPr>
            <w:r w:rsidRPr="00782D3D">
              <w:rPr>
                <w:rFonts w:ascii="宋体" w:hAnsi="宋体" w:hint="eastAsia"/>
                <w:sz w:val="24"/>
              </w:rPr>
              <w:t>本次配置</w:t>
            </w:r>
            <w:r w:rsidRPr="00782D3D">
              <w:rPr>
                <w:rFonts w:ascii="宋体" w:hAnsi="宋体"/>
                <w:sz w:val="24"/>
              </w:rPr>
              <w:t>48块4</w:t>
            </w:r>
            <w:r w:rsidRPr="00782D3D">
              <w:rPr>
                <w:rFonts w:ascii="宋体" w:hAnsi="宋体" w:hint="eastAsia"/>
                <w:sz w:val="24"/>
              </w:rPr>
              <w:t>T</w:t>
            </w:r>
            <w:r w:rsidRPr="00782D3D">
              <w:rPr>
                <w:rFonts w:ascii="宋体" w:hAnsi="宋体"/>
                <w:sz w:val="24"/>
              </w:rPr>
              <w:t>B磁盘</w:t>
            </w:r>
            <w:r w:rsidRPr="00782D3D">
              <w:rPr>
                <w:rFonts w:ascii="宋体" w:hAnsi="宋体" w:hint="eastAsia"/>
                <w:sz w:val="24"/>
              </w:rPr>
              <w:t>阵列专用硬盘；</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套</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1</w:t>
            </w:r>
          </w:p>
        </w:tc>
      </w:tr>
      <w:tr w:rsidR="00AD5A2A" w:rsidRPr="00782D3D" w:rsidTr="009453AA">
        <w:trPr>
          <w:jc w:val="center"/>
        </w:trPr>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sz w:val="24"/>
              </w:rPr>
              <w:t>11</w:t>
            </w:r>
          </w:p>
        </w:tc>
        <w:tc>
          <w:tcPr>
            <w:tcW w:w="470"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模糊图像处理系统</w:t>
            </w:r>
          </w:p>
        </w:tc>
        <w:tc>
          <w:tcPr>
            <w:tcW w:w="3729" w:type="pct"/>
            <w:shd w:val="clear" w:color="auto" w:fill="auto"/>
            <w:vAlign w:val="center"/>
          </w:tcPr>
          <w:p w:rsidR="00AD5A2A" w:rsidRPr="00782D3D" w:rsidRDefault="00AD5A2A" w:rsidP="009453AA">
            <w:pPr>
              <w:rPr>
                <w:rFonts w:ascii="宋体" w:hAnsi="宋体"/>
                <w:sz w:val="24"/>
              </w:rPr>
            </w:pPr>
            <w:r w:rsidRPr="00782D3D">
              <w:rPr>
                <w:rFonts w:ascii="宋体" w:hAnsi="宋体"/>
                <w:sz w:val="24"/>
              </w:rPr>
              <w:t>1.实现将要处理的图片和视频载入到系统中</w:t>
            </w:r>
          </w:p>
          <w:p w:rsidR="00AD5A2A" w:rsidRPr="00782D3D" w:rsidRDefault="00AD5A2A" w:rsidP="009453AA">
            <w:pPr>
              <w:rPr>
                <w:rFonts w:ascii="宋体" w:hAnsi="宋体"/>
                <w:sz w:val="24"/>
              </w:rPr>
            </w:pPr>
            <w:r w:rsidRPr="00782D3D">
              <w:rPr>
                <w:rFonts w:ascii="宋体" w:hAnsi="宋体"/>
                <w:sz w:val="24"/>
              </w:rPr>
              <w:t>2.实现当前视频的选定帧</w:t>
            </w:r>
          </w:p>
          <w:p w:rsidR="00AD5A2A" w:rsidRPr="00782D3D" w:rsidRDefault="00AD5A2A" w:rsidP="009453AA">
            <w:pPr>
              <w:rPr>
                <w:rFonts w:ascii="宋体" w:hAnsi="宋体"/>
                <w:sz w:val="24"/>
              </w:rPr>
            </w:pPr>
            <w:r w:rsidRPr="00782D3D">
              <w:rPr>
                <w:rFonts w:ascii="宋体" w:hAnsi="宋体"/>
                <w:sz w:val="24"/>
              </w:rPr>
              <w:t>3.实现输出视频的特定帧</w:t>
            </w:r>
          </w:p>
          <w:p w:rsidR="00AD5A2A" w:rsidRPr="00782D3D" w:rsidRDefault="00AD5A2A" w:rsidP="009453AA">
            <w:pPr>
              <w:rPr>
                <w:rFonts w:ascii="宋体" w:hAnsi="宋体"/>
                <w:sz w:val="24"/>
              </w:rPr>
            </w:pPr>
            <w:r w:rsidRPr="00782D3D">
              <w:rPr>
                <w:rFonts w:ascii="宋体" w:hAnsi="宋体"/>
                <w:sz w:val="24"/>
              </w:rPr>
              <w:t>4.实现在视频内部选择更准确和更好质量的帧</w:t>
            </w:r>
          </w:p>
          <w:p w:rsidR="00AD5A2A" w:rsidRPr="00782D3D" w:rsidRDefault="00AD5A2A" w:rsidP="009453AA">
            <w:pPr>
              <w:rPr>
                <w:rFonts w:ascii="宋体" w:hAnsi="宋体"/>
                <w:sz w:val="24"/>
              </w:rPr>
            </w:pPr>
            <w:r w:rsidRPr="00782D3D">
              <w:rPr>
                <w:rFonts w:ascii="宋体" w:hAnsi="宋体"/>
                <w:sz w:val="24"/>
              </w:rPr>
              <w:t>5.实现快速查找视频中的运动人物和事件</w:t>
            </w:r>
          </w:p>
          <w:p w:rsidR="00AD5A2A" w:rsidRPr="00782D3D" w:rsidRDefault="00AD5A2A" w:rsidP="009453AA">
            <w:pPr>
              <w:rPr>
                <w:rFonts w:ascii="宋体" w:hAnsi="宋体"/>
                <w:sz w:val="24"/>
              </w:rPr>
            </w:pPr>
            <w:r w:rsidRPr="00782D3D">
              <w:rPr>
                <w:rFonts w:ascii="宋体" w:hAnsi="宋体"/>
                <w:sz w:val="24"/>
              </w:rPr>
              <w:t>6.实现将隔行视频转换为逐行视频</w:t>
            </w:r>
          </w:p>
          <w:p w:rsidR="00AD5A2A" w:rsidRPr="00782D3D" w:rsidRDefault="00AD5A2A" w:rsidP="009453AA">
            <w:pPr>
              <w:rPr>
                <w:rFonts w:ascii="宋体" w:hAnsi="宋体"/>
                <w:sz w:val="24"/>
              </w:rPr>
            </w:pPr>
            <w:r w:rsidRPr="00782D3D">
              <w:rPr>
                <w:rFonts w:ascii="宋体" w:hAnsi="宋体"/>
                <w:sz w:val="24"/>
              </w:rPr>
              <w:t>7.裁剪、翻转、旋转、调整大小等功能</w:t>
            </w:r>
          </w:p>
          <w:p w:rsidR="00AD5A2A" w:rsidRPr="00782D3D" w:rsidRDefault="00AD5A2A" w:rsidP="009453AA">
            <w:pPr>
              <w:rPr>
                <w:rFonts w:ascii="宋体" w:hAnsi="宋体"/>
                <w:sz w:val="24"/>
              </w:rPr>
            </w:pPr>
            <w:r w:rsidRPr="00782D3D">
              <w:rPr>
                <w:rFonts w:ascii="宋体" w:hAnsi="宋体"/>
                <w:sz w:val="24"/>
              </w:rPr>
              <w:t>8.减少由在图像捕获过程当中由于目标运动过快造成的模糊的影像</w:t>
            </w:r>
          </w:p>
          <w:p w:rsidR="00AD5A2A" w:rsidRPr="00782D3D" w:rsidRDefault="00AD5A2A" w:rsidP="009453AA">
            <w:pPr>
              <w:rPr>
                <w:rFonts w:ascii="宋体" w:hAnsi="宋体"/>
                <w:sz w:val="24"/>
              </w:rPr>
            </w:pPr>
            <w:r w:rsidRPr="00782D3D">
              <w:rPr>
                <w:rFonts w:ascii="宋体" w:hAnsi="宋体"/>
                <w:sz w:val="24"/>
              </w:rPr>
              <w:t>9.纠正在长距离或短距离因周围空气温度高引发空气湍流，继而引起</w:t>
            </w:r>
            <w:r w:rsidRPr="00782D3D">
              <w:rPr>
                <w:rFonts w:ascii="宋体" w:hAnsi="宋体"/>
                <w:sz w:val="24"/>
              </w:rPr>
              <w:lastRenderedPageBreak/>
              <w:t>的模糊</w:t>
            </w:r>
          </w:p>
          <w:p w:rsidR="00AD5A2A" w:rsidRPr="00782D3D" w:rsidRDefault="00AD5A2A" w:rsidP="009453AA">
            <w:pPr>
              <w:rPr>
                <w:rFonts w:ascii="宋体" w:hAnsi="宋体"/>
                <w:sz w:val="24"/>
              </w:rPr>
            </w:pPr>
            <w:r w:rsidRPr="00782D3D">
              <w:rPr>
                <w:rFonts w:ascii="宋体" w:hAnsi="宋体"/>
                <w:sz w:val="24"/>
              </w:rPr>
              <w:t>10.对存在平移、缩放的视频内的选择区域进行稳定化处理</w:t>
            </w:r>
          </w:p>
          <w:p w:rsidR="00AD5A2A" w:rsidRPr="00782D3D" w:rsidRDefault="00AD5A2A" w:rsidP="009453AA">
            <w:pPr>
              <w:rPr>
                <w:rFonts w:ascii="宋体" w:hAnsi="宋体"/>
                <w:sz w:val="24"/>
              </w:rPr>
            </w:pPr>
            <w:r w:rsidRPr="00782D3D">
              <w:rPr>
                <w:rFonts w:ascii="宋体" w:hAnsi="宋体"/>
                <w:sz w:val="24"/>
              </w:rPr>
              <w:t>11.对晃动视频内的所有场景进行稳定化处理</w:t>
            </w:r>
          </w:p>
          <w:p w:rsidR="00AD5A2A" w:rsidRPr="00782D3D" w:rsidRDefault="00AD5A2A" w:rsidP="009453AA">
            <w:pPr>
              <w:rPr>
                <w:rFonts w:ascii="宋体" w:hAnsi="宋体"/>
                <w:sz w:val="24"/>
              </w:rPr>
            </w:pPr>
            <w:r w:rsidRPr="00782D3D">
              <w:rPr>
                <w:rFonts w:ascii="宋体" w:hAnsi="宋体"/>
                <w:sz w:val="24"/>
              </w:rPr>
              <w:t>12.将从不同角度拍摄的同一对象的不同图像的角度对齐</w:t>
            </w:r>
          </w:p>
          <w:p w:rsidR="00AD5A2A" w:rsidRPr="00782D3D" w:rsidRDefault="00AD5A2A" w:rsidP="009453AA">
            <w:pPr>
              <w:rPr>
                <w:rFonts w:ascii="宋体" w:hAnsi="宋体"/>
                <w:sz w:val="24"/>
              </w:rPr>
            </w:pPr>
            <w:r w:rsidRPr="00782D3D">
              <w:rPr>
                <w:rFonts w:ascii="宋体" w:hAnsi="宋体"/>
                <w:sz w:val="24"/>
              </w:rPr>
              <w:t>13.除去图像的亮度不均，强化高对比度图像,比较暗的区域变得更加可视化</w:t>
            </w:r>
          </w:p>
          <w:p w:rsidR="00AD5A2A" w:rsidRPr="00782D3D" w:rsidRDefault="00AD5A2A" w:rsidP="009453AA">
            <w:pPr>
              <w:rPr>
                <w:rFonts w:ascii="宋体" w:hAnsi="宋体"/>
                <w:sz w:val="24"/>
              </w:rPr>
            </w:pPr>
            <w:r w:rsidRPr="00782D3D">
              <w:rPr>
                <w:rFonts w:ascii="宋体" w:hAnsi="宋体"/>
                <w:sz w:val="24"/>
              </w:rPr>
              <w:t>14.降低在图像采集过程中物体移动太快造成的模糊效果</w:t>
            </w:r>
          </w:p>
          <w:p w:rsidR="00AD5A2A" w:rsidRPr="00782D3D" w:rsidRDefault="00AD5A2A" w:rsidP="009453AA">
            <w:pPr>
              <w:rPr>
                <w:rFonts w:ascii="宋体" w:hAnsi="宋体"/>
                <w:sz w:val="24"/>
              </w:rPr>
            </w:pPr>
            <w:r w:rsidRPr="00782D3D">
              <w:rPr>
                <w:rFonts w:ascii="宋体" w:hAnsi="宋体"/>
                <w:sz w:val="24"/>
              </w:rPr>
              <w:t>15.纠正对焦错误对象（大模糊）的模糊</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lastRenderedPageBreak/>
              <w:t>套</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1</w:t>
            </w:r>
          </w:p>
        </w:tc>
      </w:tr>
      <w:tr w:rsidR="00AD5A2A" w:rsidRPr="00782D3D" w:rsidTr="009453AA">
        <w:trPr>
          <w:jc w:val="center"/>
        </w:trPr>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lastRenderedPageBreak/>
              <w:t>1</w:t>
            </w:r>
            <w:r w:rsidRPr="00782D3D">
              <w:rPr>
                <w:rFonts w:ascii="宋体" w:hAnsi="宋体"/>
                <w:sz w:val="24"/>
              </w:rPr>
              <w:t>2</w:t>
            </w:r>
          </w:p>
        </w:tc>
        <w:tc>
          <w:tcPr>
            <w:tcW w:w="470"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移动警务APP应用软件</w:t>
            </w:r>
          </w:p>
        </w:tc>
        <w:tc>
          <w:tcPr>
            <w:tcW w:w="3729" w:type="pct"/>
            <w:shd w:val="clear" w:color="auto" w:fill="auto"/>
            <w:vAlign w:val="center"/>
          </w:tcPr>
          <w:p w:rsidR="00AD5A2A" w:rsidRPr="00782D3D" w:rsidRDefault="00AD5A2A" w:rsidP="009453AA">
            <w:pPr>
              <w:rPr>
                <w:rFonts w:ascii="宋体" w:hAnsi="宋体"/>
                <w:sz w:val="24"/>
              </w:rPr>
            </w:pPr>
            <w:r w:rsidRPr="00782D3D">
              <w:rPr>
                <w:rFonts w:ascii="宋体" w:hAnsi="宋体" w:hint="eastAsia"/>
                <w:sz w:val="24"/>
              </w:rPr>
              <w:t>实现基于移动警务终端的现场抓拍或录像摄制，将人像小图上传后台，实现与后台系统联动，进行人像智能识别比对。支持公安部警务专用安全操作系统PMOS和移动警务加密卡，</w:t>
            </w:r>
            <w:r w:rsidRPr="00782D3D">
              <w:rPr>
                <w:rFonts w:ascii="宋体" w:hAnsi="宋体"/>
                <w:sz w:val="24"/>
              </w:rPr>
              <w:t>实现</w:t>
            </w:r>
            <w:r w:rsidRPr="00782D3D">
              <w:rPr>
                <w:rFonts w:ascii="宋体" w:hAnsi="宋体" w:hint="eastAsia"/>
                <w:sz w:val="24"/>
              </w:rPr>
              <w:t>在专用VPDN中加密传输，支持与警务通软件超市融合。</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套</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1</w:t>
            </w:r>
          </w:p>
        </w:tc>
      </w:tr>
      <w:tr w:rsidR="00AD5A2A" w:rsidRPr="00782D3D" w:rsidTr="009453AA">
        <w:trPr>
          <w:jc w:val="center"/>
        </w:trPr>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13</w:t>
            </w:r>
          </w:p>
        </w:tc>
        <w:tc>
          <w:tcPr>
            <w:tcW w:w="470"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视频安全防护系统</w:t>
            </w:r>
          </w:p>
        </w:tc>
        <w:tc>
          <w:tcPr>
            <w:tcW w:w="3729" w:type="pct"/>
            <w:shd w:val="clear" w:color="auto" w:fill="auto"/>
            <w:vAlign w:val="center"/>
          </w:tcPr>
          <w:p w:rsidR="00AD5A2A" w:rsidRPr="00782D3D" w:rsidRDefault="00AD5A2A" w:rsidP="009453AA">
            <w:pPr>
              <w:rPr>
                <w:rFonts w:ascii="宋体" w:hAnsi="宋体"/>
                <w:sz w:val="24"/>
              </w:rPr>
            </w:pPr>
            <w:r w:rsidRPr="00782D3D">
              <w:rPr>
                <w:rFonts w:ascii="宋体" w:hAnsi="宋体" w:hint="eastAsia"/>
                <w:sz w:val="24"/>
              </w:rPr>
              <w:t>系统支持网线模式、透明桥、静态路由、OSPF、策略路由、NAT和端口聚合部署（手工方式和LACP两种配置方式）。并支持旁路部署；</w:t>
            </w:r>
          </w:p>
          <w:p w:rsidR="00AD5A2A" w:rsidRPr="00782D3D" w:rsidRDefault="00AD5A2A" w:rsidP="009453AA">
            <w:pPr>
              <w:rPr>
                <w:rFonts w:ascii="宋体" w:hAnsi="宋体"/>
                <w:sz w:val="24"/>
              </w:rPr>
            </w:pPr>
            <w:r w:rsidRPr="00782D3D">
              <w:rPr>
                <w:rFonts w:ascii="宋体" w:hAnsi="宋体" w:hint="eastAsia"/>
                <w:sz w:val="24"/>
              </w:rPr>
              <w:t>入侵防御事件库事件数量不少于5000条;</w:t>
            </w:r>
          </w:p>
          <w:p w:rsidR="00AD5A2A" w:rsidRPr="00782D3D" w:rsidRDefault="00AD5A2A" w:rsidP="009453AA">
            <w:pPr>
              <w:rPr>
                <w:rFonts w:ascii="宋体" w:hAnsi="宋体"/>
                <w:sz w:val="24"/>
              </w:rPr>
            </w:pPr>
            <w:r w:rsidRPr="00782D3D">
              <w:rPr>
                <w:rFonts w:ascii="宋体" w:hAnsi="宋体" w:hint="eastAsia"/>
                <w:sz w:val="24"/>
              </w:rPr>
              <w:t>支持入侵防御事件库在线自动升级和手工导入，入侵事件特征库升级频率不少于一周一次;系统支持弱口令检测功能，支持至少8种网络协议并支持至少7种弱口令检测元素</w:t>
            </w:r>
          </w:p>
          <w:p w:rsidR="00AD5A2A" w:rsidRPr="00782D3D" w:rsidRDefault="00AD5A2A" w:rsidP="009453AA">
            <w:pPr>
              <w:rPr>
                <w:rFonts w:ascii="宋体" w:hAnsi="宋体"/>
                <w:sz w:val="24"/>
              </w:rPr>
            </w:pPr>
            <w:r w:rsidRPr="00782D3D">
              <w:rPr>
                <w:rFonts w:ascii="宋体" w:hAnsi="宋体" w:hint="eastAsia"/>
                <w:sz w:val="24"/>
              </w:rPr>
              <w:t>提供SQL注入攻击、XSS攻击的检测和防御，对Web服务系统提供保护，要求相关技术具备自主研发专利，可在国家版权局网站查询</w:t>
            </w:r>
          </w:p>
          <w:p w:rsidR="00AD5A2A" w:rsidRPr="00782D3D" w:rsidRDefault="00AD5A2A" w:rsidP="009453AA">
            <w:pPr>
              <w:rPr>
                <w:rFonts w:ascii="宋体" w:hAnsi="宋体"/>
                <w:sz w:val="24"/>
              </w:rPr>
            </w:pPr>
            <w:r w:rsidRPr="00782D3D">
              <w:rPr>
                <w:rFonts w:ascii="宋体" w:hAnsi="宋体" w:hint="eastAsia"/>
                <w:sz w:val="24"/>
              </w:rPr>
              <w:t>系统具有多种防web扫描能力，至少包括如下能力：防爬虫、防止CGI和漏洞扫描等，系统支持设置至少5个级别的扫描容忍度/扫描敏感度设置; 支持双病毒引擎; 支持视频监控终端状态探知发现，能够实时发现视频监控终端情况和链路质量情况，支持轮询和实时发现模式;支持视频链路质量监控，针对视频通信线路进行自动化质量探测，并分为不同的等级，帮助管理员及时发现线路异常情况并处理;支持视频监控终端行为监控，发现异常行为，并实时阻断；支持准入控制，支持流量自学习方式建立安全访问基线，防止非经允许的访问行为和网络连接;支持集中管理中心，可集中展现视频监控终端和链路质量情况，并支持拓扑展示，通过不同线条和颜色区分链路质量情况</w:t>
            </w:r>
          </w:p>
          <w:p w:rsidR="00AD5A2A" w:rsidRPr="00782D3D" w:rsidRDefault="00AD5A2A" w:rsidP="009453AA">
            <w:pPr>
              <w:rPr>
                <w:rFonts w:ascii="宋体" w:hAnsi="宋体"/>
                <w:sz w:val="24"/>
              </w:rPr>
            </w:pPr>
            <w:r w:rsidRPr="00782D3D">
              <w:rPr>
                <w:rFonts w:ascii="宋体" w:hAnsi="宋体" w:hint="eastAsia"/>
                <w:sz w:val="24"/>
              </w:rPr>
              <w:t>支持视频监控终端列表展示和搜索功能。可以显示视频监控终端的IP、位置、名称和描述等属性信息。并可按照视频监控终端IP等多种搜索方式;支持攻击检测和防护功能，可有效探测针对视频监控终端和视频管理系统的攻击行为，包括但不限于：安全漏洞攻击、口令穷举、非法访问和非法连接等行为; 支持双机热备和双机主备功能</w:t>
            </w:r>
          </w:p>
          <w:p w:rsidR="00AD5A2A" w:rsidRPr="00782D3D" w:rsidRDefault="00AD5A2A" w:rsidP="009453AA">
            <w:pPr>
              <w:rPr>
                <w:rFonts w:ascii="宋体" w:hAnsi="宋体"/>
                <w:sz w:val="24"/>
              </w:rPr>
            </w:pPr>
            <w:r w:rsidRPr="00782D3D">
              <w:rPr>
                <w:rFonts w:ascii="宋体" w:hAnsi="宋体" w:hint="eastAsia"/>
                <w:sz w:val="24"/>
              </w:rPr>
              <w:t>支持硬件BYPASS;系统支持过载保护能，并可配置启用Bypass的CPU和内存阈值，及选择取值的计算方式（最高值/平均值、时间区间等），防止设备出现Bypass状态震荡; 提供WEB登录图像验证码功能，防止暴力破解</w:t>
            </w:r>
          </w:p>
          <w:p w:rsidR="00AD5A2A" w:rsidRPr="00782D3D" w:rsidRDefault="00AD5A2A" w:rsidP="009453AA">
            <w:pPr>
              <w:rPr>
                <w:rFonts w:ascii="宋体" w:hAnsi="宋体"/>
                <w:sz w:val="24"/>
              </w:rPr>
            </w:pPr>
            <w:r w:rsidRPr="00782D3D">
              <w:rPr>
                <w:rFonts w:ascii="宋体" w:hAnsi="宋体" w:hint="eastAsia"/>
                <w:sz w:val="24"/>
              </w:rPr>
              <w:t>集中管理中心报表支持客户个性化设置，包括：报表生成单位自定义、报表生成人自定义、单位logo和安全摘要信息，快速生成符合单位特点的报告，不需要二次加工即可直接使用;集中管理中心需提供多</w:t>
            </w:r>
            <w:r w:rsidRPr="00782D3D">
              <w:rPr>
                <w:rFonts w:ascii="宋体" w:hAnsi="宋体" w:hint="eastAsia"/>
                <w:sz w:val="24"/>
              </w:rPr>
              <w:lastRenderedPageBreak/>
              <w:t>种报表格式，满足客户对不同格式的需求，包括：html、doc、xls、CSV和pdf</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lastRenderedPageBreak/>
              <w:t>套</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1</w:t>
            </w:r>
          </w:p>
        </w:tc>
      </w:tr>
      <w:tr w:rsidR="00AD5A2A" w:rsidRPr="00782D3D" w:rsidTr="009453AA">
        <w:trPr>
          <w:jc w:val="center"/>
        </w:trPr>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lastRenderedPageBreak/>
              <w:t>14</w:t>
            </w:r>
          </w:p>
        </w:tc>
        <w:tc>
          <w:tcPr>
            <w:tcW w:w="470" w:type="pct"/>
            <w:shd w:val="clear" w:color="auto" w:fill="auto"/>
            <w:vAlign w:val="center"/>
          </w:tcPr>
          <w:p w:rsidR="00AD5A2A" w:rsidRPr="00782D3D" w:rsidRDefault="00AD5A2A" w:rsidP="009453AA">
            <w:pPr>
              <w:rPr>
                <w:rFonts w:ascii="宋体" w:hAnsi="宋体"/>
                <w:sz w:val="24"/>
              </w:rPr>
            </w:pPr>
            <w:r w:rsidRPr="00782D3D">
              <w:rPr>
                <w:rFonts w:ascii="宋体" w:hAnsi="宋体"/>
                <w:sz w:val="24"/>
              </w:rPr>
              <w:t>便携式</w:t>
            </w:r>
            <w:r w:rsidRPr="00782D3D">
              <w:rPr>
                <w:rFonts w:ascii="宋体" w:hAnsi="宋体" w:hint="eastAsia"/>
                <w:sz w:val="24"/>
              </w:rPr>
              <w:t>穿戴人像智能识别</w:t>
            </w:r>
            <w:r w:rsidRPr="00782D3D">
              <w:rPr>
                <w:rFonts w:ascii="宋体" w:hAnsi="宋体"/>
                <w:sz w:val="24"/>
              </w:rPr>
              <w:t>终端</w:t>
            </w:r>
          </w:p>
        </w:tc>
        <w:tc>
          <w:tcPr>
            <w:tcW w:w="3729" w:type="pct"/>
            <w:shd w:val="clear" w:color="auto" w:fill="auto"/>
            <w:vAlign w:val="center"/>
          </w:tcPr>
          <w:p w:rsidR="00AD5A2A" w:rsidRPr="00782D3D" w:rsidRDefault="00AD5A2A" w:rsidP="009453AA">
            <w:pPr>
              <w:rPr>
                <w:rFonts w:ascii="宋体" w:hAnsi="宋体"/>
                <w:sz w:val="24"/>
              </w:rPr>
            </w:pPr>
            <w:r w:rsidRPr="00782D3D">
              <w:rPr>
                <w:rFonts w:ascii="宋体" w:hAnsi="宋体"/>
                <w:sz w:val="24"/>
              </w:rPr>
              <w:t>CPU：Intel Atom® X5 4 cores 1.92G</w:t>
            </w:r>
          </w:p>
          <w:p w:rsidR="00AD5A2A" w:rsidRPr="00782D3D" w:rsidRDefault="00AD5A2A" w:rsidP="009453AA">
            <w:pPr>
              <w:rPr>
                <w:rFonts w:ascii="宋体" w:hAnsi="宋体"/>
                <w:sz w:val="24"/>
              </w:rPr>
            </w:pPr>
            <w:r w:rsidRPr="00782D3D">
              <w:rPr>
                <w:rFonts w:ascii="宋体" w:hAnsi="宋体"/>
                <w:sz w:val="24"/>
              </w:rPr>
              <w:t>GPU: Intel HD Graphics (Gen8 12EU 500MHz)；</w:t>
            </w:r>
          </w:p>
          <w:p w:rsidR="00AD5A2A" w:rsidRPr="00782D3D" w:rsidRDefault="00AD5A2A" w:rsidP="009453AA">
            <w:pPr>
              <w:rPr>
                <w:rFonts w:ascii="宋体" w:hAnsi="宋体"/>
                <w:sz w:val="24"/>
              </w:rPr>
            </w:pPr>
            <w:r w:rsidRPr="00782D3D">
              <w:rPr>
                <w:rFonts w:ascii="宋体" w:hAnsi="宋体"/>
                <w:sz w:val="24"/>
              </w:rPr>
              <w:t>内存：2GB DDR3L (4x16bit 1600)；</w:t>
            </w:r>
          </w:p>
          <w:p w:rsidR="00AD5A2A" w:rsidRPr="00782D3D" w:rsidRDefault="00AD5A2A" w:rsidP="009453AA">
            <w:pPr>
              <w:rPr>
                <w:rFonts w:ascii="宋体" w:hAnsi="宋体"/>
                <w:sz w:val="24"/>
              </w:rPr>
            </w:pPr>
            <w:r w:rsidRPr="00782D3D">
              <w:rPr>
                <w:rFonts w:ascii="宋体" w:hAnsi="宋体"/>
                <w:sz w:val="24"/>
              </w:rPr>
              <w:t>存储设备：32GB/64GB eMMC + TF扩展卡；</w:t>
            </w:r>
          </w:p>
          <w:p w:rsidR="00AD5A2A" w:rsidRPr="00782D3D" w:rsidRDefault="00AD5A2A" w:rsidP="009453AA">
            <w:pPr>
              <w:rPr>
                <w:rFonts w:ascii="宋体" w:hAnsi="宋体"/>
                <w:sz w:val="24"/>
              </w:rPr>
            </w:pPr>
            <w:r w:rsidRPr="00782D3D">
              <w:rPr>
                <w:rFonts w:ascii="宋体" w:hAnsi="宋体"/>
                <w:sz w:val="24"/>
              </w:rPr>
              <w:t xml:space="preserve">电池： </w:t>
            </w:r>
            <w:r w:rsidRPr="00782D3D">
              <w:rPr>
                <w:rFonts w:ascii="宋体" w:hAnsi="宋体" w:hint="eastAsia"/>
                <w:sz w:val="24"/>
              </w:rPr>
              <w:t>≥</w:t>
            </w:r>
            <w:r w:rsidRPr="00782D3D">
              <w:rPr>
                <w:rFonts w:ascii="宋体" w:hAnsi="宋体"/>
                <w:sz w:val="24"/>
              </w:rPr>
              <w:t>5800mAh</w:t>
            </w:r>
            <w:r w:rsidRPr="00782D3D">
              <w:rPr>
                <w:rFonts w:ascii="宋体" w:hAnsi="宋体" w:hint="eastAsia"/>
                <w:sz w:val="24"/>
              </w:rPr>
              <w:t>，</w:t>
            </w:r>
            <w:r w:rsidRPr="00782D3D">
              <w:rPr>
                <w:rFonts w:ascii="宋体" w:hAnsi="宋体"/>
                <w:sz w:val="24"/>
              </w:rPr>
              <w:t>可拆卸动力锂电池；</w:t>
            </w:r>
          </w:p>
          <w:p w:rsidR="00AD5A2A" w:rsidRPr="00782D3D" w:rsidRDefault="00AD5A2A" w:rsidP="009453AA">
            <w:pPr>
              <w:rPr>
                <w:rFonts w:ascii="宋体" w:hAnsi="宋体"/>
                <w:sz w:val="24"/>
              </w:rPr>
            </w:pPr>
            <w:r w:rsidRPr="00782D3D">
              <w:rPr>
                <w:rFonts w:ascii="宋体" w:hAnsi="宋体"/>
                <w:sz w:val="24"/>
              </w:rPr>
              <w:t>摄像头：</w:t>
            </w:r>
            <w:r w:rsidRPr="00782D3D">
              <w:rPr>
                <w:rFonts w:ascii="宋体" w:hAnsi="宋体" w:hint="eastAsia"/>
                <w:sz w:val="24"/>
              </w:rPr>
              <w:t>≥</w:t>
            </w:r>
            <w:r w:rsidRPr="00782D3D">
              <w:rPr>
                <w:rFonts w:ascii="宋体" w:hAnsi="宋体"/>
                <w:sz w:val="24"/>
              </w:rPr>
              <w:t>1300万专业级摄像头(角度可调)；</w:t>
            </w:r>
          </w:p>
          <w:p w:rsidR="00AD5A2A" w:rsidRPr="00782D3D" w:rsidRDefault="00AD5A2A" w:rsidP="009453AA">
            <w:pPr>
              <w:rPr>
                <w:rFonts w:ascii="宋体" w:hAnsi="宋体"/>
                <w:sz w:val="24"/>
              </w:rPr>
            </w:pPr>
            <w:r w:rsidRPr="00782D3D">
              <w:rPr>
                <w:rFonts w:ascii="宋体" w:hAnsi="宋体"/>
                <w:sz w:val="24"/>
              </w:rPr>
              <w:t>HOST主屏：5”720p多点触摸主屏；</w:t>
            </w:r>
          </w:p>
          <w:p w:rsidR="00AD5A2A" w:rsidRPr="00782D3D" w:rsidRDefault="00AD5A2A" w:rsidP="009453AA">
            <w:pPr>
              <w:rPr>
                <w:rFonts w:ascii="宋体" w:hAnsi="宋体"/>
                <w:sz w:val="24"/>
              </w:rPr>
            </w:pPr>
            <w:r w:rsidRPr="00782D3D">
              <w:rPr>
                <w:rFonts w:ascii="宋体" w:hAnsi="宋体"/>
                <w:sz w:val="24"/>
              </w:rPr>
              <w:t>近眼显示器：0.23”nHD+ (640*400)近眼显示器(角度可调)。</w:t>
            </w:r>
            <w:r w:rsidRPr="00782D3D">
              <w:rPr>
                <w:rFonts w:ascii="宋体" w:hAnsi="宋体" w:hint="eastAsia"/>
                <w:sz w:val="24"/>
              </w:rPr>
              <w:t>可通过双眼凝视或眨眼触发快门，自动上传抓拍照片上传至后台，</w:t>
            </w:r>
            <w:r w:rsidRPr="00782D3D">
              <w:rPr>
                <w:rFonts w:ascii="宋体" w:hAnsi="宋体"/>
                <w:sz w:val="24"/>
              </w:rPr>
              <w:t>比对</w:t>
            </w:r>
            <w:r w:rsidRPr="00782D3D">
              <w:rPr>
                <w:rFonts w:ascii="宋体" w:hAnsi="宋体" w:hint="eastAsia"/>
                <w:sz w:val="24"/>
              </w:rPr>
              <w:t>结果在近眼显示器中呈现；</w:t>
            </w:r>
          </w:p>
          <w:p w:rsidR="00AD5A2A" w:rsidRPr="00782D3D" w:rsidRDefault="00AD5A2A" w:rsidP="009453AA">
            <w:pPr>
              <w:rPr>
                <w:rFonts w:ascii="宋体" w:hAnsi="宋体"/>
                <w:sz w:val="24"/>
              </w:rPr>
            </w:pPr>
            <w:r w:rsidRPr="00782D3D">
              <w:rPr>
                <w:rFonts w:ascii="宋体" w:hAnsi="宋体"/>
                <w:sz w:val="24"/>
              </w:rPr>
              <w:t>操作系统：标配Android 5.1</w:t>
            </w:r>
            <w:r w:rsidRPr="00782D3D">
              <w:rPr>
                <w:rFonts w:ascii="宋体" w:hAnsi="宋体" w:hint="eastAsia"/>
                <w:sz w:val="24"/>
              </w:rPr>
              <w:t>或者以上</w:t>
            </w:r>
            <w:r w:rsidRPr="00782D3D">
              <w:rPr>
                <w:rFonts w:ascii="宋体" w:hAnsi="宋体"/>
                <w:sz w:val="24"/>
              </w:rPr>
              <w:t>操作系统。BLE 4.0 低功耗蓝牙连接；2.4G和5G双频Wifi，支持802.11 ac/b/g/n；</w:t>
            </w:r>
            <w:r w:rsidRPr="00782D3D">
              <w:rPr>
                <w:rFonts w:ascii="宋体" w:hAnsi="宋体" w:hint="eastAsia"/>
                <w:sz w:val="24"/>
              </w:rPr>
              <w:t>支持</w:t>
            </w:r>
            <w:r w:rsidRPr="00782D3D">
              <w:rPr>
                <w:rFonts w:ascii="宋体" w:hAnsi="宋体"/>
                <w:sz w:val="24"/>
              </w:rPr>
              <w:t>GPS/</w:t>
            </w:r>
            <w:r w:rsidRPr="00782D3D">
              <w:rPr>
                <w:rFonts w:ascii="宋体" w:hAnsi="宋体" w:hint="eastAsia"/>
                <w:sz w:val="24"/>
              </w:rPr>
              <w:t>北斗</w:t>
            </w:r>
            <w:r w:rsidRPr="00782D3D">
              <w:rPr>
                <w:rFonts w:ascii="宋体" w:hAnsi="宋体"/>
                <w:sz w:val="24"/>
              </w:rPr>
              <w:t>位置服务； 9轴传感器</w:t>
            </w:r>
            <w:r w:rsidRPr="00782D3D">
              <w:rPr>
                <w:rFonts w:ascii="宋体" w:hAnsi="宋体" w:hint="eastAsia"/>
                <w:sz w:val="24"/>
              </w:rPr>
              <w:t>；</w:t>
            </w:r>
            <w:r w:rsidRPr="00782D3D">
              <w:rPr>
                <w:rFonts w:ascii="宋体" w:hAnsi="宋体"/>
                <w:sz w:val="24"/>
              </w:rPr>
              <w:t xml:space="preserve"> USB 2.0 type-A Host接口</w:t>
            </w:r>
            <w:r w:rsidRPr="00782D3D">
              <w:rPr>
                <w:rFonts w:ascii="宋体" w:hAnsi="宋体" w:hint="eastAsia"/>
                <w:sz w:val="24"/>
              </w:rPr>
              <w:t>；</w:t>
            </w:r>
            <w:r w:rsidRPr="00782D3D">
              <w:rPr>
                <w:rFonts w:ascii="宋体" w:hAnsi="宋体"/>
                <w:sz w:val="24"/>
              </w:rPr>
              <w:t>USB3.0 OTG</w:t>
            </w:r>
            <w:r w:rsidRPr="00782D3D">
              <w:rPr>
                <w:rFonts w:ascii="宋体" w:hAnsi="宋体" w:hint="eastAsia"/>
                <w:sz w:val="24"/>
              </w:rPr>
              <w:t>；支持</w:t>
            </w:r>
            <w:r w:rsidRPr="00782D3D">
              <w:rPr>
                <w:rFonts w:ascii="宋体" w:hAnsi="宋体"/>
                <w:sz w:val="24"/>
              </w:rPr>
              <w:t>MHL 1.0 视频输出，支持扩展屏模式</w:t>
            </w:r>
            <w:r w:rsidRPr="00782D3D">
              <w:rPr>
                <w:rFonts w:ascii="宋体" w:hAnsi="宋体" w:hint="eastAsia"/>
                <w:sz w:val="24"/>
              </w:rPr>
              <w:t>；</w:t>
            </w:r>
            <w:r w:rsidRPr="00782D3D">
              <w:rPr>
                <w:rFonts w:ascii="宋体" w:hAnsi="宋体"/>
                <w:sz w:val="24"/>
              </w:rPr>
              <w:t>标准3.5mm 4段耳机插孔</w:t>
            </w:r>
            <w:r w:rsidRPr="00782D3D">
              <w:rPr>
                <w:rFonts w:ascii="宋体" w:hAnsi="宋体" w:hint="eastAsia"/>
                <w:sz w:val="24"/>
              </w:rPr>
              <w:t>。</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台</w:t>
            </w:r>
          </w:p>
        </w:tc>
        <w:tc>
          <w:tcPr>
            <w:tcW w:w="267" w:type="pct"/>
            <w:shd w:val="clear" w:color="auto" w:fill="auto"/>
            <w:vAlign w:val="center"/>
          </w:tcPr>
          <w:p w:rsidR="00AD5A2A" w:rsidRPr="00782D3D" w:rsidRDefault="00AD5A2A" w:rsidP="009453AA">
            <w:pPr>
              <w:jc w:val="center"/>
              <w:rPr>
                <w:rFonts w:ascii="宋体" w:hAnsi="宋体"/>
                <w:sz w:val="24"/>
              </w:rPr>
            </w:pPr>
            <w:r w:rsidRPr="00782D3D">
              <w:rPr>
                <w:rFonts w:ascii="宋体" w:hAnsi="宋体" w:hint="eastAsia"/>
                <w:sz w:val="24"/>
              </w:rPr>
              <w:t>5</w:t>
            </w:r>
          </w:p>
        </w:tc>
      </w:tr>
    </w:tbl>
    <w:p w:rsidR="00AD5A2A" w:rsidRPr="00AD5A2A" w:rsidRDefault="00AD5A2A" w:rsidP="00AD5A2A">
      <w:pPr>
        <w:pStyle w:val="a6"/>
        <w:shd w:val="clear" w:color="auto" w:fill="FFFFFF"/>
        <w:spacing w:beforeAutospacing="0" w:afterAutospacing="0" w:line="360" w:lineRule="auto"/>
        <w:ind w:left="1013"/>
        <w:rPr>
          <w:rFonts w:ascii="宋体" w:cs="宋体"/>
          <w:b/>
          <w:bCs/>
          <w:lang w:val="zh-CN"/>
        </w:rPr>
      </w:pPr>
    </w:p>
    <w:p w:rsidR="006D48DE" w:rsidRDefault="0005188D">
      <w:pPr>
        <w:pStyle w:val="a6"/>
        <w:shd w:val="clear" w:color="auto" w:fill="FFFFFF"/>
        <w:spacing w:beforeAutospacing="0" w:afterAutospacing="0" w:line="360" w:lineRule="auto"/>
        <w:ind w:firstLine="503"/>
        <w:rPr>
          <w:rFonts w:ascii="宋体" w:cs="宋体"/>
          <w:b/>
          <w:bCs/>
          <w:lang w:val="zh-CN"/>
        </w:rPr>
      </w:pPr>
      <w:r>
        <w:rPr>
          <w:rFonts w:ascii="宋体" w:cs="宋体" w:hint="eastAsia"/>
          <w:b/>
          <w:bCs/>
          <w:lang w:val="zh-CN"/>
        </w:rPr>
        <w:t>二、其它要求</w:t>
      </w:r>
    </w:p>
    <w:p w:rsidR="00AD5A2A" w:rsidRDefault="00AD5A2A" w:rsidP="00AD5A2A">
      <w:pPr>
        <w:spacing w:line="360" w:lineRule="auto"/>
        <w:contextualSpacing/>
        <w:rPr>
          <w:rFonts w:cs="宋体"/>
          <w:sz w:val="24"/>
        </w:rPr>
      </w:pPr>
      <w:r>
        <w:rPr>
          <w:rFonts w:ascii="宋体" w:cs="宋体" w:hint="eastAsia"/>
          <w:sz w:val="24"/>
          <w:lang w:val="zh-CN"/>
        </w:rPr>
        <w:t xml:space="preserve">    1、投标人须明确投标产品的厂家、产地、品牌、型号、详细参数（序号2立杆和基础、序号3安装施工及辅材除外），</w:t>
      </w:r>
      <w:r>
        <w:rPr>
          <w:rFonts w:ascii="宋体" w:hAnsi="宋体" w:hint="eastAsia"/>
          <w:b/>
          <w:sz w:val="24"/>
        </w:rPr>
        <w:t>否则为无效投标。</w:t>
      </w:r>
    </w:p>
    <w:p w:rsidR="00AD5A2A" w:rsidRDefault="00AD5A2A" w:rsidP="00AD5A2A">
      <w:pPr>
        <w:spacing w:line="360" w:lineRule="auto"/>
        <w:ind w:firstLineChars="200" w:firstLine="480"/>
        <w:contextualSpacing/>
        <w:rPr>
          <w:rFonts w:ascii="宋体" w:cs="宋体"/>
          <w:b/>
          <w:sz w:val="24"/>
          <w:lang w:val="zh-CN"/>
        </w:rPr>
      </w:pPr>
      <w:r>
        <w:rPr>
          <w:rFonts w:ascii="宋体" w:cs="宋体" w:hint="eastAsia"/>
          <w:sz w:val="24"/>
          <w:lang w:val="zh-CN"/>
        </w:rPr>
        <w:t>2、本招标文件所列需求为最低要求，投标产品不得低于最低要求，</w:t>
      </w:r>
      <w:r>
        <w:rPr>
          <w:rFonts w:ascii="宋体" w:cs="宋体" w:hint="eastAsia"/>
          <w:b/>
          <w:sz w:val="24"/>
          <w:lang w:val="zh-CN"/>
        </w:rPr>
        <w:t>否则为无效投标。</w:t>
      </w:r>
    </w:p>
    <w:p w:rsidR="00AD5A2A" w:rsidRPr="00DF3486" w:rsidRDefault="00AD5A2A" w:rsidP="00AD5A2A">
      <w:pPr>
        <w:spacing w:line="360" w:lineRule="auto"/>
        <w:ind w:firstLineChars="200" w:firstLine="480"/>
        <w:contextualSpacing/>
        <w:rPr>
          <w:rFonts w:ascii="宋体" w:cs="宋体"/>
          <w:b/>
          <w:sz w:val="24"/>
          <w:lang w:val="zh-CN"/>
        </w:rPr>
      </w:pPr>
      <w:r w:rsidRPr="00DF3486">
        <w:rPr>
          <w:rFonts w:ascii="宋体" w:cs="宋体" w:hint="eastAsia"/>
          <w:sz w:val="24"/>
          <w:lang w:val="zh-CN"/>
        </w:rPr>
        <w:t>3、投标文件中须提供</w:t>
      </w:r>
      <w:r>
        <w:rPr>
          <w:rFonts w:ascii="宋体" w:cs="宋体" w:hint="eastAsia"/>
          <w:sz w:val="24"/>
          <w:lang w:val="zh-CN"/>
        </w:rPr>
        <w:t>人像识别系统方面的</w:t>
      </w:r>
      <w:r w:rsidRPr="00DF3486">
        <w:rPr>
          <w:rFonts w:ascii="宋体" w:cs="宋体" w:hint="eastAsia"/>
          <w:sz w:val="24"/>
          <w:lang w:val="zh-CN"/>
        </w:rPr>
        <w:t>计算机软件著作权登记证书复印件</w:t>
      </w:r>
      <w:r>
        <w:rPr>
          <w:rFonts w:ascii="宋体" w:cs="宋体" w:hint="eastAsia"/>
          <w:sz w:val="24"/>
          <w:lang w:val="zh-CN"/>
        </w:rPr>
        <w:t>并</w:t>
      </w:r>
      <w:r w:rsidRPr="00DF3486">
        <w:rPr>
          <w:rFonts w:ascii="宋体" w:cs="宋体" w:hint="eastAsia"/>
          <w:sz w:val="24"/>
          <w:lang w:val="zh-CN"/>
        </w:rPr>
        <w:t>加盖制造商公章</w:t>
      </w:r>
      <w:r>
        <w:rPr>
          <w:rFonts w:ascii="宋体" w:cs="宋体" w:hint="eastAsia"/>
          <w:sz w:val="24"/>
          <w:lang w:val="zh-CN"/>
        </w:rPr>
        <w:t>，</w:t>
      </w:r>
      <w:r w:rsidRPr="00DF3486">
        <w:rPr>
          <w:rFonts w:ascii="宋体" w:cs="宋体" w:hint="eastAsia"/>
          <w:b/>
          <w:sz w:val="24"/>
          <w:lang w:val="zh-CN"/>
        </w:rPr>
        <w:t>否则为无效投标。</w:t>
      </w:r>
    </w:p>
    <w:p w:rsidR="00AD5A2A" w:rsidRDefault="00AD5A2A" w:rsidP="00AD5A2A">
      <w:pPr>
        <w:spacing w:line="360" w:lineRule="auto"/>
        <w:ind w:firstLineChars="200" w:firstLine="480"/>
        <w:contextualSpacing/>
        <w:rPr>
          <w:rFonts w:ascii="宋体" w:cs="宋体"/>
          <w:b/>
          <w:sz w:val="24"/>
          <w:lang w:val="zh-CN"/>
        </w:rPr>
      </w:pPr>
      <w:r>
        <w:rPr>
          <w:rFonts w:ascii="宋体" w:cs="宋体" w:hint="eastAsia"/>
          <w:sz w:val="24"/>
          <w:lang w:val="zh-CN"/>
        </w:rPr>
        <w:t>4</w:t>
      </w:r>
      <w:r w:rsidRPr="00F244E4">
        <w:rPr>
          <w:rFonts w:ascii="宋体" w:cs="宋体" w:hint="eastAsia"/>
          <w:sz w:val="24"/>
          <w:lang w:val="zh-CN"/>
        </w:rPr>
        <w:t>、投标文件中须提供“序号1</w:t>
      </w:r>
      <w:r>
        <w:rPr>
          <w:rFonts w:ascii="宋体" w:cs="宋体" w:hint="eastAsia"/>
          <w:sz w:val="24"/>
          <w:lang w:val="zh-CN"/>
        </w:rPr>
        <w:t>动态识别前端摄像机</w:t>
      </w:r>
      <w:r w:rsidRPr="00F244E4">
        <w:rPr>
          <w:rFonts w:ascii="宋体" w:cs="宋体" w:hint="eastAsia"/>
          <w:sz w:val="24"/>
          <w:lang w:val="zh-CN"/>
        </w:rPr>
        <w:t>、5</w:t>
      </w:r>
      <w:r>
        <w:rPr>
          <w:rFonts w:ascii="宋体" w:cs="宋体" w:hint="eastAsia"/>
          <w:sz w:val="24"/>
          <w:lang w:val="zh-CN"/>
        </w:rPr>
        <w:t>人像档案库服务系统</w:t>
      </w:r>
      <w:r w:rsidRPr="00F244E4">
        <w:rPr>
          <w:rFonts w:ascii="宋体" w:cs="宋体" w:hint="eastAsia"/>
          <w:sz w:val="24"/>
          <w:lang w:val="zh-CN"/>
        </w:rPr>
        <w:t>、6</w:t>
      </w:r>
      <w:r>
        <w:rPr>
          <w:rFonts w:ascii="宋体" w:cs="宋体" w:hint="eastAsia"/>
          <w:sz w:val="24"/>
          <w:lang w:val="zh-CN"/>
        </w:rPr>
        <w:t>人像档案库存储系统</w:t>
      </w:r>
      <w:r w:rsidRPr="00F244E4">
        <w:rPr>
          <w:rFonts w:ascii="宋体" w:cs="宋体" w:hint="eastAsia"/>
          <w:sz w:val="24"/>
          <w:lang w:val="zh-CN"/>
        </w:rPr>
        <w:t>、7</w:t>
      </w:r>
      <w:r>
        <w:rPr>
          <w:rFonts w:ascii="宋体" w:cs="宋体" w:hint="eastAsia"/>
          <w:sz w:val="24"/>
          <w:lang w:val="zh-CN"/>
        </w:rPr>
        <w:t>级联服务器</w:t>
      </w:r>
      <w:r w:rsidRPr="00F244E4">
        <w:rPr>
          <w:rFonts w:ascii="宋体" w:cs="宋体" w:hint="eastAsia"/>
          <w:sz w:val="24"/>
          <w:lang w:val="zh-CN"/>
        </w:rPr>
        <w:t>、9</w:t>
      </w:r>
      <w:r>
        <w:rPr>
          <w:rFonts w:ascii="宋体" w:cs="宋体" w:hint="eastAsia"/>
          <w:sz w:val="24"/>
          <w:lang w:val="zh-CN"/>
        </w:rPr>
        <w:t>人像样本库</w:t>
      </w:r>
      <w:r w:rsidRPr="00F244E4">
        <w:rPr>
          <w:rFonts w:ascii="宋体" w:cs="宋体" w:hint="eastAsia"/>
          <w:sz w:val="24"/>
          <w:lang w:val="zh-CN"/>
        </w:rPr>
        <w:t>、</w:t>
      </w:r>
      <w:r>
        <w:rPr>
          <w:rFonts w:ascii="宋体" w:cs="宋体" w:hint="eastAsia"/>
          <w:sz w:val="24"/>
          <w:lang w:val="zh-CN"/>
        </w:rPr>
        <w:t>人像建模库及 人像档案库服务系统、</w:t>
      </w:r>
      <w:r w:rsidRPr="00F244E4">
        <w:rPr>
          <w:rFonts w:ascii="宋体" w:cs="宋体" w:hint="eastAsia"/>
          <w:sz w:val="24"/>
          <w:lang w:val="zh-CN"/>
        </w:rPr>
        <w:t>10</w:t>
      </w:r>
      <w:r>
        <w:rPr>
          <w:rFonts w:ascii="宋体" w:cs="宋体" w:hint="eastAsia"/>
          <w:sz w:val="24"/>
          <w:lang w:val="zh-CN"/>
        </w:rPr>
        <w:t>共享存储系统</w:t>
      </w:r>
      <w:r w:rsidRPr="00331679">
        <w:rPr>
          <w:rFonts w:ascii="宋体" w:cs="宋体" w:hint="eastAsia"/>
          <w:sz w:val="24"/>
          <w:lang w:val="zh-CN"/>
        </w:rPr>
        <w:t>、11</w:t>
      </w:r>
      <w:r>
        <w:rPr>
          <w:rFonts w:ascii="宋体" w:cs="宋体" w:hint="eastAsia"/>
          <w:sz w:val="24"/>
          <w:lang w:val="zh-CN"/>
        </w:rPr>
        <w:t>模糊图像处理系统</w:t>
      </w:r>
      <w:r w:rsidRPr="00331679">
        <w:rPr>
          <w:rFonts w:ascii="宋体" w:cs="宋体" w:hint="eastAsia"/>
          <w:sz w:val="24"/>
          <w:lang w:val="zh-CN"/>
        </w:rPr>
        <w:t>、13</w:t>
      </w:r>
      <w:r>
        <w:rPr>
          <w:rFonts w:ascii="宋体" w:cs="宋体" w:hint="eastAsia"/>
          <w:sz w:val="24"/>
          <w:lang w:val="zh-CN"/>
        </w:rPr>
        <w:t>视频安全防护系统</w:t>
      </w:r>
      <w:r w:rsidRPr="00331679">
        <w:rPr>
          <w:rFonts w:ascii="宋体" w:cs="宋体" w:hint="eastAsia"/>
          <w:sz w:val="24"/>
          <w:lang w:val="zh-CN"/>
        </w:rPr>
        <w:t>”</w:t>
      </w:r>
      <w:r w:rsidRPr="00F244E4">
        <w:rPr>
          <w:rFonts w:ascii="宋体" w:cs="宋体" w:hint="eastAsia"/>
          <w:sz w:val="24"/>
          <w:lang w:val="zh-CN"/>
        </w:rPr>
        <w:t>产品生产厂家授权函原件，同一品牌同一型号只能授权一家投标人，</w:t>
      </w:r>
      <w:r w:rsidRPr="00F244E4">
        <w:rPr>
          <w:rFonts w:ascii="宋体" w:cs="宋体" w:hint="eastAsia"/>
          <w:b/>
          <w:sz w:val="24"/>
          <w:lang w:val="zh-CN"/>
        </w:rPr>
        <w:t>否则均为无效投标。</w:t>
      </w:r>
    </w:p>
    <w:p w:rsidR="00AD5A2A" w:rsidRPr="005706EA" w:rsidRDefault="00AD5A2A" w:rsidP="00AD5A2A">
      <w:pPr>
        <w:spacing w:line="360" w:lineRule="auto"/>
        <w:ind w:firstLineChars="200" w:firstLine="480"/>
        <w:contextualSpacing/>
        <w:rPr>
          <w:rFonts w:ascii="宋体" w:cs="宋体"/>
          <w:sz w:val="24"/>
          <w:lang w:val="zh-CN"/>
        </w:rPr>
      </w:pPr>
      <w:r>
        <w:rPr>
          <w:rFonts w:ascii="宋体" w:cs="宋体" w:hint="eastAsia"/>
          <w:sz w:val="24"/>
          <w:lang w:val="zh-CN"/>
        </w:rPr>
        <w:t>5</w:t>
      </w:r>
      <w:r w:rsidRPr="005706EA">
        <w:rPr>
          <w:rFonts w:ascii="宋体" w:cs="宋体" w:hint="eastAsia"/>
          <w:sz w:val="24"/>
          <w:lang w:val="zh-CN"/>
        </w:rPr>
        <w:t>、投标人</w:t>
      </w:r>
      <w:r>
        <w:rPr>
          <w:rFonts w:ascii="宋体" w:cs="宋体" w:hint="eastAsia"/>
          <w:sz w:val="24"/>
          <w:lang w:val="zh-CN"/>
        </w:rPr>
        <w:t>须在投标文件中</w:t>
      </w:r>
      <w:r w:rsidRPr="005706EA">
        <w:rPr>
          <w:rFonts w:ascii="宋体" w:cs="宋体" w:hint="eastAsia"/>
          <w:sz w:val="24"/>
          <w:lang w:val="zh-CN"/>
        </w:rPr>
        <w:t>承诺在</w:t>
      </w:r>
      <w:r>
        <w:rPr>
          <w:rFonts w:ascii="宋体" w:cs="宋体" w:hint="eastAsia"/>
          <w:sz w:val="24"/>
          <w:lang w:val="zh-CN"/>
        </w:rPr>
        <w:t>河南</w:t>
      </w:r>
      <w:r w:rsidRPr="005706EA">
        <w:rPr>
          <w:rFonts w:ascii="宋体" w:cs="宋体" w:hint="eastAsia"/>
          <w:sz w:val="24"/>
          <w:lang w:val="zh-CN"/>
        </w:rPr>
        <w:t>省公安厅公安信息网和视频专网各免费部署一套人像识别系统</w:t>
      </w:r>
      <w:r>
        <w:rPr>
          <w:rFonts w:ascii="宋体" w:cs="宋体" w:hint="eastAsia"/>
          <w:sz w:val="24"/>
          <w:lang w:val="zh-CN"/>
        </w:rPr>
        <w:t>（包括</w:t>
      </w:r>
      <w:r w:rsidRPr="005706EA">
        <w:rPr>
          <w:rFonts w:ascii="宋体" w:cs="宋体" w:hint="eastAsia"/>
          <w:sz w:val="24"/>
          <w:lang w:val="zh-CN"/>
        </w:rPr>
        <w:t>识别比对、布控告警等相关服务，实现与省厅人像识别集成平台系统的对接与集成</w:t>
      </w:r>
      <w:r>
        <w:rPr>
          <w:rFonts w:ascii="宋体" w:cs="宋体" w:hint="eastAsia"/>
          <w:sz w:val="24"/>
          <w:lang w:val="zh-CN"/>
        </w:rPr>
        <w:t>），</w:t>
      </w:r>
      <w:r>
        <w:rPr>
          <w:rFonts w:ascii="宋体" w:cs="宋体" w:hint="eastAsia"/>
          <w:b/>
          <w:bCs/>
          <w:sz w:val="24"/>
          <w:lang w:val="zh-CN"/>
        </w:rPr>
        <w:t>否则为无效投标。</w:t>
      </w:r>
    </w:p>
    <w:p w:rsidR="00AD5A2A" w:rsidRDefault="00AD5A2A" w:rsidP="00AD5A2A">
      <w:pPr>
        <w:autoSpaceDE w:val="0"/>
        <w:autoSpaceDN w:val="0"/>
        <w:adjustRightInd w:val="0"/>
        <w:spacing w:line="360" w:lineRule="auto"/>
        <w:ind w:firstLineChars="200" w:firstLine="480"/>
        <w:jc w:val="left"/>
        <w:rPr>
          <w:rFonts w:ascii="宋体" w:cs="宋体"/>
          <w:b/>
          <w:bCs/>
          <w:sz w:val="24"/>
          <w:lang w:val="zh-CN"/>
        </w:rPr>
      </w:pPr>
      <w:r>
        <w:rPr>
          <w:rFonts w:ascii="宋体" w:cs="宋体" w:hint="eastAsia"/>
          <w:sz w:val="24"/>
          <w:lang w:val="zh-CN"/>
        </w:rPr>
        <w:t>6</w:t>
      </w:r>
      <w:r w:rsidRPr="00C52908">
        <w:rPr>
          <w:rFonts w:ascii="宋体" w:cs="宋体" w:hint="eastAsia"/>
          <w:sz w:val="24"/>
          <w:lang w:val="zh-CN"/>
        </w:rPr>
        <w:t>、</w:t>
      </w:r>
      <w:r>
        <w:rPr>
          <w:rFonts w:ascii="宋体" w:cs="宋体" w:hint="eastAsia"/>
          <w:sz w:val="24"/>
          <w:lang w:val="zh-CN"/>
        </w:rPr>
        <w:t>投</w:t>
      </w:r>
      <w:r>
        <w:rPr>
          <w:rFonts w:ascii="宋体" w:cs="宋体" w:hint="eastAsia"/>
          <w:sz w:val="24"/>
        </w:rPr>
        <w:t>标人须对照</w:t>
      </w:r>
      <w:r>
        <w:rPr>
          <w:rFonts w:ascii="宋体" w:cs="宋体" w:hint="eastAsia"/>
          <w:sz w:val="24"/>
          <w:lang w:val="zh-CN"/>
        </w:rPr>
        <w:t>节能产品政府采购清单，如果本次采购的产品属于强制采购范围的</w:t>
      </w:r>
      <w:r>
        <w:rPr>
          <w:rFonts w:ascii="宋体" w:hAnsi="宋体" w:cs="宋体" w:hint="eastAsia"/>
          <w:kern w:val="1"/>
          <w:sz w:val="24"/>
          <w:lang w:val="zh-CN"/>
        </w:rPr>
        <w:t>（</w:t>
      </w:r>
      <w:r>
        <w:rPr>
          <w:rFonts w:ascii="宋体" w:hAnsi="宋体" w:cs="宋体"/>
          <w:kern w:val="1"/>
          <w:sz w:val="24"/>
          <w:lang w:val="zh-CN"/>
        </w:rPr>
        <w:t>国办发</w:t>
      </w:r>
      <w:r>
        <w:rPr>
          <w:rFonts w:ascii="宋体" w:hAnsi="宋体" w:cs="宋体"/>
          <w:kern w:val="1"/>
          <w:sz w:val="24"/>
        </w:rPr>
        <w:t>[2007]51号文</w:t>
      </w:r>
      <w:r>
        <w:rPr>
          <w:rFonts w:ascii="宋体" w:hAnsi="宋体" w:cs="宋体" w:hint="eastAsia"/>
          <w:kern w:val="1"/>
          <w:sz w:val="24"/>
        </w:rPr>
        <w:t>）</w:t>
      </w:r>
      <w:r>
        <w:rPr>
          <w:rFonts w:ascii="宋体" w:cs="宋体" w:hint="eastAsia"/>
          <w:sz w:val="24"/>
          <w:lang w:val="zh-CN"/>
        </w:rPr>
        <w:t>，投标文件中须提供所投产品属于强制采购产品有效的证明材料且加盖投标单位公章，</w:t>
      </w:r>
      <w:r>
        <w:rPr>
          <w:rFonts w:ascii="宋体" w:cs="宋体" w:hint="eastAsia"/>
          <w:b/>
          <w:bCs/>
          <w:sz w:val="24"/>
          <w:lang w:val="zh-CN"/>
        </w:rPr>
        <w:t>否则为无效投标。</w:t>
      </w:r>
    </w:p>
    <w:p w:rsidR="00AD5A2A" w:rsidRDefault="00AD5A2A" w:rsidP="00AD5A2A">
      <w:pPr>
        <w:autoSpaceDE w:val="0"/>
        <w:autoSpaceDN w:val="0"/>
        <w:adjustRightInd w:val="0"/>
        <w:spacing w:line="360" w:lineRule="auto"/>
        <w:ind w:firstLineChars="196" w:firstLine="470"/>
        <w:jc w:val="left"/>
        <w:rPr>
          <w:rFonts w:ascii="宋体" w:cs="宋体"/>
          <w:b/>
          <w:bCs/>
          <w:sz w:val="24"/>
          <w:lang w:val="zh-CN"/>
        </w:rPr>
      </w:pPr>
      <w:r>
        <w:rPr>
          <w:rFonts w:ascii="宋体" w:cs="宋体" w:hint="eastAsia"/>
          <w:sz w:val="24"/>
          <w:lang w:val="zh-CN"/>
        </w:rPr>
        <w:t>7</w:t>
      </w:r>
      <w:r w:rsidRPr="00782D3D">
        <w:rPr>
          <w:rFonts w:ascii="宋体" w:cs="宋体" w:hint="eastAsia"/>
          <w:sz w:val="24"/>
          <w:lang w:val="zh-CN"/>
        </w:rPr>
        <w:t>、</w:t>
      </w:r>
      <w:r>
        <w:rPr>
          <w:rFonts w:ascii="宋体" w:hAnsi="宋体" w:cs="宋体" w:hint="eastAsia"/>
          <w:sz w:val="24"/>
        </w:rPr>
        <w:t>根据《财政部 工业和信息化部 国家质检总局 国家认监委关于信息安全产品实施政</w:t>
      </w:r>
      <w:r>
        <w:rPr>
          <w:rFonts w:ascii="宋体" w:hAnsi="宋体" w:cs="宋体" w:hint="eastAsia"/>
          <w:sz w:val="24"/>
        </w:rPr>
        <w:lastRenderedPageBreak/>
        <w:t>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w:t>
      </w:r>
      <w:r>
        <w:rPr>
          <w:rFonts w:ascii="宋体" w:cs="宋体" w:hint="eastAsia"/>
          <w:sz w:val="24"/>
          <w:lang w:val="zh-CN"/>
        </w:rPr>
        <w:t>且加盖投标人公章，</w:t>
      </w:r>
      <w:r>
        <w:rPr>
          <w:rFonts w:ascii="宋体" w:cs="宋体" w:hint="eastAsia"/>
          <w:b/>
          <w:bCs/>
          <w:sz w:val="24"/>
          <w:lang w:val="zh-CN"/>
        </w:rPr>
        <w:t>否则为无效投标。</w:t>
      </w:r>
    </w:p>
    <w:p w:rsidR="00AD5A2A" w:rsidRDefault="00AD5A2A" w:rsidP="00AD5A2A">
      <w:pPr>
        <w:autoSpaceDE w:val="0"/>
        <w:autoSpaceDN w:val="0"/>
        <w:adjustRightInd w:val="0"/>
        <w:spacing w:line="360" w:lineRule="auto"/>
        <w:ind w:firstLineChars="200" w:firstLine="480"/>
        <w:jc w:val="left"/>
        <w:rPr>
          <w:rFonts w:ascii="宋体" w:cs="宋体"/>
          <w:b/>
          <w:bCs/>
          <w:sz w:val="24"/>
          <w:lang w:val="zh-CN"/>
        </w:rPr>
      </w:pPr>
      <w:r>
        <w:rPr>
          <w:rFonts w:ascii="宋体" w:hAnsi="宋体" w:cs="宋体" w:hint="eastAsia"/>
          <w:sz w:val="24"/>
        </w:rPr>
        <w:t>8</w:t>
      </w:r>
      <w:r w:rsidRPr="00782D3D">
        <w:rPr>
          <w:rFonts w:ascii="宋体" w:hAnsi="宋体" w:cs="宋体" w:hint="eastAsia"/>
          <w:sz w:val="24"/>
        </w:rPr>
        <w:t>、</w:t>
      </w:r>
      <w:r>
        <w:rPr>
          <w:rFonts w:ascii="宋体" w:hAnsi="宋体" w:cs="宋体" w:hint="eastAsia"/>
          <w:sz w:val="24"/>
        </w:rPr>
        <w:t>投标产品已列入国家强制性产品认证的产品，投标文件中必须提供</w:t>
      </w:r>
      <w:r w:rsidRPr="0069046B">
        <w:rPr>
          <w:rFonts w:ascii="宋体" w:cs="宋体" w:hint="eastAsia"/>
          <w:bCs/>
          <w:sz w:val="24"/>
          <w:lang w:val="zh-CN"/>
        </w:rPr>
        <w:t>国家对实施强制性产品认证的有效证明材料</w:t>
      </w:r>
      <w:r>
        <w:rPr>
          <w:rFonts w:ascii="宋体" w:cs="宋体" w:hint="eastAsia"/>
          <w:sz w:val="24"/>
          <w:lang w:val="zh-CN"/>
        </w:rPr>
        <w:t>且加盖投标人公章</w:t>
      </w:r>
      <w:r w:rsidRPr="00301FAA">
        <w:rPr>
          <w:rFonts w:ascii="宋体" w:cs="宋体" w:hint="eastAsia"/>
          <w:bCs/>
          <w:sz w:val="24"/>
          <w:lang w:val="zh-CN"/>
        </w:rPr>
        <w:t>（如3C</w:t>
      </w:r>
      <w:r w:rsidR="00833D7D">
        <w:rPr>
          <w:rFonts w:ascii="宋体" w:cs="宋体" w:hint="eastAsia"/>
          <w:bCs/>
          <w:sz w:val="24"/>
          <w:lang w:val="zh-CN"/>
        </w:rPr>
        <w:t>等</w:t>
      </w:r>
      <w:r w:rsidRPr="00301FAA">
        <w:rPr>
          <w:rFonts w:ascii="宋体" w:cs="宋体" w:hint="eastAsia"/>
          <w:bCs/>
          <w:sz w:val="24"/>
          <w:lang w:val="zh-CN"/>
        </w:rPr>
        <w:t>）</w:t>
      </w:r>
      <w:r w:rsidRPr="0069046B">
        <w:rPr>
          <w:rFonts w:ascii="宋体" w:cs="宋体" w:hint="eastAsia"/>
          <w:bCs/>
          <w:sz w:val="24"/>
          <w:lang w:val="zh-CN"/>
        </w:rPr>
        <w:t>，</w:t>
      </w:r>
      <w:r>
        <w:rPr>
          <w:rFonts w:ascii="宋体" w:cs="宋体" w:hint="eastAsia"/>
          <w:b/>
          <w:bCs/>
          <w:sz w:val="24"/>
          <w:lang w:val="zh-CN"/>
        </w:rPr>
        <w:t>否则为无效投标。</w:t>
      </w:r>
    </w:p>
    <w:p w:rsidR="00AD5A2A" w:rsidRDefault="00AD5A2A" w:rsidP="00AD5A2A">
      <w:pPr>
        <w:shd w:val="clear" w:color="auto" w:fill="FFFFFF"/>
        <w:tabs>
          <w:tab w:val="left" w:pos="0"/>
        </w:tabs>
        <w:snapToGrid w:val="0"/>
        <w:spacing w:line="440" w:lineRule="exact"/>
        <w:ind w:firstLineChars="196" w:firstLine="470"/>
        <w:rPr>
          <w:rFonts w:ascii="宋体" w:cs="宋体"/>
          <w:sz w:val="24"/>
          <w:lang w:val="zh-CN"/>
        </w:rPr>
      </w:pPr>
      <w:r>
        <w:rPr>
          <w:rFonts w:ascii="宋体" w:hAnsi="宋体" w:cs="宋体" w:hint="eastAsia"/>
          <w:sz w:val="24"/>
        </w:rPr>
        <w:t>9</w:t>
      </w:r>
      <w:r w:rsidRPr="00C52908">
        <w:rPr>
          <w:rFonts w:ascii="宋体" w:hAnsi="宋体" w:cs="宋体" w:hint="eastAsia"/>
          <w:sz w:val="24"/>
        </w:rPr>
        <w:t>、</w:t>
      </w:r>
      <w:r>
        <w:rPr>
          <w:rFonts w:ascii="宋体" w:hAnsi="宋体" w:cs="宋体" w:hint="eastAsia"/>
          <w:sz w:val="24"/>
        </w:rPr>
        <w:t>信用信息查询及使用，评标委员会在评标时通过“信用中国”网站（ www.creditchina.gov.cn）、中国政府采购网（ www.ccgp.gov.cn）、河南省政府采购网（</w:t>
      </w:r>
      <w:r w:rsidRPr="001A5E2F">
        <w:rPr>
          <w:rFonts w:ascii="宋体" w:hAnsi="宋体" w:cs="宋体"/>
          <w:sz w:val="24"/>
        </w:rPr>
        <w:t>http://www.hngp.gov.cn/</w:t>
      </w:r>
      <w:r>
        <w:rPr>
          <w:rFonts w:ascii="宋体" w:hAnsi="宋体" w:cs="宋体" w:hint="eastAsia"/>
          <w:sz w:val="24"/>
        </w:rPr>
        <w:t>）、许昌政府采购网（</w:t>
      </w:r>
      <w:r w:rsidRPr="001A5E2F">
        <w:rPr>
          <w:rFonts w:ascii="宋体" w:hAnsi="宋体" w:cs="宋体"/>
          <w:sz w:val="24"/>
        </w:rPr>
        <w:t>http://xuchang.hngp.gov.cn/</w:t>
      </w:r>
      <w:r>
        <w:rPr>
          <w:rFonts w:ascii="宋体" w:hAnsi="宋体" w:cs="宋体" w:hint="eastAsia"/>
          <w:sz w:val="24"/>
        </w:rPr>
        <w:t>）等渠道查询相关供应商信用记录，并保存网站查询结果截图，与供应商提供的信用信息查询结果进行对应认定，根据《关于在政府采购活动中查询及使用信用记录有关问题的通知》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其参与本项目政府采购活动。</w:t>
      </w:r>
    </w:p>
    <w:p w:rsidR="00AD5A2A" w:rsidRDefault="00AD5A2A" w:rsidP="00AD5A2A">
      <w:pPr>
        <w:autoSpaceDE w:val="0"/>
        <w:autoSpaceDN w:val="0"/>
        <w:spacing w:line="360" w:lineRule="auto"/>
        <w:ind w:firstLineChars="200" w:firstLine="480"/>
        <w:rPr>
          <w:rFonts w:ascii="宋体" w:cs="宋体"/>
          <w:sz w:val="24"/>
          <w:lang w:val="zh-CN"/>
        </w:rPr>
      </w:pPr>
      <w:r>
        <w:rPr>
          <w:rFonts w:ascii="宋体" w:cs="宋体" w:hint="eastAsia"/>
          <w:sz w:val="24"/>
          <w:lang w:val="zh-CN"/>
        </w:rPr>
        <w:t>10、产品必须符合国家质量检测标准和本招标文件规定标准的全新正品现货，提供随货物《产品合格证》及其它相关质量证明文件。</w:t>
      </w:r>
      <w:r w:rsidRPr="004E0B32">
        <w:rPr>
          <w:rFonts w:ascii="宋体" w:cs="宋体" w:hint="eastAsia"/>
          <w:sz w:val="24"/>
          <w:lang w:val="zh-CN"/>
        </w:rPr>
        <w:t>进口产品须提供海关进货单（复印件备查）。</w:t>
      </w:r>
    </w:p>
    <w:p w:rsidR="00AD5A2A" w:rsidRDefault="00AD5A2A" w:rsidP="00AD5A2A">
      <w:pPr>
        <w:spacing w:line="360" w:lineRule="auto"/>
        <w:ind w:firstLineChars="150" w:firstLine="360"/>
        <w:contextualSpacing/>
        <w:rPr>
          <w:rFonts w:ascii="宋体" w:cs="宋体"/>
          <w:sz w:val="24"/>
          <w:lang w:val="zh-CN"/>
        </w:rPr>
      </w:pPr>
      <w:r>
        <w:rPr>
          <w:rFonts w:ascii="宋体" w:cs="宋体" w:hint="eastAsia"/>
          <w:sz w:val="24"/>
          <w:lang w:val="zh-CN"/>
        </w:rPr>
        <w:t>11、专利权：投标人应保证用户在使用该货物或其任何一部分时不受第三方提出侵犯其专利权、商标权和工业设计权等的起诉。</w:t>
      </w:r>
    </w:p>
    <w:p w:rsidR="00AD5A2A" w:rsidRDefault="00AD5A2A" w:rsidP="00AD5A2A">
      <w:pPr>
        <w:spacing w:line="360" w:lineRule="auto"/>
        <w:ind w:firstLineChars="150" w:firstLine="360"/>
        <w:contextualSpacing/>
        <w:rPr>
          <w:rFonts w:ascii="宋体" w:cs="宋体"/>
          <w:sz w:val="24"/>
          <w:lang w:val="zh-CN"/>
        </w:rPr>
      </w:pPr>
      <w:r>
        <w:rPr>
          <w:rFonts w:ascii="宋体" w:cs="宋体" w:hint="eastAsia"/>
          <w:sz w:val="24"/>
          <w:lang w:val="zh-CN"/>
        </w:rPr>
        <w:t>12、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AD5A2A" w:rsidRDefault="00AD5A2A" w:rsidP="00AD5A2A">
      <w:pPr>
        <w:spacing w:line="360" w:lineRule="auto"/>
        <w:ind w:firstLineChars="100" w:firstLine="240"/>
        <w:contextualSpacing/>
        <w:rPr>
          <w:rFonts w:ascii="宋体" w:cs="宋体"/>
          <w:sz w:val="24"/>
          <w:lang w:val="zh-CN"/>
        </w:rPr>
      </w:pPr>
      <w:r>
        <w:rPr>
          <w:rFonts w:ascii="宋体" w:cs="宋体" w:hint="eastAsia"/>
          <w:sz w:val="24"/>
          <w:lang w:val="zh-CN"/>
        </w:rPr>
        <w:t>13、投标人须明确维修点地址、负责人、联系人和联系电话，维修点具备什么样的维修能力等详细资料。</w:t>
      </w:r>
    </w:p>
    <w:p w:rsidR="00AD5A2A" w:rsidRDefault="00AD5A2A" w:rsidP="00AD5A2A">
      <w:pPr>
        <w:autoSpaceDE w:val="0"/>
        <w:autoSpaceDN w:val="0"/>
        <w:adjustRightInd w:val="0"/>
        <w:spacing w:line="360" w:lineRule="auto"/>
        <w:ind w:firstLineChars="100" w:firstLine="240"/>
        <w:rPr>
          <w:rFonts w:ascii="宋体" w:cs="宋体"/>
          <w:b/>
          <w:sz w:val="24"/>
          <w:lang w:val="zh-CN"/>
        </w:rPr>
      </w:pPr>
      <w:r>
        <w:rPr>
          <w:rFonts w:ascii="宋体" w:cs="宋体" w:hint="eastAsia"/>
          <w:sz w:val="24"/>
          <w:lang w:val="zh-CN"/>
        </w:rPr>
        <w:t>14、本项目为交钥匙工程（包括设备、材料、元件等购置、安装调试、验收、与其它施工单位协作所产生的费用等）。</w:t>
      </w:r>
      <w:r>
        <w:rPr>
          <w:rFonts w:ascii="宋体" w:cs="宋体" w:hint="eastAsia"/>
          <w:b/>
          <w:sz w:val="24"/>
          <w:lang w:val="zh-CN"/>
        </w:rPr>
        <w:t xml:space="preserve"> </w:t>
      </w:r>
    </w:p>
    <w:p w:rsidR="00AD5A2A" w:rsidRPr="00676771" w:rsidRDefault="00AD5A2A" w:rsidP="00AD5A2A">
      <w:pPr>
        <w:spacing w:line="360" w:lineRule="auto"/>
        <w:ind w:firstLineChars="100" w:firstLine="240"/>
        <w:contextualSpacing/>
        <w:rPr>
          <w:rFonts w:ascii="宋体" w:cs="宋体"/>
          <w:sz w:val="24"/>
          <w:lang w:val="zh-CN"/>
        </w:rPr>
      </w:pPr>
      <w:r>
        <w:rPr>
          <w:rFonts w:ascii="宋体" w:cs="宋体" w:hint="eastAsia"/>
          <w:sz w:val="24"/>
          <w:lang w:val="zh-CN"/>
        </w:rPr>
        <w:t>15、投标人应就该项目完整投标，</w:t>
      </w:r>
      <w:r>
        <w:rPr>
          <w:rFonts w:ascii="宋体" w:cs="宋体" w:hint="eastAsia"/>
          <w:b/>
          <w:sz w:val="24"/>
          <w:lang w:val="zh-CN"/>
        </w:rPr>
        <w:t>否则为无效投标。</w:t>
      </w:r>
    </w:p>
    <w:p w:rsidR="00AD5A2A" w:rsidRDefault="00AD5A2A" w:rsidP="00AD5A2A">
      <w:pPr>
        <w:spacing w:line="440" w:lineRule="exact"/>
        <w:ind w:firstLineChars="98" w:firstLine="235"/>
        <w:rPr>
          <w:rFonts w:ascii="宋体" w:cs="宋体"/>
          <w:sz w:val="24"/>
          <w:lang w:val="zh-CN"/>
        </w:rPr>
      </w:pPr>
      <w:r>
        <w:rPr>
          <w:rFonts w:ascii="宋体" w:cs="宋体" w:hint="eastAsia"/>
          <w:sz w:val="24"/>
          <w:lang w:val="zh-CN"/>
        </w:rPr>
        <w:lastRenderedPageBreak/>
        <w:t>16、付款方式</w:t>
      </w:r>
      <w:r>
        <w:rPr>
          <w:rFonts w:ascii="宋体" w:cs="宋体" w:hint="eastAsia"/>
          <w:b/>
          <w:sz w:val="24"/>
          <w:lang w:val="zh-CN"/>
        </w:rPr>
        <w:t>（不响应者为无效投标）</w:t>
      </w:r>
    </w:p>
    <w:p w:rsidR="00AD5A2A" w:rsidRDefault="00AD5A2A" w:rsidP="00AD5A2A">
      <w:pPr>
        <w:spacing w:line="440" w:lineRule="exact"/>
        <w:ind w:firstLineChars="200" w:firstLine="480"/>
        <w:rPr>
          <w:rFonts w:ascii="宋体" w:cs="宋体"/>
          <w:sz w:val="24"/>
          <w:lang w:val="zh-CN"/>
        </w:rPr>
      </w:pPr>
      <w:r>
        <w:rPr>
          <w:rFonts w:ascii="宋体" w:cs="宋体" w:hint="eastAsia"/>
          <w:sz w:val="24"/>
          <w:lang w:val="zh-CN"/>
        </w:rPr>
        <w:t>经验收合格后支付合同总价的90</w:t>
      </w:r>
      <w:r>
        <w:rPr>
          <w:rFonts w:ascii="宋体" w:cs="宋体"/>
          <w:sz w:val="24"/>
          <w:lang w:val="zh-CN"/>
        </w:rPr>
        <w:t>%</w:t>
      </w:r>
      <w:r>
        <w:rPr>
          <w:rFonts w:ascii="宋体" w:cs="宋体" w:hint="eastAsia"/>
          <w:sz w:val="24"/>
          <w:lang w:val="zh-CN"/>
        </w:rPr>
        <w:t>；验收合格后满一年无质量问题支付合同总价的10</w:t>
      </w:r>
      <w:r>
        <w:rPr>
          <w:rFonts w:ascii="宋体" w:cs="宋体"/>
          <w:sz w:val="24"/>
          <w:lang w:val="zh-CN"/>
        </w:rPr>
        <w:t>%</w:t>
      </w:r>
      <w:r>
        <w:rPr>
          <w:rFonts w:ascii="宋体" w:cs="宋体" w:hint="eastAsia"/>
          <w:sz w:val="24"/>
          <w:lang w:val="zh-CN"/>
        </w:rPr>
        <w:t>。</w:t>
      </w:r>
    </w:p>
    <w:p w:rsidR="00AD5A2A" w:rsidRDefault="00AD5A2A" w:rsidP="00AD5A2A">
      <w:pPr>
        <w:spacing w:line="440" w:lineRule="exact"/>
        <w:ind w:firstLineChars="100" w:firstLine="240"/>
        <w:rPr>
          <w:rFonts w:ascii="宋体" w:cs="宋体"/>
          <w:sz w:val="24"/>
          <w:lang w:val="zh-CN"/>
        </w:rPr>
      </w:pPr>
      <w:r>
        <w:rPr>
          <w:rFonts w:ascii="宋体" w:cs="宋体" w:hint="eastAsia"/>
          <w:sz w:val="24"/>
          <w:lang w:val="zh-CN"/>
        </w:rPr>
        <w:t>17、采购预算：预算金额263万元</w:t>
      </w:r>
      <w:r>
        <w:rPr>
          <w:rFonts w:ascii="宋体" w:cs="宋体"/>
          <w:sz w:val="24"/>
          <w:lang w:val="zh-CN"/>
        </w:rPr>
        <w:t>,</w:t>
      </w:r>
      <w:r>
        <w:rPr>
          <w:rFonts w:ascii="宋体" w:cs="宋体" w:hint="eastAsia"/>
          <w:sz w:val="24"/>
          <w:lang w:val="zh-CN"/>
        </w:rPr>
        <w:t>，</w:t>
      </w:r>
      <w:r>
        <w:rPr>
          <w:rFonts w:ascii="宋体" w:cs="宋体" w:hint="eastAsia"/>
          <w:b/>
          <w:sz w:val="24"/>
          <w:lang w:val="zh-CN"/>
        </w:rPr>
        <w:t>超出者为无效投标</w:t>
      </w:r>
      <w:r>
        <w:rPr>
          <w:rFonts w:ascii="宋体" w:cs="宋体" w:hint="eastAsia"/>
          <w:sz w:val="24"/>
          <w:lang w:val="zh-CN"/>
        </w:rPr>
        <w:t>。</w:t>
      </w:r>
    </w:p>
    <w:p w:rsidR="00AD5A2A" w:rsidRDefault="00AD5A2A" w:rsidP="00AD5A2A">
      <w:pPr>
        <w:spacing w:line="440" w:lineRule="exact"/>
        <w:ind w:firstLineChars="100" w:firstLine="240"/>
        <w:rPr>
          <w:rFonts w:ascii="宋体" w:cs="宋体"/>
          <w:sz w:val="24"/>
          <w:lang w:val="zh-CN"/>
        </w:rPr>
      </w:pPr>
      <w:r>
        <w:rPr>
          <w:rFonts w:ascii="宋体" w:cs="宋体" w:hint="eastAsia"/>
          <w:sz w:val="24"/>
          <w:lang w:val="zh-CN"/>
        </w:rPr>
        <w:t>18、交货工期：合同签订后,45日历天内安装调试完毕。</w:t>
      </w:r>
    </w:p>
    <w:p w:rsidR="006D48DE" w:rsidRDefault="006D48DE">
      <w:pPr>
        <w:adjustRightInd w:val="0"/>
        <w:snapToGrid w:val="0"/>
        <w:spacing w:line="360" w:lineRule="auto"/>
        <w:jc w:val="center"/>
        <w:rPr>
          <w:rFonts w:ascii="黑体" w:eastAsia="黑体" w:hAnsi="宋体"/>
          <w:b/>
          <w:sz w:val="28"/>
          <w:szCs w:val="28"/>
        </w:rPr>
      </w:pPr>
    </w:p>
    <w:p w:rsidR="006D48DE" w:rsidRDefault="006D48DE">
      <w:pPr>
        <w:adjustRightInd w:val="0"/>
        <w:snapToGrid w:val="0"/>
        <w:spacing w:line="360" w:lineRule="auto"/>
        <w:jc w:val="center"/>
        <w:rPr>
          <w:rFonts w:ascii="黑体" w:eastAsia="黑体" w:hAnsi="宋体"/>
          <w:b/>
          <w:sz w:val="28"/>
          <w:szCs w:val="28"/>
        </w:rPr>
      </w:pPr>
    </w:p>
    <w:p w:rsidR="006D48DE" w:rsidRDefault="006D48DE">
      <w:pPr>
        <w:adjustRightInd w:val="0"/>
        <w:snapToGrid w:val="0"/>
        <w:spacing w:line="360" w:lineRule="auto"/>
        <w:jc w:val="center"/>
        <w:rPr>
          <w:rFonts w:ascii="黑体" w:eastAsia="黑体" w:hAnsi="宋体"/>
          <w:b/>
          <w:sz w:val="28"/>
          <w:szCs w:val="28"/>
        </w:rPr>
      </w:pPr>
    </w:p>
    <w:p w:rsidR="006D48DE" w:rsidRDefault="006D48DE">
      <w:pPr>
        <w:adjustRightInd w:val="0"/>
        <w:snapToGrid w:val="0"/>
        <w:spacing w:line="360" w:lineRule="auto"/>
        <w:jc w:val="center"/>
        <w:rPr>
          <w:rFonts w:ascii="黑体" w:eastAsia="黑体" w:hAnsi="宋体"/>
          <w:b/>
          <w:sz w:val="28"/>
          <w:szCs w:val="28"/>
        </w:rPr>
      </w:pPr>
    </w:p>
    <w:p w:rsidR="006D48DE" w:rsidRDefault="006D48DE">
      <w:pPr>
        <w:adjustRightInd w:val="0"/>
        <w:snapToGrid w:val="0"/>
        <w:spacing w:line="360" w:lineRule="auto"/>
        <w:jc w:val="center"/>
        <w:rPr>
          <w:rFonts w:ascii="黑体" w:eastAsia="黑体" w:hAnsi="宋体"/>
          <w:b/>
          <w:sz w:val="28"/>
          <w:szCs w:val="28"/>
        </w:rPr>
      </w:pPr>
    </w:p>
    <w:p w:rsidR="006D48DE" w:rsidRDefault="006D48DE">
      <w:pPr>
        <w:adjustRightInd w:val="0"/>
        <w:snapToGrid w:val="0"/>
        <w:spacing w:line="360" w:lineRule="auto"/>
        <w:jc w:val="center"/>
        <w:rPr>
          <w:rFonts w:ascii="黑体" w:eastAsia="黑体" w:hAnsi="宋体"/>
          <w:b/>
          <w:sz w:val="28"/>
          <w:szCs w:val="28"/>
        </w:rPr>
      </w:pPr>
    </w:p>
    <w:p w:rsidR="006D48DE" w:rsidRDefault="006D48DE">
      <w:pPr>
        <w:adjustRightInd w:val="0"/>
        <w:snapToGrid w:val="0"/>
        <w:spacing w:line="360" w:lineRule="auto"/>
        <w:jc w:val="center"/>
        <w:rPr>
          <w:rFonts w:ascii="黑体" w:eastAsia="黑体" w:hAnsi="宋体"/>
          <w:b/>
          <w:sz w:val="28"/>
          <w:szCs w:val="28"/>
        </w:rPr>
      </w:pPr>
    </w:p>
    <w:p w:rsidR="006D48DE" w:rsidRDefault="006D48DE">
      <w:pPr>
        <w:adjustRightInd w:val="0"/>
        <w:snapToGrid w:val="0"/>
        <w:spacing w:line="360" w:lineRule="auto"/>
        <w:jc w:val="center"/>
        <w:rPr>
          <w:rFonts w:ascii="黑体" w:eastAsia="黑体" w:hAnsi="宋体"/>
          <w:b/>
          <w:sz w:val="28"/>
          <w:szCs w:val="28"/>
        </w:rPr>
      </w:pPr>
    </w:p>
    <w:p w:rsidR="00833D7D" w:rsidRDefault="00833D7D">
      <w:pPr>
        <w:adjustRightInd w:val="0"/>
        <w:snapToGrid w:val="0"/>
        <w:spacing w:line="360" w:lineRule="auto"/>
        <w:jc w:val="center"/>
        <w:rPr>
          <w:rFonts w:ascii="黑体" w:eastAsia="黑体" w:hAnsi="宋体"/>
          <w:b/>
          <w:sz w:val="28"/>
          <w:szCs w:val="28"/>
        </w:rPr>
      </w:pPr>
    </w:p>
    <w:p w:rsidR="00833D7D" w:rsidRDefault="00833D7D">
      <w:pPr>
        <w:adjustRightInd w:val="0"/>
        <w:snapToGrid w:val="0"/>
        <w:spacing w:line="360" w:lineRule="auto"/>
        <w:jc w:val="center"/>
        <w:rPr>
          <w:rFonts w:ascii="黑体" w:eastAsia="黑体" w:hAnsi="宋体"/>
          <w:b/>
          <w:sz w:val="28"/>
          <w:szCs w:val="28"/>
        </w:rPr>
      </w:pPr>
    </w:p>
    <w:p w:rsidR="00833D7D" w:rsidRDefault="00833D7D">
      <w:pPr>
        <w:adjustRightInd w:val="0"/>
        <w:snapToGrid w:val="0"/>
        <w:spacing w:line="360" w:lineRule="auto"/>
        <w:jc w:val="center"/>
        <w:rPr>
          <w:rFonts w:ascii="黑体" w:eastAsia="黑体" w:hAnsi="宋体"/>
          <w:b/>
          <w:sz w:val="28"/>
          <w:szCs w:val="28"/>
        </w:rPr>
      </w:pPr>
    </w:p>
    <w:p w:rsidR="00833D7D" w:rsidRDefault="00833D7D">
      <w:pPr>
        <w:adjustRightInd w:val="0"/>
        <w:snapToGrid w:val="0"/>
        <w:spacing w:line="360" w:lineRule="auto"/>
        <w:jc w:val="center"/>
        <w:rPr>
          <w:rFonts w:ascii="黑体" w:eastAsia="黑体" w:hAnsi="宋体"/>
          <w:b/>
          <w:sz w:val="28"/>
          <w:szCs w:val="28"/>
        </w:rPr>
      </w:pPr>
    </w:p>
    <w:p w:rsidR="00833D7D" w:rsidRDefault="00833D7D">
      <w:pPr>
        <w:adjustRightInd w:val="0"/>
        <w:snapToGrid w:val="0"/>
        <w:spacing w:line="360" w:lineRule="auto"/>
        <w:jc w:val="center"/>
        <w:rPr>
          <w:rFonts w:ascii="黑体" w:eastAsia="黑体" w:hAnsi="宋体"/>
          <w:b/>
          <w:sz w:val="28"/>
          <w:szCs w:val="28"/>
        </w:rPr>
      </w:pPr>
    </w:p>
    <w:p w:rsidR="00833D7D" w:rsidRDefault="00833D7D">
      <w:pPr>
        <w:adjustRightInd w:val="0"/>
        <w:snapToGrid w:val="0"/>
        <w:spacing w:line="360" w:lineRule="auto"/>
        <w:jc w:val="center"/>
        <w:rPr>
          <w:rFonts w:ascii="黑体" w:eastAsia="黑体" w:hAnsi="宋体"/>
          <w:b/>
          <w:sz w:val="28"/>
          <w:szCs w:val="28"/>
        </w:rPr>
      </w:pPr>
    </w:p>
    <w:p w:rsidR="00833D7D" w:rsidRDefault="00833D7D">
      <w:pPr>
        <w:adjustRightInd w:val="0"/>
        <w:snapToGrid w:val="0"/>
        <w:spacing w:line="360" w:lineRule="auto"/>
        <w:jc w:val="center"/>
        <w:rPr>
          <w:rFonts w:ascii="黑体" w:eastAsia="黑体" w:hAnsi="宋体"/>
          <w:b/>
          <w:sz w:val="28"/>
          <w:szCs w:val="28"/>
        </w:rPr>
      </w:pPr>
    </w:p>
    <w:p w:rsidR="00833D7D" w:rsidRDefault="00833D7D">
      <w:pPr>
        <w:adjustRightInd w:val="0"/>
        <w:snapToGrid w:val="0"/>
        <w:spacing w:line="360" w:lineRule="auto"/>
        <w:jc w:val="center"/>
        <w:rPr>
          <w:rFonts w:ascii="黑体" w:eastAsia="黑体" w:hAnsi="宋体"/>
          <w:b/>
          <w:sz w:val="28"/>
          <w:szCs w:val="28"/>
        </w:rPr>
      </w:pPr>
    </w:p>
    <w:p w:rsidR="00833D7D" w:rsidRDefault="00833D7D">
      <w:pPr>
        <w:adjustRightInd w:val="0"/>
        <w:snapToGrid w:val="0"/>
        <w:spacing w:line="360" w:lineRule="auto"/>
        <w:jc w:val="center"/>
        <w:rPr>
          <w:rFonts w:ascii="黑体" w:eastAsia="黑体" w:hAnsi="宋体"/>
          <w:b/>
          <w:sz w:val="28"/>
          <w:szCs w:val="28"/>
        </w:rPr>
      </w:pPr>
    </w:p>
    <w:p w:rsidR="00833D7D" w:rsidRDefault="00833D7D">
      <w:pPr>
        <w:adjustRightInd w:val="0"/>
        <w:snapToGrid w:val="0"/>
        <w:spacing w:line="360" w:lineRule="auto"/>
        <w:jc w:val="center"/>
        <w:rPr>
          <w:rFonts w:ascii="黑体" w:eastAsia="黑体" w:hAnsi="宋体"/>
          <w:b/>
          <w:sz w:val="28"/>
          <w:szCs w:val="28"/>
        </w:rPr>
      </w:pPr>
    </w:p>
    <w:p w:rsidR="00833D7D" w:rsidRDefault="00833D7D">
      <w:pPr>
        <w:adjustRightInd w:val="0"/>
        <w:snapToGrid w:val="0"/>
        <w:spacing w:line="360" w:lineRule="auto"/>
        <w:jc w:val="center"/>
        <w:rPr>
          <w:rFonts w:ascii="黑体" w:eastAsia="黑体" w:hAnsi="宋体"/>
          <w:b/>
          <w:sz w:val="28"/>
          <w:szCs w:val="28"/>
        </w:rPr>
      </w:pPr>
    </w:p>
    <w:p w:rsidR="00833D7D" w:rsidRDefault="00833D7D">
      <w:pPr>
        <w:adjustRightInd w:val="0"/>
        <w:snapToGrid w:val="0"/>
        <w:spacing w:line="360" w:lineRule="auto"/>
        <w:jc w:val="center"/>
        <w:rPr>
          <w:rFonts w:ascii="黑体" w:eastAsia="黑体" w:hAnsi="宋体"/>
          <w:b/>
          <w:sz w:val="28"/>
          <w:szCs w:val="28"/>
        </w:rPr>
      </w:pPr>
    </w:p>
    <w:p w:rsidR="00833D7D" w:rsidRDefault="00833D7D">
      <w:pPr>
        <w:adjustRightInd w:val="0"/>
        <w:snapToGrid w:val="0"/>
        <w:spacing w:line="360" w:lineRule="auto"/>
        <w:jc w:val="center"/>
        <w:rPr>
          <w:rFonts w:ascii="黑体" w:eastAsia="黑体" w:hAnsi="宋体"/>
          <w:b/>
          <w:sz w:val="28"/>
          <w:szCs w:val="28"/>
        </w:rPr>
      </w:pPr>
    </w:p>
    <w:p w:rsidR="00833D7D" w:rsidRDefault="00833D7D">
      <w:pPr>
        <w:adjustRightInd w:val="0"/>
        <w:snapToGrid w:val="0"/>
        <w:spacing w:line="360" w:lineRule="auto"/>
        <w:jc w:val="center"/>
        <w:rPr>
          <w:rFonts w:ascii="黑体" w:eastAsia="黑体" w:hAnsi="宋体"/>
          <w:b/>
          <w:sz w:val="28"/>
          <w:szCs w:val="28"/>
        </w:rPr>
      </w:pPr>
    </w:p>
    <w:p w:rsidR="006D48DE" w:rsidRDefault="0005188D">
      <w:pPr>
        <w:adjustRightInd w:val="0"/>
        <w:snapToGrid w:val="0"/>
        <w:spacing w:line="360" w:lineRule="auto"/>
        <w:jc w:val="center"/>
        <w:rPr>
          <w:rFonts w:ascii="黑体" w:eastAsia="黑体" w:hAnsi="宋体"/>
          <w:b/>
          <w:sz w:val="28"/>
          <w:szCs w:val="28"/>
        </w:rPr>
      </w:pPr>
      <w:r>
        <w:rPr>
          <w:rFonts w:ascii="黑体" w:eastAsia="黑体" w:hAnsi="宋体" w:hint="eastAsia"/>
          <w:b/>
          <w:sz w:val="28"/>
          <w:szCs w:val="28"/>
        </w:rPr>
        <w:lastRenderedPageBreak/>
        <w:t>第三部分 特别提示</w:t>
      </w:r>
    </w:p>
    <w:p w:rsidR="006D48DE" w:rsidRDefault="006D48DE">
      <w:pPr>
        <w:adjustRightInd w:val="0"/>
        <w:snapToGrid w:val="0"/>
        <w:spacing w:line="360" w:lineRule="auto"/>
        <w:jc w:val="center"/>
        <w:rPr>
          <w:rFonts w:ascii="宋体" w:hAnsi="宋体"/>
          <w:sz w:val="24"/>
        </w:rPr>
      </w:pPr>
    </w:p>
    <w:p w:rsidR="006D48DE" w:rsidRDefault="0005188D">
      <w:pPr>
        <w:autoSpaceDE w:val="0"/>
        <w:autoSpaceDN w:val="0"/>
        <w:adjustRightInd w:val="0"/>
        <w:spacing w:line="360" w:lineRule="auto"/>
        <w:ind w:firstLine="482"/>
        <w:rPr>
          <w:rFonts w:ascii="宋体" w:cs="宋体"/>
          <w:b/>
          <w:bCs/>
          <w:sz w:val="24"/>
          <w:lang w:val="zh-CN"/>
        </w:rPr>
      </w:pPr>
      <w:r>
        <w:rPr>
          <w:rFonts w:ascii="宋体" w:cs="宋体"/>
          <w:b/>
          <w:bCs/>
          <w:sz w:val="24"/>
          <w:lang w:val="zh-CN"/>
        </w:rPr>
        <w:t>1</w:t>
      </w:r>
      <w:r>
        <w:rPr>
          <w:rFonts w:ascii="宋体" w:cs="宋体" w:hint="eastAsia"/>
          <w:b/>
          <w:bCs/>
          <w:sz w:val="24"/>
          <w:lang w:val="zh-CN"/>
        </w:rPr>
        <w:t>、投标文件中必须提供：加盖公章的法人营业执照、税务登记证副本复印件及投标条件中要求的相关证件复印件，被授权人身份证复印件；法人授权书原件；否则为无效投标。</w:t>
      </w:r>
    </w:p>
    <w:p w:rsidR="006D48DE" w:rsidRDefault="0005188D">
      <w:pPr>
        <w:spacing w:line="360" w:lineRule="auto"/>
        <w:ind w:firstLineChars="200" w:firstLine="482"/>
        <w:contextualSpacing/>
        <w:rPr>
          <w:rFonts w:ascii="宋体" w:cs="宋体"/>
          <w:b/>
          <w:bCs/>
          <w:sz w:val="24"/>
          <w:lang w:val="zh-CN"/>
        </w:rPr>
      </w:pPr>
      <w:r>
        <w:rPr>
          <w:rFonts w:ascii="宋体" w:cs="宋体" w:hint="eastAsia"/>
          <w:b/>
          <w:bCs/>
          <w:sz w:val="24"/>
          <w:lang w:val="zh-CN"/>
        </w:rPr>
        <w:t>2、信用信息查询及使用，评标委员会在评标时通过“信用中国”网站（ www.creditchina.gov.cn）、中国政府采购网（ www.ccgp.gov.cn）、河南省政府采购网（</w:t>
      </w:r>
      <w:r>
        <w:rPr>
          <w:rFonts w:ascii="宋体" w:cs="宋体"/>
          <w:b/>
          <w:bCs/>
          <w:sz w:val="24"/>
          <w:lang w:val="zh-CN"/>
        </w:rPr>
        <w:t>http://www.hngp.gov.cn/</w:t>
      </w:r>
      <w:r>
        <w:rPr>
          <w:rFonts w:ascii="宋体" w:cs="宋体" w:hint="eastAsia"/>
          <w:b/>
          <w:bCs/>
          <w:sz w:val="24"/>
          <w:lang w:val="zh-CN"/>
        </w:rPr>
        <w:t>）、许昌政府采购网（</w:t>
      </w:r>
      <w:r>
        <w:rPr>
          <w:rFonts w:ascii="宋体" w:cs="宋体"/>
          <w:b/>
          <w:bCs/>
          <w:sz w:val="24"/>
          <w:lang w:val="zh-CN"/>
        </w:rPr>
        <w:t>http://xuchang.hngp.gov.cn/</w:t>
      </w:r>
      <w:r>
        <w:rPr>
          <w:rFonts w:ascii="宋体" w:cs="宋体" w:hint="eastAsia"/>
          <w:b/>
          <w:bCs/>
          <w:sz w:val="24"/>
          <w:lang w:val="zh-CN"/>
        </w:rPr>
        <w:t>）等渠道查询相关供应商信用记录，并保存网站查询结果截图，与供应商提供的信用信息查询结果进行对应认定，根据《关于在政府采购活动中查询及使用信用记录有关问题的通知》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其参与本项目政府采购活动。</w:t>
      </w:r>
    </w:p>
    <w:p w:rsidR="006D48DE" w:rsidRDefault="0005188D">
      <w:pPr>
        <w:spacing w:line="360" w:lineRule="auto"/>
        <w:ind w:firstLineChars="200" w:firstLine="482"/>
        <w:contextualSpacing/>
        <w:rPr>
          <w:rFonts w:ascii="宋体" w:cs="宋体"/>
          <w:b/>
          <w:bCs/>
          <w:sz w:val="24"/>
          <w:lang w:val="zh-CN"/>
        </w:rPr>
      </w:pPr>
      <w:r>
        <w:rPr>
          <w:rFonts w:ascii="宋体" w:cs="宋体" w:hint="eastAsia"/>
          <w:b/>
          <w:bCs/>
          <w:color w:val="000000"/>
          <w:kern w:val="0"/>
          <w:sz w:val="24"/>
          <w:lang w:val="zh-CN"/>
        </w:rPr>
        <w:t>3、成交人在向采购单位领取成交通知书时，</w:t>
      </w:r>
      <w:r>
        <w:rPr>
          <w:rFonts w:ascii="宋体" w:cs="宋体" w:hint="eastAsia"/>
          <w:b/>
          <w:bCs/>
          <w:sz w:val="24"/>
          <w:lang w:val="zh-CN"/>
        </w:rPr>
        <w:t>须向采购单位提供法人营业执照、税务登记证副本及投标条件中要求的相关证件原件；按照第二部分“其它要求”中相关要求向采购单位提交相应材料（如果有的话）；否则取消其成交资格。</w:t>
      </w:r>
      <w:bookmarkStart w:id="0" w:name="_GoBack"/>
      <w:bookmarkEnd w:id="0"/>
    </w:p>
    <w:p w:rsidR="006D48DE" w:rsidRDefault="0005188D">
      <w:pPr>
        <w:autoSpaceDE w:val="0"/>
        <w:autoSpaceDN w:val="0"/>
        <w:adjustRightInd w:val="0"/>
        <w:spacing w:line="360" w:lineRule="auto"/>
        <w:ind w:firstLine="482"/>
        <w:rPr>
          <w:rFonts w:ascii="宋体" w:cs="宋体"/>
          <w:b/>
          <w:bCs/>
          <w:color w:val="000000"/>
          <w:kern w:val="0"/>
          <w:sz w:val="24"/>
          <w:lang w:val="zh-CN"/>
        </w:rPr>
      </w:pPr>
      <w:r>
        <w:rPr>
          <w:rFonts w:ascii="宋体" w:cs="宋体" w:hint="eastAsia"/>
          <w:b/>
          <w:bCs/>
          <w:sz w:val="24"/>
          <w:lang w:val="zh-CN"/>
        </w:rPr>
        <w:t>4、</w:t>
      </w:r>
      <w:r>
        <w:rPr>
          <w:rFonts w:ascii="宋体" w:cs="宋体" w:hint="eastAsia"/>
          <w:b/>
          <w:bCs/>
          <w:color w:val="000000"/>
          <w:kern w:val="0"/>
          <w:sz w:val="24"/>
          <w:lang w:val="zh-CN"/>
        </w:rPr>
        <w:t>如果供应商认为本次采购项目存在倾向性或排斥性内容，请在2017年</w:t>
      </w:r>
      <w:r>
        <w:rPr>
          <w:rFonts w:ascii="宋体" w:cs="宋体" w:hint="eastAsia"/>
          <w:b/>
          <w:bCs/>
          <w:color w:val="000000"/>
          <w:kern w:val="0"/>
          <w:sz w:val="24"/>
        </w:rPr>
        <w:t>9</w:t>
      </w:r>
      <w:r>
        <w:rPr>
          <w:rFonts w:ascii="宋体" w:cs="宋体" w:hint="eastAsia"/>
          <w:b/>
          <w:bCs/>
          <w:color w:val="000000"/>
          <w:kern w:val="0"/>
          <w:sz w:val="24"/>
          <w:lang w:val="zh-CN"/>
        </w:rPr>
        <w:t>月</w:t>
      </w:r>
      <w:r w:rsidR="00707FE0">
        <w:rPr>
          <w:rFonts w:ascii="宋体" w:cs="宋体" w:hint="eastAsia"/>
          <w:b/>
          <w:bCs/>
          <w:color w:val="000000"/>
          <w:kern w:val="0"/>
          <w:sz w:val="24"/>
          <w:lang w:val="zh-CN"/>
        </w:rPr>
        <w:t>1</w:t>
      </w:r>
      <w:r w:rsidR="00E50627">
        <w:rPr>
          <w:rFonts w:ascii="宋体" w:cs="宋体" w:hint="eastAsia"/>
          <w:b/>
          <w:bCs/>
          <w:color w:val="000000"/>
          <w:kern w:val="0"/>
          <w:sz w:val="24"/>
          <w:lang w:val="zh-CN"/>
        </w:rPr>
        <w:t>5</w:t>
      </w:r>
      <w:r>
        <w:rPr>
          <w:rFonts w:ascii="宋体" w:cs="宋体" w:hint="eastAsia"/>
          <w:b/>
          <w:bCs/>
          <w:color w:val="000000"/>
          <w:kern w:val="0"/>
          <w:sz w:val="24"/>
          <w:lang w:val="zh-CN"/>
        </w:rPr>
        <w:t>日</w:t>
      </w:r>
      <w:r w:rsidR="00707FE0">
        <w:rPr>
          <w:rFonts w:ascii="宋体" w:cs="宋体" w:hint="eastAsia"/>
          <w:b/>
          <w:bCs/>
          <w:color w:val="000000"/>
          <w:kern w:val="0"/>
          <w:sz w:val="24"/>
          <w:lang w:val="zh-CN"/>
        </w:rPr>
        <w:t>10</w:t>
      </w:r>
      <w:r>
        <w:rPr>
          <w:rFonts w:ascii="宋体" w:cs="宋体" w:hint="eastAsia"/>
          <w:b/>
          <w:bCs/>
          <w:color w:val="000000"/>
          <w:kern w:val="0"/>
          <w:sz w:val="24"/>
        </w:rPr>
        <w:t>:</w:t>
      </w:r>
      <w:r w:rsidR="00707FE0">
        <w:rPr>
          <w:rFonts w:ascii="宋体" w:cs="宋体" w:hint="eastAsia"/>
          <w:b/>
          <w:bCs/>
          <w:color w:val="000000"/>
          <w:kern w:val="0"/>
          <w:sz w:val="24"/>
        </w:rPr>
        <w:t>30</w:t>
      </w:r>
      <w:r>
        <w:rPr>
          <w:rFonts w:ascii="宋体" w:cs="宋体" w:hint="eastAsia"/>
          <w:b/>
          <w:bCs/>
          <w:color w:val="000000"/>
          <w:kern w:val="0"/>
          <w:sz w:val="24"/>
          <w:lang w:val="zh-CN"/>
        </w:rPr>
        <w:t>时前通过公共资源交易平台提出询问和澄清或者提出书面形式质疑，如未提出，视为全面接受。</w:t>
      </w:r>
    </w:p>
    <w:p w:rsidR="006D48DE" w:rsidRDefault="0005188D">
      <w:pPr>
        <w:autoSpaceDE w:val="0"/>
        <w:autoSpaceDN w:val="0"/>
        <w:adjustRightInd w:val="0"/>
        <w:spacing w:line="360" w:lineRule="auto"/>
        <w:ind w:firstLine="482"/>
        <w:rPr>
          <w:rFonts w:ascii="宋体" w:cs="宋体"/>
          <w:b/>
          <w:bCs/>
          <w:sz w:val="24"/>
          <w:lang w:val="zh-CN"/>
        </w:rPr>
      </w:pPr>
      <w:r>
        <w:rPr>
          <w:rFonts w:ascii="宋体" w:cs="宋体" w:hint="eastAsia"/>
          <w:b/>
          <w:bCs/>
          <w:sz w:val="24"/>
          <w:lang w:val="zh-CN"/>
        </w:rPr>
        <w:t>5、在下载招标文件期间，有可能会出现变更信息，请下载招标文件的投标人自行关注，否则自行承担相应责任。</w:t>
      </w:r>
    </w:p>
    <w:p w:rsidR="006D48DE" w:rsidRDefault="0005188D">
      <w:pPr>
        <w:spacing w:line="360" w:lineRule="auto"/>
        <w:ind w:firstLineChars="200" w:firstLine="482"/>
        <w:rPr>
          <w:rFonts w:ascii="宋体" w:cs="宋体"/>
          <w:b/>
          <w:bCs/>
          <w:sz w:val="24"/>
          <w:lang w:val="zh-CN"/>
        </w:rPr>
      </w:pPr>
      <w:r>
        <w:rPr>
          <w:rFonts w:ascii="宋体" w:cs="宋体" w:hint="eastAsia"/>
          <w:b/>
          <w:bCs/>
          <w:sz w:val="24"/>
          <w:lang w:val="zh-CN"/>
        </w:rPr>
        <w:t>6、成交人须在接到成交通知时向许昌市政府采购中心发送</w:t>
      </w:r>
      <w:r w:rsidR="00CC5AD4">
        <w:rPr>
          <w:rFonts w:ascii="宋体" w:cs="宋体" w:hint="eastAsia"/>
          <w:b/>
          <w:bCs/>
          <w:sz w:val="24"/>
          <w:lang w:val="zh-CN"/>
        </w:rPr>
        <w:t>投标报价及</w:t>
      </w:r>
      <w:r>
        <w:rPr>
          <w:rFonts w:ascii="宋体" w:cs="宋体" w:hint="eastAsia"/>
          <w:b/>
          <w:bCs/>
          <w:sz w:val="24"/>
          <w:lang w:val="zh-CN"/>
        </w:rPr>
        <w:t>分项报价</w:t>
      </w:r>
      <w:r w:rsidR="00CC5AD4">
        <w:rPr>
          <w:rFonts w:ascii="宋体" w:cs="宋体" w:hint="eastAsia"/>
          <w:b/>
          <w:bCs/>
          <w:sz w:val="24"/>
          <w:lang w:val="zh-CN"/>
        </w:rPr>
        <w:t>（如果货物需求中有分项的话）</w:t>
      </w:r>
      <w:r>
        <w:rPr>
          <w:rFonts w:ascii="宋体" w:cs="宋体" w:hint="eastAsia"/>
          <w:b/>
          <w:bCs/>
          <w:sz w:val="24"/>
          <w:lang w:val="zh-CN"/>
        </w:rPr>
        <w:t>一览表电子档，并同时通知项目开标工作主持人。邮箱：</w:t>
      </w:r>
      <w:hyperlink r:id="rId10" w:history="1">
        <w:r>
          <w:rPr>
            <w:rStyle w:val="a8"/>
            <w:rFonts w:ascii="宋体" w:cs="宋体" w:hint="eastAsia"/>
            <w:b/>
            <w:bCs/>
            <w:sz w:val="24"/>
            <w:lang w:val="zh-CN"/>
          </w:rPr>
          <w:t>xcszfcg@163.com</w:t>
        </w:r>
      </w:hyperlink>
      <w:r>
        <w:rPr>
          <w:rFonts w:ascii="宋体" w:cs="宋体" w:hint="eastAsia"/>
          <w:b/>
          <w:bCs/>
          <w:sz w:val="24"/>
          <w:lang w:val="zh-CN"/>
        </w:rPr>
        <w:t>。</w:t>
      </w:r>
    </w:p>
    <w:p w:rsidR="006D48DE" w:rsidRDefault="0005188D">
      <w:pPr>
        <w:spacing w:line="360" w:lineRule="auto"/>
        <w:ind w:firstLineChars="200" w:firstLine="482"/>
        <w:contextualSpacing/>
        <w:rPr>
          <w:rFonts w:ascii="宋体" w:cs="宋体"/>
          <w:b/>
          <w:bCs/>
          <w:sz w:val="24"/>
          <w:lang w:val="zh-CN"/>
        </w:rPr>
      </w:pPr>
      <w:r>
        <w:rPr>
          <w:rFonts w:ascii="宋体" w:cs="宋体" w:hint="eastAsia"/>
          <w:b/>
          <w:bCs/>
          <w:sz w:val="24"/>
          <w:lang w:val="zh-CN"/>
        </w:rPr>
        <w:t>7、</w:t>
      </w:r>
      <w:r>
        <w:rPr>
          <w:rFonts w:ascii="宋体" w:hAnsi="宋体" w:hint="eastAsia"/>
          <w:b/>
          <w:sz w:val="24"/>
        </w:rPr>
        <w:t>在投标截止时间前</w:t>
      </w:r>
      <w:r>
        <w:rPr>
          <w:rFonts w:ascii="宋体" w:cs="宋体" w:hint="eastAsia"/>
          <w:b/>
          <w:bCs/>
          <w:sz w:val="24"/>
          <w:lang w:val="zh-CN"/>
        </w:rPr>
        <w:t>提交</w:t>
      </w:r>
      <w:r w:rsidR="00833D7D">
        <w:rPr>
          <w:rFonts w:ascii="宋体" w:cs="宋体" w:hint="eastAsia"/>
          <w:b/>
          <w:bCs/>
          <w:sz w:val="24"/>
          <w:lang w:val="zh-CN"/>
        </w:rPr>
        <w:t>52</w:t>
      </w:r>
      <w:r>
        <w:rPr>
          <w:rFonts w:ascii="宋体" w:cs="宋体" w:hint="eastAsia"/>
          <w:b/>
          <w:bCs/>
          <w:sz w:val="24"/>
          <w:lang w:val="zh-CN"/>
        </w:rPr>
        <w:t>000</w:t>
      </w:r>
      <w:r>
        <w:rPr>
          <w:rFonts w:ascii="宋体" w:hAnsi="宋体" w:hint="eastAsia"/>
          <w:b/>
          <w:sz w:val="24"/>
        </w:rPr>
        <w:t>元的投标保证金</w:t>
      </w:r>
      <w:r>
        <w:rPr>
          <w:rFonts w:ascii="宋体" w:cs="宋体" w:hint="eastAsia"/>
          <w:b/>
          <w:bCs/>
          <w:sz w:val="24"/>
          <w:lang w:val="zh-CN"/>
        </w:rPr>
        <w:t>。</w:t>
      </w:r>
    </w:p>
    <w:p w:rsidR="006D48DE" w:rsidRDefault="0005188D">
      <w:pPr>
        <w:spacing w:line="360" w:lineRule="auto"/>
        <w:ind w:firstLineChars="200" w:firstLine="482"/>
        <w:rPr>
          <w:rFonts w:ascii="宋体" w:hAnsi="宋体" w:cs="宋体"/>
          <w:b/>
          <w:color w:val="000000"/>
          <w:sz w:val="24"/>
        </w:rPr>
      </w:pPr>
      <w:r>
        <w:rPr>
          <w:rFonts w:ascii="宋体" w:hAnsi="宋体" w:hint="eastAsia"/>
          <w:b/>
          <w:sz w:val="24"/>
        </w:rPr>
        <w:t>8、</w:t>
      </w:r>
      <w:r>
        <w:rPr>
          <w:rFonts w:ascii="宋体" w:hAnsi="宋体" w:cs="宋体" w:hint="eastAsia"/>
          <w:b/>
          <w:color w:val="000000"/>
          <w:sz w:val="24"/>
        </w:rPr>
        <w:t>招标公告、中标公告、变更（更正）公告、现场勘察答复等相关信息同时在以下网站发布：中国政府采购网、河南省政府采购网、许昌市政府采购网、许昌市人民政府综合门户网、</w:t>
      </w:r>
      <w:r>
        <w:rPr>
          <w:rFonts w:ascii="宋体" w:hAnsi="宋体" w:cs="宋体" w:hint="eastAsia"/>
          <w:b/>
          <w:color w:val="000000"/>
          <w:sz w:val="24"/>
          <w:lang w:val="zh-CN"/>
        </w:rPr>
        <w:t>全国公共资源交易平台（河南省·许昌市）</w:t>
      </w:r>
      <w:r>
        <w:rPr>
          <w:rFonts w:ascii="宋体" w:hAnsi="宋体" w:cs="宋体" w:hint="eastAsia"/>
          <w:b/>
          <w:color w:val="000000"/>
          <w:sz w:val="24"/>
        </w:rPr>
        <w:t>。</w:t>
      </w:r>
    </w:p>
    <w:p w:rsidR="006D48DE" w:rsidRDefault="0005188D">
      <w:pPr>
        <w:spacing w:line="360" w:lineRule="auto"/>
        <w:ind w:firstLineChars="200" w:firstLine="482"/>
        <w:rPr>
          <w:rFonts w:ascii="宋体" w:hAnsi="宋体"/>
          <w:b/>
          <w:sz w:val="24"/>
        </w:rPr>
      </w:pPr>
      <w:r>
        <w:rPr>
          <w:rFonts w:ascii="宋体" w:cs="宋体" w:hint="eastAsia"/>
          <w:b/>
          <w:bCs/>
          <w:sz w:val="24"/>
          <w:lang w:val="zh-CN"/>
        </w:rPr>
        <w:t>9、</w:t>
      </w:r>
      <w:r>
        <w:rPr>
          <w:rFonts w:ascii="宋体" w:hAnsi="宋体" w:hint="eastAsia"/>
          <w:b/>
          <w:sz w:val="24"/>
        </w:rPr>
        <w:t>单位负责人为同一个人或者存在直接控股、管理关系的不同供应商，不得参加同一合同下的政府采购活动。</w:t>
      </w:r>
    </w:p>
    <w:p w:rsidR="006D48DE" w:rsidRDefault="0005188D">
      <w:pPr>
        <w:autoSpaceDE w:val="0"/>
        <w:autoSpaceDN w:val="0"/>
        <w:adjustRightInd w:val="0"/>
        <w:spacing w:line="360" w:lineRule="auto"/>
        <w:ind w:firstLine="482"/>
        <w:rPr>
          <w:rFonts w:ascii="宋体" w:cs="宋体"/>
          <w:b/>
          <w:bCs/>
          <w:sz w:val="24"/>
          <w:lang w:val="zh-CN"/>
        </w:rPr>
      </w:pPr>
      <w:r>
        <w:rPr>
          <w:rFonts w:ascii="宋体" w:cs="宋体" w:hint="eastAsia"/>
          <w:b/>
          <w:bCs/>
          <w:sz w:val="24"/>
          <w:lang w:val="zh-CN"/>
        </w:rPr>
        <w:lastRenderedPageBreak/>
        <w:t>10、成交人如果成交不得转包，一经发现和证实，将取消其成交资格并承担由此造成的损失。</w:t>
      </w:r>
    </w:p>
    <w:p w:rsidR="006D48DE" w:rsidRDefault="0005188D">
      <w:pPr>
        <w:autoSpaceDE w:val="0"/>
        <w:autoSpaceDN w:val="0"/>
        <w:adjustRightInd w:val="0"/>
        <w:spacing w:line="360" w:lineRule="auto"/>
        <w:ind w:firstLine="482"/>
        <w:rPr>
          <w:rFonts w:ascii="宋体" w:cs="宋体"/>
          <w:b/>
          <w:bCs/>
          <w:sz w:val="24"/>
          <w:lang w:val="zh-CN"/>
        </w:rPr>
      </w:pPr>
      <w:r>
        <w:rPr>
          <w:rFonts w:ascii="宋体" w:cs="宋体" w:hint="eastAsia"/>
          <w:b/>
          <w:bCs/>
          <w:sz w:val="24"/>
          <w:lang w:val="zh-CN"/>
        </w:rPr>
        <w:t>11、</w:t>
      </w:r>
      <w:r>
        <w:rPr>
          <w:rFonts w:ascii="宋体" w:hAnsi="宋体" w:hint="eastAsia"/>
          <w:b/>
          <w:bCs/>
          <w:sz w:val="24"/>
        </w:rPr>
        <w:t>谈判小组</w:t>
      </w:r>
      <w:r>
        <w:rPr>
          <w:rFonts w:ascii="宋体" w:cs="宋体" w:hint="eastAsia"/>
          <w:b/>
          <w:bCs/>
          <w:sz w:val="24"/>
          <w:lang w:val="zh-CN"/>
        </w:rPr>
        <w:t>判断投标文件的响应性仅基于投标文件本身而不依靠外部证据。</w:t>
      </w:r>
    </w:p>
    <w:p w:rsidR="006D48DE" w:rsidRDefault="0005188D">
      <w:pPr>
        <w:spacing w:line="360" w:lineRule="auto"/>
        <w:ind w:firstLineChars="200" w:firstLine="482"/>
        <w:rPr>
          <w:rFonts w:ascii="宋体" w:hAnsi="宋体"/>
          <w:b/>
          <w:sz w:val="24"/>
        </w:rPr>
      </w:pPr>
      <w:r>
        <w:rPr>
          <w:rFonts w:ascii="宋体" w:cs="宋体" w:hint="eastAsia"/>
          <w:b/>
          <w:bCs/>
          <w:sz w:val="24"/>
          <w:lang w:val="zh-CN"/>
        </w:rPr>
        <w:t>12、</w:t>
      </w:r>
      <w:r>
        <w:rPr>
          <w:rFonts w:ascii="宋体" w:hAnsi="宋体" w:hint="eastAsia"/>
          <w:b/>
          <w:sz w:val="24"/>
        </w:rPr>
        <w:t>请供应商自行提前准备最终报价表（最终总报价及最终分项报价），最终报价限时10分钟，如未按时报价者以第一轮报价为准。</w:t>
      </w:r>
    </w:p>
    <w:p w:rsidR="006D48DE" w:rsidRDefault="0005188D">
      <w:pPr>
        <w:spacing w:line="360" w:lineRule="auto"/>
        <w:ind w:firstLineChars="200" w:firstLine="482"/>
        <w:rPr>
          <w:rFonts w:ascii="宋体" w:cs="宋体"/>
          <w:b/>
          <w:bCs/>
          <w:sz w:val="24"/>
          <w:lang w:val="zh-CN"/>
        </w:rPr>
      </w:pPr>
      <w:r>
        <w:rPr>
          <w:rFonts w:ascii="宋体" w:cs="宋体" w:hint="eastAsia"/>
          <w:b/>
          <w:bCs/>
          <w:sz w:val="24"/>
          <w:lang w:val="zh-CN"/>
        </w:rPr>
        <w:t>13、投标文件属下列情况之一的为无效投标</w:t>
      </w:r>
    </w:p>
    <w:p w:rsidR="006D48DE" w:rsidRDefault="0005188D">
      <w:pPr>
        <w:autoSpaceDE w:val="0"/>
        <w:autoSpaceDN w:val="0"/>
        <w:adjustRightInd w:val="0"/>
        <w:spacing w:line="360" w:lineRule="auto"/>
        <w:ind w:firstLine="482"/>
        <w:rPr>
          <w:rFonts w:ascii="宋体" w:cs="宋体"/>
          <w:b/>
          <w:bCs/>
          <w:sz w:val="24"/>
          <w:lang w:val="zh-CN"/>
        </w:rPr>
      </w:pPr>
      <w:r>
        <w:rPr>
          <w:rFonts w:ascii="宋体" w:cs="宋体" w:hint="eastAsia"/>
          <w:b/>
          <w:bCs/>
          <w:sz w:val="24"/>
          <w:lang w:val="zh-CN"/>
        </w:rPr>
        <w:t>13.1应交未交投标保证金的；</w:t>
      </w:r>
    </w:p>
    <w:p w:rsidR="006D48DE" w:rsidRDefault="0005188D">
      <w:pPr>
        <w:autoSpaceDE w:val="0"/>
        <w:autoSpaceDN w:val="0"/>
        <w:adjustRightInd w:val="0"/>
        <w:spacing w:line="360" w:lineRule="auto"/>
        <w:ind w:firstLine="482"/>
        <w:rPr>
          <w:rFonts w:ascii="宋体" w:cs="宋体"/>
          <w:b/>
          <w:bCs/>
          <w:sz w:val="24"/>
          <w:lang w:val="zh-CN"/>
        </w:rPr>
      </w:pPr>
      <w:r>
        <w:rPr>
          <w:rFonts w:ascii="宋体" w:cs="宋体" w:hint="eastAsia"/>
          <w:b/>
          <w:bCs/>
          <w:sz w:val="24"/>
          <w:lang w:val="zh-CN"/>
        </w:rPr>
        <w:t>13.2不具备招标文件中规定资格要求的；</w:t>
      </w:r>
    </w:p>
    <w:p w:rsidR="006D48DE" w:rsidRDefault="0005188D">
      <w:pPr>
        <w:autoSpaceDE w:val="0"/>
        <w:autoSpaceDN w:val="0"/>
        <w:adjustRightInd w:val="0"/>
        <w:spacing w:line="360" w:lineRule="auto"/>
        <w:ind w:firstLine="482"/>
        <w:rPr>
          <w:rFonts w:ascii="宋体" w:cs="宋体"/>
          <w:b/>
          <w:bCs/>
          <w:sz w:val="24"/>
          <w:lang w:val="zh-CN"/>
        </w:rPr>
      </w:pPr>
      <w:r>
        <w:rPr>
          <w:rFonts w:ascii="宋体" w:cs="宋体" w:hint="eastAsia"/>
          <w:b/>
          <w:bCs/>
          <w:sz w:val="24"/>
          <w:lang w:val="zh-CN"/>
        </w:rPr>
        <w:t>13.3属于其它要求中无效投标情形的；</w:t>
      </w:r>
    </w:p>
    <w:p w:rsidR="006D48DE" w:rsidRDefault="0005188D">
      <w:pPr>
        <w:autoSpaceDE w:val="0"/>
        <w:autoSpaceDN w:val="0"/>
        <w:adjustRightInd w:val="0"/>
        <w:spacing w:line="360" w:lineRule="auto"/>
        <w:ind w:firstLine="482"/>
        <w:rPr>
          <w:rFonts w:ascii="宋体" w:cs="宋体"/>
          <w:b/>
          <w:bCs/>
          <w:sz w:val="24"/>
          <w:lang w:val="zh-CN"/>
        </w:rPr>
      </w:pPr>
      <w:r>
        <w:rPr>
          <w:rFonts w:ascii="宋体" w:hAnsi="宋体" w:hint="eastAsia"/>
          <w:b/>
          <w:sz w:val="24"/>
        </w:rPr>
        <w:t>13</w:t>
      </w:r>
      <w:r>
        <w:rPr>
          <w:rFonts w:ascii="宋体" w:cs="宋体" w:hint="eastAsia"/>
          <w:b/>
          <w:bCs/>
          <w:sz w:val="24"/>
          <w:lang w:val="zh-CN"/>
        </w:rPr>
        <w:t>.4不符合法律、法规和招标文件中规定的其他实质性要求的；</w:t>
      </w:r>
    </w:p>
    <w:p w:rsidR="006D48DE" w:rsidRDefault="0005188D">
      <w:pPr>
        <w:autoSpaceDE w:val="0"/>
        <w:autoSpaceDN w:val="0"/>
        <w:adjustRightInd w:val="0"/>
        <w:spacing w:line="360" w:lineRule="auto"/>
        <w:ind w:firstLine="482"/>
        <w:rPr>
          <w:rFonts w:ascii="宋体" w:cs="宋体"/>
          <w:b/>
          <w:bCs/>
          <w:sz w:val="24"/>
          <w:lang w:val="zh-CN"/>
        </w:rPr>
      </w:pPr>
      <w:r>
        <w:rPr>
          <w:rFonts w:ascii="宋体" w:cs="宋体" w:hint="eastAsia"/>
          <w:b/>
          <w:bCs/>
          <w:sz w:val="24"/>
          <w:lang w:val="zh-CN"/>
        </w:rPr>
        <w:t>14、各供应商在报价时，应充分考虑售后服务等所发生的费用，如果成交，不得再以任何理由要求追加费用。</w:t>
      </w:r>
    </w:p>
    <w:p w:rsidR="006D48DE" w:rsidRDefault="0005188D">
      <w:pPr>
        <w:snapToGrid w:val="0"/>
        <w:spacing w:line="360" w:lineRule="auto"/>
        <w:ind w:firstLine="482"/>
        <w:rPr>
          <w:rFonts w:ascii="宋体" w:hAnsi="宋体"/>
          <w:b/>
          <w:sz w:val="24"/>
        </w:rPr>
      </w:pPr>
      <w:r>
        <w:rPr>
          <w:rFonts w:ascii="宋体" w:hAnsi="宋体" w:hint="eastAsia"/>
          <w:b/>
          <w:sz w:val="24"/>
        </w:rPr>
        <w:t>15、采购单位委派代表参加谈判小组的，须向采购代理机构出具授权函。除授权代表外，采购单位委派纪检监察人员进入五楼电子监督室实施监督的，须向采购代理机构出具证明文件，且不得超过2人。</w:t>
      </w:r>
    </w:p>
    <w:p w:rsidR="006D48DE" w:rsidRDefault="0005188D">
      <w:pPr>
        <w:snapToGrid w:val="0"/>
        <w:spacing w:line="360" w:lineRule="auto"/>
        <w:ind w:firstLine="482"/>
        <w:rPr>
          <w:rFonts w:ascii="宋体" w:hAnsi="宋体"/>
          <w:b/>
          <w:sz w:val="24"/>
        </w:rPr>
      </w:pPr>
      <w:r>
        <w:rPr>
          <w:rFonts w:ascii="宋体" w:hAnsi="宋体" w:hint="eastAsia"/>
          <w:b/>
          <w:sz w:val="24"/>
        </w:rPr>
        <w:t>16、本招标文件的最终解释权归许昌市政府采购中心（以下简称中心）所有。</w:t>
      </w:r>
    </w:p>
    <w:p w:rsidR="006D48DE" w:rsidRDefault="006D48DE">
      <w:pPr>
        <w:autoSpaceDE w:val="0"/>
        <w:autoSpaceDN w:val="0"/>
        <w:adjustRightInd w:val="0"/>
        <w:snapToGrid w:val="0"/>
        <w:spacing w:line="360" w:lineRule="auto"/>
        <w:rPr>
          <w:rFonts w:ascii="黑体" w:eastAsia="黑体" w:cs="黑体"/>
          <w:b/>
          <w:bCs/>
          <w:sz w:val="28"/>
          <w:szCs w:val="28"/>
        </w:rPr>
      </w:pPr>
    </w:p>
    <w:p w:rsidR="006D48DE" w:rsidRDefault="0005188D">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br w:type="page"/>
      </w:r>
      <w:r>
        <w:rPr>
          <w:rFonts w:ascii="黑体" w:eastAsia="黑体" w:cs="黑体" w:hint="eastAsia"/>
          <w:b/>
          <w:bCs/>
          <w:sz w:val="28"/>
          <w:szCs w:val="28"/>
          <w:lang w:val="zh-CN"/>
        </w:rPr>
        <w:lastRenderedPageBreak/>
        <w:t>第四部分投标人须知</w:t>
      </w:r>
    </w:p>
    <w:p w:rsidR="006D48DE" w:rsidRDefault="006D48DE">
      <w:pPr>
        <w:autoSpaceDE w:val="0"/>
        <w:autoSpaceDN w:val="0"/>
        <w:adjustRightInd w:val="0"/>
        <w:snapToGrid w:val="0"/>
        <w:spacing w:line="360" w:lineRule="auto"/>
        <w:jc w:val="center"/>
        <w:rPr>
          <w:rFonts w:ascii="黑体" w:eastAsia="黑体" w:cs="黑体"/>
          <w:b/>
          <w:bCs/>
          <w:sz w:val="28"/>
          <w:szCs w:val="28"/>
          <w:lang w:val="zh-CN"/>
        </w:rPr>
      </w:pPr>
    </w:p>
    <w:p w:rsidR="006D48DE" w:rsidRDefault="0005188D">
      <w:pPr>
        <w:spacing w:line="360" w:lineRule="auto"/>
        <w:ind w:firstLineChars="200" w:firstLine="482"/>
        <w:rPr>
          <w:rFonts w:ascii="宋体" w:hAnsi="宋体"/>
          <w:sz w:val="24"/>
        </w:rPr>
      </w:pPr>
      <w:r>
        <w:rPr>
          <w:rFonts w:ascii="宋体" w:hAnsi="宋体" w:hint="eastAsia"/>
          <w:b/>
          <w:sz w:val="24"/>
        </w:rPr>
        <w:t>A 说明和释义</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1.适用范围及最终解释权</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1.1本招标文件仅适用于本次投标邀请中所述的货物及服务。</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1.2本招标文件的最终解释权归</w:t>
      </w:r>
      <w:r>
        <w:rPr>
          <w:rFonts w:ascii="宋体" w:hAnsi="宋体" w:hint="eastAsia"/>
          <w:sz w:val="24"/>
        </w:rPr>
        <w:t>许昌市政府采购中心</w:t>
      </w:r>
      <w:r>
        <w:rPr>
          <w:rFonts w:ascii="宋体" w:cs="宋体" w:hint="eastAsia"/>
          <w:sz w:val="24"/>
          <w:lang w:val="zh-CN"/>
        </w:rPr>
        <w:t>所有。</w:t>
      </w:r>
    </w:p>
    <w:p w:rsidR="006D48DE" w:rsidRDefault="0005188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定义</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2.1招标文件中出现的措辞理解：“采购单位”与“采购人”含义相同；“投标人”与“投标单位”“供应商”含义相同；“评标”与“评审”含义相同，“成交人”与“成交单位”“成交供应商”含义相同，“成交公示”与“成交公告”含义相同</w:t>
      </w:r>
      <w:r w:rsidR="00EA34F9">
        <w:rPr>
          <w:rFonts w:ascii="宋体" w:cs="宋体" w:hint="eastAsia"/>
          <w:sz w:val="24"/>
          <w:lang w:val="zh-CN"/>
        </w:rPr>
        <w:t>，“资格要求”与“投标条件”含义相同</w:t>
      </w:r>
      <w:r>
        <w:rPr>
          <w:rFonts w:ascii="宋体" w:cs="宋体" w:hint="eastAsia"/>
          <w:sz w:val="24"/>
          <w:lang w:val="zh-CN"/>
        </w:rPr>
        <w:t>。</w:t>
      </w:r>
    </w:p>
    <w:p w:rsidR="006D48DE" w:rsidRDefault="0005188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2</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6D48DE" w:rsidRDefault="0005188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3</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6D48DE" w:rsidRDefault="0005188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4</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6D48DE" w:rsidRDefault="0005188D">
      <w:pPr>
        <w:spacing w:line="360" w:lineRule="auto"/>
        <w:ind w:firstLineChars="200" w:firstLine="480"/>
        <w:rPr>
          <w:rFonts w:ascii="宋体" w:hAnsi="宋体"/>
          <w:sz w:val="24"/>
        </w:rPr>
      </w:pPr>
      <w:r>
        <w:rPr>
          <w:rFonts w:ascii="宋体" w:hAnsi="宋体" w:hint="eastAsia"/>
          <w:sz w:val="24"/>
        </w:rPr>
        <w:t>3.合格的投标人</w:t>
      </w:r>
    </w:p>
    <w:p w:rsidR="006D48DE" w:rsidRDefault="0005188D">
      <w:pPr>
        <w:spacing w:line="360" w:lineRule="auto"/>
        <w:ind w:firstLineChars="200" w:firstLine="480"/>
        <w:rPr>
          <w:rFonts w:ascii="宋体" w:hAnsi="宋体"/>
          <w:sz w:val="24"/>
        </w:rPr>
      </w:pPr>
      <w:r>
        <w:rPr>
          <w:rFonts w:ascii="宋体" w:hAnsi="宋体" w:hint="eastAsia"/>
          <w:sz w:val="24"/>
        </w:rPr>
        <w:t>3.1符合本招标文件要求。</w:t>
      </w:r>
    </w:p>
    <w:p w:rsidR="006D48DE" w:rsidRDefault="0005188D">
      <w:pPr>
        <w:spacing w:line="360" w:lineRule="auto"/>
        <w:ind w:firstLineChars="200" w:firstLine="480"/>
        <w:rPr>
          <w:rFonts w:ascii="宋体" w:hAnsi="宋体"/>
          <w:sz w:val="24"/>
        </w:rPr>
      </w:pPr>
      <w:r>
        <w:rPr>
          <w:rFonts w:ascii="宋体" w:hAnsi="宋体" w:hint="eastAsia"/>
          <w:sz w:val="24"/>
        </w:rPr>
        <w:t>3.2以联合体形式参加投标的供应商均应当具备《政府采购法》第二十二条规定的条件，并应当向采购人提交联合协议，载明联合体各方承担的工作和义务。联合体各方应当共同与采购人签订采购合同，就采购合同约定的事项对采购人承担连带责任。</w:t>
      </w:r>
    </w:p>
    <w:p w:rsidR="006D48DE" w:rsidRDefault="0005188D">
      <w:pPr>
        <w:spacing w:line="360" w:lineRule="auto"/>
        <w:ind w:firstLineChars="200" w:firstLine="480"/>
        <w:rPr>
          <w:rFonts w:ascii="宋体" w:hAnsi="宋体"/>
          <w:sz w:val="24"/>
        </w:rPr>
      </w:pPr>
      <w:r>
        <w:rPr>
          <w:rFonts w:ascii="宋体" w:hAnsi="宋体" w:hint="eastAsia"/>
          <w:sz w:val="24"/>
        </w:rPr>
        <w:t>3.3遵守中华人民共和国法律、法规和相关规定。</w:t>
      </w:r>
    </w:p>
    <w:p w:rsidR="006D48DE" w:rsidRDefault="0005188D">
      <w:pPr>
        <w:spacing w:line="360" w:lineRule="auto"/>
        <w:ind w:firstLineChars="200" w:firstLine="480"/>
        <w:rPr>
          <w:rFonts w:ascii="宋体" w:hAnsi="宋体"/>
          <w:sz w:val="24"/>
        </w:rPr>
      </w:pPr>
      <w:r>
        <w:rPr>
          <w:rFonts w:ascii="宋体" w:hAnsi="宋体" w:hint="eastAsia"/>
          <w:sz w:val="24"/>
        </w:rPr>
        <w:t>4.投标费用</w:t>
      </w:r>
    </w:p>
    <w:p w:rsidR="006D48DE" w:rsidRDefault="0005188D">
      <w:pPr>
        <w:spacing w:line="360" w:lineRule="auto"/>
        <w:ind w:firstLineChars="200" w:firstLine="480"/>
        <w:rPr>
          <w:rFonts w:ascii="宋体" w:hAnsi="宋体"/>
          <w:sz w:val="24"/>
        </w:rPr>
      </w:pPr>
      <w:r>
        <w:rPr>
          <w:rFonts w:ascii="宋体" w:hAnsi="宋体" w:hint="eastAsia"/>
          <w:sz w:val="24"/>
        </w:rPr>
        <w:t>投标人应自行承担参加投标活动有关的全部费用，招标人在任何情况下均无义务和责任承担上述费用。</w:t>
      </w:r>
    </w:p>
    <w:p w:rsidR="006D48DE" w:rsidRDefault="0005188D">
      <w:pPr>
        <w:spacing w:line="360" w:lineRule="auto"/>
        <w:ind w:firstLineChars="200" w:firstLine="482"/>
        <w:rPr>
          <w:rFonts w:ascii="宋体" w:hAnsi="宋体"/>
          <w:b/>
          <w:sz w:val="24"/>
        </w:rPr>
      </w:pPr>
      <w:r>
        <w:rPr>
          <w:rFonts w:ascii="宋体" w:hAnsi="宋体" w:hint="eastAsia"/>
          <w:b/>
          <w:sz w:val="24"/>
        </w:rPr>
        <w:t>B 招标文件说明</w:t>
      </w:r>
    </w:p>
    <w:p w:rsidR="006D48DE" w:rsidRDefault="0005188D">
      <w:pPr>
        <w:spacing w:line="360" w:lineRule="auto"/>
        <w:ind w:firstLineChars="200" w:firstLine="480"/>
        <w:rPr>
          <w:rFonts w:ascii="宋体" w:hAnsi="宋体"/>
          <w:sz w:val="24"/>
        </w:rPr>
      </w:pPr>
      <w:r>
        <w:rPr>
          <w:rFonts w:ascii="宋体" w:hAnsi="宋体" w:hint="eastAsia"/>
          <w:sz w:val="24"/>
        </w:rPr>
        <w:t>5.招标文件的构成</w:t>
      </w:r>
    </w:p>
    <w:p w:rsidR="006D48DE" w:rsidRDefault="0005188D">
      <w:pPr>
        <w:spacing w:line="360" w:lineRule="auto"/>
        <w:ind w:firstLineChars="200" w:firstLine="480"/>
        <w:rPr>
          <w:rFonts w:ascii="宋体" w:hAnsi="宋体"/>
          <w:sz w:val="24"/>
        </w:rPr>
      </w:pPr>
      <w:r>
        <w:rPr>
          <w:rFonts w:ascii="宋体" w:hAnsi="宋体" w:hint="eastAsia"/>
          <w:sz w:val="24"/>
        </w:rPr>
        <w:t>5.1招标文件用以阐明采购货物、服务、招标投标程序和合同条款。招标文件由下述部分组成：竞争性谈判邀请函，货物需求及其它要求，特别提示，投标人须知，附件。</w:t>
      </w:r>
    </w:p>
    <w:p w:rsidR="006D48DE" w:rsidRDefault="0005188D">
      <w:pPr>
        <w:spacing w:line="360" w:lineRule="auto"/>
        <w:ind w:firstLineChars="200" w:firstLine="480"/>
        <w:rPr>
          <w:rFonts w:ascii="宋体" w:hAnsi="宋体"/>
          <w:sz w:val="24"/>
        </w:rPr>
      </w:pPr>
      <w:r>
        <w:rPr>
          <w:rFonts w:ascii="宋体" w:hAnsi="宋体" w:hint="eastAsia"/>
          <w:sz w:val="24"/>
        </w:rPr>
        <w:t>5.2招标文件以中文编制。</w:t>
      </w:r>
    </w:p>
    <w:p w:rsidR="006D48DE" w:rsidRDefault="0005188D">
      <w:pPr>
        <w:spacing w:line="360" w:lineRule="auto"/>
        <w:ind w:firstLineChars="200" w:firstLine="480"/>
        <w:rPr>
          <w:rFonts w:ascii="宋体" w:hAnsi="宋体"/>
          <w:sz w:val="24"/>
        </w:rPr>
      </w:pPr>
      <w:r>
        <w:rPr>
          <w:rFonts w:ascii="宋体" w:hAnsi="宋体" w:hint="eastAsia"/>
          <w:sz w:val="24"/>
        </w:rPr>
        <w:t>5.3投标人被视为熟悉上述与履行合同有关的一切情况。</w:t>
      </w:r>
    </w:p>
    <w:p w:rsidR="006D48DE" w:rsidRDefault="0005188D">
      <w:pPr>
        <w:spacing w:line="360" w:lineRule="auto"/>
        <w:ind w:firstLineChars="200" w:firstLine="480"/>
        <w:rPr>
          <w:rFonts w:ascii="宋体" w:hAnsi="宋体"/>
          <w:sz w:val="24"/>
        </w:rPr>
      </w:pPr>
      <w:r>
        <w:rPr>
          <w:rFonts w:ascii="宋体" w:hAnsi="宋体" w:hint="eastAsia"/>
          <w:sz w:val="24"/>
        </w:rPr>
        <w:lastRenderedPageBreak/>
        <w:t>6.招标文件的澄清</w:t>
      </w:r>
    </w:p>
    <w:p w:rsidR="006D48DE" w:rsidRDefault="0005188D">
      <w:pPr>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如果供应商认为本次采购项目存在倾向性或排斥性内容，依照“特别提示”进行。</w:t>
      </w:r>
    </w:p>
    <w:p w:rsidR="006D48DE" w:rsidRDefault="0005188D">
      <w:pPr>
        <w:spacing w:line="360" w:lineRule="auto"/>
        <w:ind w:firstLineChars="200" w:firstLine="480"/>
        <w:rPr>
          <w:rFonts w:ascii="宋体" w:hAnsi="宋体"/>
          <w:sz w:val="24"/>
        </w:rPr>
      </w:pPr>
      <w:r>
        <w:rPr>
          <w:rFonts w:ascii="宋体" w:hAnsi="宋体" w:hint="eastAsia"/>
          <w:sz w:val="24"/>
        </w:rPr>
        <w:t>7.招标文件的修改</w:t>
      </w:r>
    </w:p>
    <w:p w:rsidR="006D48DE" w:rsidRDefault="0005188D">
      <w:pPr>
        <w:spacing w:line="360" w:lineRule="auto"/>
        <w:ind w:firstLineChars="200" w:firstLine="480"/>
        <w:rPr>
          <w:rFonts w:ascii="宋体" w:hAnsi="宋体"/>
          <w:sz w:val="24"/>
        </w:rPr>
      </w:pPr>
      <w:r>
        <w:rPr>
          <w:rFonts w:ascii="宋体" w:hAnsi="宋体" w:hint="eastAsia"/>
          <w:sz w:val="24"/>
        </w:rPr>
        <w:t>招标文件的修改书将构成招标文件的一部分，对所有投标人均有约束力。</w:t>
      </w:r>
    </w:p>
    <w:p w:rsidR="006D48DE" w:rsidRDefault="0005188D">
      <w:pPr>
        <w:spacing w:line="360" w:lineRule="auto"/>
        <w:ind w:firstLineChars="200" w:firstLine="482"/>
        <w:rPr>
          <w:rFonts w:ascii="宋体" w:hAnsi="宋体"/>
          <w:b/>
          <w:sz w:val="24"/>
        </w:rPr>
      </w:pPr>
      <w:r>
        <w:rPr>
          <w:rFonts w:ascii="宋体" w:hAnsi="宋体" w:hint="eastAsia"/>
          <w:b/>
          <w:sz w:val="24"/>
        </w:rPr>
        <w:t>C 投标文件的编写和说明</w:t>
      </w:r>
    </w:p>
    <w:p w:rsidR="006D48DE" w:rsidRDefault="0005188D">
      <w:pPr>
        <w:pStyle w:val="a3"/>
        <w:spacing w:line="360" w:lineRule="auto"/>
        <w:ind w:firstLine="480"/>
        <w:rPr>
          <w:rFonts w:ascii="宋体" w:eastAsia="宋体" w:hAnsi="宋体"/>
          <w:sz w:val="24"/>
        </w:rPr>
      </w:pPr>
      <w:r>
        <w:rPr>
          <w:rFonts w:ascii="宋体" w:eastAsia="宋体" w:hAnsi="宋体" w:hint="eastAsia"/>
          <w:sz w:val="24"/>
        </w:rPr>
        <w:t>投标人应仔细阅读招标文件的所有内容，按招标文件的要求提供投标文件，并保证所提供的全部资料的真实性，以使其投标对招标文件作出实质性响应，否则，其投标可能被拒绝。</w:t>
      </w:r>
    </w:p>
    <w:p w:rsidR="006D48DE" w:rsidRDefault="0005188D">
      <w:pPr>
        <w:pStyle w:val="a3"/>
        <w:spacing w:line="360" w:lineRule="auto"/>
        <w:ind w:firstLine="480"/>
        <w:rPr>
          <w:rFonts w:ascii="宋体" w:eastAsia="宋体" w:hAnsi="宋体"/>
          <w:sz w:val="24"/>
        </w:rPr>
      </w:pPr>
      <w:r>
        <w:rPr>
          <w:rFonts w:ascii="宋体" w:eastAsia="宋体" w:hAnsi="宋体" w:hint="eastAsia"/>
          <w:sz w:val="24"/>
        </w:rPr>
        <w:t>8.投标文件书写、计量单位使用等</w:t>
      </w:r>
    </w:p>
    <w:p w:rsidR="006D48DE" w:rsidRDefault="0005188D">
      <w:pPr>
        <w:spacing w:line="360" w:lineRule="auto"/>
        <w:ind w:firstLineChars="200" w:firstLine="480"/>
        <w:rPr>
          <w:rFonts w:ascii="宋体" w:hAnsi="宋体"/>
          <w:sz w:val="24"/>
        </w:rPr>
      </w:pPr>
      <w:r>
        <w:rPr>
          <w:rFonts w:ascii="宋体" w:hAnsi="宋体" w:hint="eastAsia"/>
          <w:sz w:val="24"/>
        </w:rPr>
        <w:t>8.1投标文件及投标人和招标人就投标交换的文件和来往的信件，应以中文书写。</w:t>
      </w:r>
    </w:p>
    <w:p w:rsidR="006D48DE" w:rsidRDefault="0005188D">
      <w:pPr>
        <w:spacing w:line="360" w:lineRule="auto"/>
        <w:ind w:firstLineChars="200" w:firstLine="480"/>
        <w:rPr>
          <w:rFonts w:ascii="宋体" w:hAnsi="宋体"/>
          <w:sz w:val="24"/>
        </w:rPr>
      </w:pPr>
      <w:r>
        <w:rPr>
          <w:rFonts w:ascii="宋体" w:hAnsi="宋体" w:hint="eastAsia"/>
          <w:sz w:val="24"/>
        </w:rPr>
        <w:t>8.2除在招标文件的技术规格中另有规定外，计量单位应使用中华人民共和国法定计量单位 （国际单位制和国家选定的其他计量单位）。</w:t>
      </w:r>
    </w:p>
    <w:p w:rsidR="006D48DE" w:rsidRDefault="0005188D">
      <w:pPr>
        <w:spacing w:line="360" w:lineRule="auto"/>
        <w:ind w:firstLineChars="200" w:firstLine="480"/>
        <w:rPr>
          <w:rFonts w:ascii="宋体" w:hAnsi="宋体"/>
          <w:sz w:val="24"/>
        </w:rPr>
      </w:pPr>
      <w:r>
        <w:rPr>
          <w:rFonts w:ascii="宋体" w:hAnsi="宋体" w:hint="eastAsia"/>
          <w:sz w:val="24"/>
        </w:rPr>
        <w:t>9.投标文件的组成</w:t>
      </w:r>
    </w:p>
    <w:p w:rsidR="006D48DE" w:rsidRDefault="0005188D">
      <w:pPr>
        <w:spacing w:line="360" w:lineRule="auto"/>
        <w:ind w:firstLineChars="200" w:firstLine="480"/>
        <w:rPr>
          <w:rFonts w:ascii="宋体" w:hAnsi="宋体"/>
          <w:sz w:val="24"/>
        </w:rPr>
      </w:pPr>
      <w:r>
        <w:rPr>
          <w:rFonts w:ascii="宋体" w:hAnsi="宋体" w:hint="eastAsia"/>
          <w:sz w:val="24"/>
        </w:rPr>
        <w:t>9.1见附件。</w:t>
      </w:r>
    </w:p>
    <w:p w:rsidR="006D48DE" w:rsidRDefault="0005188D">
      <w:pPr>
        <w:spacing w:line="360" w:lineRule="auto"/>
        <w:ind w:firstLineChars="200" w:firstLine="480"/>
        <w:rPr>
          <w:rFonts w:ascii="宋体" w:hAnsi="宋体"/>
          <w:sz w:val="24"/>
        </w:rPr>
      </w:pPr>
      <w:r>
        <w:rPr>
          <w:rFonts w:ascii="宋体" w:hAnsi="宋体" w:hint="eastAsia"/>
          <w:sz w:val="24"/>
        </w:rPr>
        <w:t>9.2投标文件装订。</w:t>
      </w:r>
      <w:r>
        <w:rPr>
          <w:rFonts w:ascii="宋体" w:hAnsi="宋体" w:hint="eastAsia"/>
          <w:b/>
          <w:sz w:val="24"/>
        </w:rPr>
        <w:t>投标人应按附件中投标文件的顺序和要求，以A4幅面装订成册，编排目录和连续页码，并在封面上标明：正本、副本、投标项目名称、招标编号、投标单位名称、日期等字样。</w:t>
      </w:r>
    </w:p>
    <w:p w:rsidR="006D48DE" w:rsidRDefault="0005188D">
      <w:pPr>
        <w:spacing w:line="360" w:lineRule="auto"/>
        <w:ind w:firstLineChars="200" w:firstLine="482"/>
        <w:rPr>
          <w:rFonts w:ascii="宋体" w:hAnsi="宋体"/>
          <w:b/>
          <w:sz w:val="24"/>
        </w:rPr>
      </w:pPr>
      <w:r>
        <w:rPr>
          <w:rFonts w:ascii="宋体" w:hAnsi="宋体" w:hint="eastAsia"/>
          <w:b/>
          <w:sz w:val="24"/>
        </w:rPr>
        <w:t>9.3投标文件及提供的相关资料必须符合国家的法律、法规及有关政策规定。</w:t>
      </w:r>
    </w:p>
    <w:p w:rsidR="006D48DE" w:rsidRDefault="0005188D">
      <w:pPr>
        <w:spacing w:line="360" w:lineRule="auto"/>
        <w:ind w:firstLineChars="200" w:firstLine="480"/>
        <w:rPr>
          <w:rFonts w:ascii="宋体" w:hAnsi="宋体"/>
          <w:sz w:val="24"/>
        </w:rPr>
      </w:pPr>
      <w:r>
        <w:rPr>
          <w:rFonts w:ascii="宋体" w:hAnsi="宋体" w:hint="eastAsia"/>
          <w:sz w:val="24"/>
        </w:rPr>
        <w:t>10.投标文件格式</w:t>
      </w:r>
    </w:p>
    <w:p w:rsidR="006D48DE" w:rsidRDefault="0005188D">
      <w:pPr>
        <w:spacing w:line="360" w:lineRule="auto"/>
        <w:ind w:firstLineChars="200" w:firstLine="480"/>
        <w:rPr>
          <w:rFonts w:ascii="宋体" w:hAnsi="宋体"/>
          <w:sz w:val="24"/>
        </w:rPr>
      </w:pPr>
      <w:r>
        <w:rPr>
          <w:rFonts w:ascii="宋体" w:hAnsi="宋体" w:hint="eastAsia"/>
          <w:sz w:val="24"/>
        </w:rPr>
        <w:t>投标人应按招标文件中提供的投标文件格式填写，投标人认为需加以说明的其它内容可列备注栏。</w:t>
      </w:r>
    </w:p>
    <w:p w:rsidR="006D48DE" w:rsidRDefault="0005188D">
      <w:pPr>
        <w:spacing w:line="360" w:lineRule="auto"/>
        <w:ind w:firstLineChars="200" w:firstLine="480"/>
        <w:rPr>
          <w:rFonts w:ascii="宋体" w:hAnsi="宋体"/>
          <w:sz w:val="24"/>
        </w:rPr>
      </w:pPr>
      <w:r>
        <w:rPr>
          <w:rFonts w:ascii="宋体" w:hAnsi="宋体" w:hint="eastAsia"/>
          <w:sz w:val="24"/>
        </w:rPr>
        <w:t>11.投标报价</w:t>
      </w:r>
    </w:p>
    <w:p w:rsidR="006D48DE" w:rsidRDefault="0005188D">
      <w:pPr>
        <w:spacing w:line="360" w:lineRule="auto"/>
        <w:ind w:firstLineChars="200" w:firstLine="482"/>
        <w:rPr>
          <w:rFonts w:ascii="宋体" w:hAnsi="宋体"/>
          <w:b/>
          <w:bCs/>
          <w:sz w:val="24"/>
        </w:rPr>
      </w:pPr>
      <w:r>
        <w:rPr>
          <w:rFonts w:ascii="宋体" w:hAnsi="宋体" w:hint="eastAsia"/>
          <w:b/>
          <w:bCs/>
          <w:sz w:val="24"/>
        </w:rPr>
        <w:t>允许投标人在规定的时间进行最后报价。</w:t>
      </w:r>
    </w:p>
    <w:p w:rsidR="006D48DE" w:rsidRDefault="0005188D">
      <w:pPr>
        <w:spacing w:line="360" w:lineRule="auto"/>
        <w:ind w:firstLineChars="200" w:firstLine="480"/>
        <w:rPr>
          <w:rFonts w:ascii="宋体" w:hAnsi="宋体"/>
          <w:sz w:val="24"/>
        </w:rPr>
      </w:pPr>
      <w:r>
        <w:rPr>
          <w:rFonts w:ascii="宋体" w:hAnsi="宋体" w:hint="eastAsia"/>
          <w:sz w:val="24"/>
        </w:rPr>
        <w:t>12. 投标人资格的证明文件</w:t>
      </w:r>
    </w:p>
    <w:p w:rsidR="006D48DE" w:rsidRDefault="0005188D">
      <w:pPr>
        <w:spacing w:line="360" w:lineRule="auto"/>
        <w:ind w:firstLineChars="200" w:firstLine="480"/>
        <w:rPr>
          <w:rFonts w:ascii="宋体" w:hAnsi="宋体"/>
          <w:sz w:val="24"/>
        </w:rPr>
      </w:pPr>
      <w:r>
        <w:rPr>
          <w:rFonts w:ascii="宋体" w:hAnsi="宋体" w:hint="eastAsia"/>
          <w:sz w:val="24"/>
        </w:rPr>
        <w:t>投标人必须提交证明其有资格进行投标和有能力履行合同的文件，作为投标文件的一部分。</w:t>
      </w:r>
    </w:p>
    <w:p w:rsidR="006D48DE" w:rsidRDefault="0005188D">
      <w:pPr>
        <w:spacing w:line="360" w:lineRule="auto"/>
        <w:ind w:firstLineChars="200" w:firstLine="480"/>
        <w:rPr>
          <w:rFonts w:ascii="宋体" w:hAnsi="宋体"/>
          <w:sz w:val="24"/>
        </w:rPr>
      </w:pPr>
      <w:r>
        <w:rPr>
          <w:rFonts w:ascii="宋体" w:hAnsi="宋体" w:hint="eastAsia"/>
          <w:sz w:val="24"/>
        </w:rPr>
        <w:t>13.投标有效期</w:t>
      </w:r>
    </w:p>
    <w:p w:rsidR="006D48DE" w:rsidRDefault="0005188D">
      <w:pPr>
        <w:spacing w:line="360" w:lineRule="auto"/>
        <w:ind w:firstLineChars="200" w:firstLine="480"/>
        <w:rPr>
          <w:rFonts w:ascii="宋体" w:hAnsi="宋体"/>
          <w:b/>
          <w:sz w:val="24"/>
        </w:rPr>
      </w:pPr>
      <w:r>
        <w:rPr>
          <w:rFonts w:ascii="宋体" w:hAnsi="宋体" w:hint="eastAsia"/>
          <w:sz w:val="24"/>
        </w:rPr>
        <w:t>13.1投标文件从开标之日起，投标有效期为60天，</w:t>
      </w:r>
      <w:r>
        <w:rPr>
          <w:rFonts w:ascii="宋体" w:hAnsi="宋体" w:hint="eastAsia"/>
          <w:b/>
          <w:sz w:val="24"/>
        </w:rPr>
        <w:t>特殊招标项目在 “货物需求”部分另行规定。</w:t>
      </w:r>
    </w:p>
    <w:p w:rsidR="006D48DE" w:rsidRDefault="0005188D">
      <w:pPr>
        <w:spacing w:line="360" w:lineRule="auto"/>
        <w:ind w:firstLineChars="200" w:firstLine="480"/>
        <w:rPr>
          <w:rFonts w:ascii="宋体" w:hAnsi="宋体"/>
          <w:sz w:val="24"/>
        </w:rPr>
      </w:pPr>
      <w:r>
        <w:rPr>
          <w:rFonts w:ascii="宋体" w:hAnsi="宋体" w:hint="eastAsia"/>
          <w:sz w:val="24"/>
        </w:rPr>
        <w:t>13.2 要求投标人同意延长有效期，要求与答复均应以书面形式。投标人可以拒绝上述要</w:t>
      </w:r>
      <w:r>
        <w:rPr>
          <w:rFonts w:ascii="宋体" w:hAnsi="宋体" w:hint="eastAsia"/>
          <w:sz w:val="24"/>
        </w:rPr>
        <w:lastRenderedPageBreak/>
        <w:t>求而其投标保证金不被不予退还。对于同意该要求的投标人，既不要求也不允许其修改投标文件，但将要求其相应延长投标保证金的有效期。有关退还和不予退还投标保证金的规定在投标有效期的延长期内继续有效。</w:t>
      </w:r>
    </w:p>
    <w:p w:rsidR="006D48DE" w:rsidRDefault="0005188D">
      <w:pPr>
        <w:snapToGrid w:val="0"/>
        <w:spacing w:line="360" w:lineRule="auto"/>
        <w:ind w:firstLineChars="200" w:firstLine="482"/>
        <w:rPr>
          <w:rFonts w:ascii="宋体" w:hAnsi="宋体"/>
          <w:sz w:val="24"/>
        </w:rPr>
      </w:pPr>
      <w:r>
        <w:rPr>
          <w:rFonts w:ascii="宋体" w:hAnsi="宋体" w:hint="eastAsia"/>
          <w:b/>
          <w:sz w:val="24"/>
        </w:rPr>
        <w:t>14.投标保证金</w:t>
      </w:r>
    </w:p>
    <w:p w:rsidR="006D48DE" w:rsidRDefault="0005188D">
      <w:pPr>
        <w:snapToGrid w:val="0"/>
        <w:spacing w:line="360" w:lineRule="auto"/>
        <w:ind w:firstLineChars="200" w:firstLine="480"/>
        <w:rPr>
          <w:rFonts w:ascii="宋体" w:hAnsi="宋体"/>
          <w:sz w:val="24"/>
        </w:rPr>
      </w:pPr>
      <w:r>
        <w:rPr>
          <w:rFonts w:ascii="宋体" w:hAnsi="宋体" w:hint="eastAsia"/>
          <w:sz w:val="24"/>
        </w:rPr>
        <w:t>14.1投标保证金为投标文件的组成部分之一。</w:t>
      </w:r>
    </w:p>
    <w:p w:rsidR="006D48DE" w:rsidRDefault="0005188D">
      <w:pPr>
        <w:snapToGrid w:val="0"/>
        <w:spacing w:line="360" w:lineRule="auto"/>
        <w:ind w:firstLineChars="200" w:firstLine="480"/>
        <w:rPr>
          <w:rFonts w:ascii="宋体" w:hAnsi="宋体"/>
          <w:sz w:val="24"/>
        </w:rPr>
      </w:pPr>
      <w:r>
        <w:rPr>
          <w:rFonts w:ascii="宋体" w:hAnsi="宋体" w:hint="eastAsia"/>
          <w:sz w:val="24"/>
        </w:rPr>
        <w:t>14.2投标人向招标人提交</w:t>
      </w:r>
      <w:r w:rsidR="00833D7D">
        <w:rPr>
          <w:rFonts w:ascii="宋体" w:hAnsi="宋体" w:hint="eastAsia"/>
          <w:b/>
          <w:bCs/>
          <w:sz w:val="24"/>
        </w:rPr>
        <w:t>52</w:t>
      </w:r>
      <w:r>
        <w:rPr>
          <w:rFonts w:ascii="宋体" w:hAnsi="宋体" w:hint="eastAsia"/>
          <w:b/>
          <w:bCs/>
          <w:sz w:val="24"/>
        </w:rPr>
        <w:t>000元</w:t>
      </w:r>
      <w:r>
        <w:rPr>
          <w:rFonts w:ascii="宋体" w:hAnsi="宋体" w:hint="eastAsia"/>
          <w:sz w:val="24"/>
        </w:rPr>
        <w:t xml:space="preserve">的投标保证金。                  </w:t>
      </w:r>
    </w:p>
    <w:p w:rsidR="006D48DE" w:rsidRDefault="0005188D">
      <w:pPr>
        <w:snapToGrid w:val="0"/>
        <w:spacing w:line="360" w:lineRule="auto"/>
        <w:ind w:firstLineChars="200" w:firstLine="480"/>
        <w:rPr>
          <w:rFonts w:ascii="宋体" w:hAnsi="宋体"/>
          <w:sz w:val="24"/>
        </w:rPr>
      </w:pPr>
      <w:r>
        <w:rPr>
          <w:rFonts w:ascii="宋体" w:hAnsi="宋体" w:hint="eastAsia"/>
          <w:sz w:val="24"/>
        </w:rPr>
        <w:t>14.3投标保证金用于保护本次招标人免受投标人的行为而引起的风险。</w:t>
      </w:r>
    </w:p>
    <w:p w:rsidR="006D48DE" w:rsidRDefault="0005188D">
      <w:pPr>
        <w:snapToGrid w:val="0"/>
        <w:spacing w:line="360" w:lineRule="auto"/>
        <w:ind w:firstLineChars="200" w:firstLine="480"/>
        <w:rPr>
          <w:rFonts w:ascii="宋体" w:hAnsi="宋体"/>
          <w:sz w:val="24"/>
        </w:rPr>
      </w:pPr>
      <w:r>
        <w:rPr>
          <w:rFonts w:ascii="宋体" w:hAnsi="宋体" w:hint="eastAsia"/>
          <w:sz w:val="24"/>
        </w:rPr>
        <w:t>14.4 提交投标保证金</w:t>
      </w:r>
    </w:p>
    <w:p w:rsidR="006D48DE" w:rsidRDefault="0005188D">
      <w:pPr>
        <w:snapToGrid w:val="0"/>
        <w:spacing w:line="360" w:lineRule="auto"/>
        <w:ind w:firstLineChars="200" w:firstLine="480"/>
        <w:rPr>
          <w:rFonts w:ascii="宋体" w:hAnsi="宋体"/>
          <w:sz w:val="24"/>
        </w:rPr>
      </w:pPr>
      <w:r>
        <w:rPr>
          <w:rFonts w:ascii="宋体" w:hAnsi="宋体" w:hint="eastAsia"/>
          <w:sz w:val="24"/>
        </w:rPr>
        <w:t>14.4.1投标保证金缴纳方式：</w:t>
      </w:r>
    </w:p>
    <w:p w:rsidR="006D48DE" w:rsidRDefault="0005188D">
      <w:pPr>
        <w:snapToGrid w:val="0"/>
        <w:spacing w:line="360" w:lineRule="auto"/>
        <w:ind w:firstLineChars="200" w:firstLine="482"/>
        <w:rPr>
          <w:rFonts w:ascii="宋体" w:hAnsi="宋体"/>
          <w:b/>
          <w:bCs/>
          <w:sz w:val="24"/>
        </w:rPr>
      </w:pPr>
      <w:r>
        <w:rPr>
          <w:rFonts w:ascii="宋体" w:hAnsi="宋体" w:hint="eastAsia"/>
          <w:b/>
          <w:bCs/>
          <w:sz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6D48DE" w:rsidRDefault="0005188D">
      <w:pPr>
        <w:snapToGrid w:val="0"/>
        <w:spacing w:line="360" w:lineRule="auto"/>
        <w:ind w:firstLineChars="200" w:firstLine="482"/>
        <w:rPr>
          <w:rFonts w:ascii="宋体" w:cs="宋体"/>
          <w:b/>
          <w:sz w:val="24"/>
          <w:lang w:val="zh-CN"/>
        </w:rPr>
      </w:pPr>
      <w:r>
        <w:rPr>
          <w:rFonts w:ascii="宋体" w:cs="宋体" w:hint="eastAsia"/>
          <w:b/>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6D48DE" w:rsidRDefault="0005188D">
      <w:pPr>
        <w:snapToGrid w:val="0"/>
        <w:spacing w:line="360" w:lineRule="auto"/>
        <w:ind w:firstLineChars="196" w:firstLine="472"/>
        <w:rPr>
          <w:rFonts w:ascii="宋体" w:hAnsi="宋体"/>
          <w:b/>
          <w:bCs/>
          <w:sz w:val="24"/>
        </w:rPr>
      </w:pPr>
      <w:r>
        <w:rPr>
          <w:rFonts w:ascii="宋体" w:hAnsi="宋体" w:hint="eastAsia"/>
          <w:b/>
          <w:bCs/>
          <w:sz w:val="24"/>
        </w:rPr>
        <w:t>投标人可根据提示情况决定是否重新缴纳。</w:t>
      </w:r>
    </w:p>
    <w:p w:rsidR="006D48DE" w:rsidRDefault="0005188D">
      <w:pPr>
        <w:snapToGrid w:val="0"/>
        <w:spacing w:line="360" w:lineRule="auto"/>
        <w:ind w:firstLineChars="200" w:firstLine="482"/>
        <w:rPr>
          <w:rFonts w:ascii="宋体" w:hAnsi="宋体"/>
          <w:b/>
          <w:bCs/>
          <w:sz w:val="24"/>
        </w:rPr>
      </w:pPr>
      <w:r>
        <w:rPr>
          <w:rFonts w:ascii="宋体" w:hAnsi="宋体" w:hint="eastAsia"/>
          <w:b/>
          <w:bCs/>
          <w:sz w:val="24"/>
        </w:rPr>
        <w:t>保证金缴纳绑定问题咨询电话:0374-2961598。</w:t>
      </w:r>
    </w:p>
    <w:p w:rsidR="006D48DE" w:rsidRDefault="0005188D">
      <w:pPr>
        <w:snapToGrid w:val="0"/>
        <w:spacing w:line="360" w:lineRule="auto"/>
        <w:ind w:firstLineChars="200" w:firstLine="482"/>
        <w:rPr>
          <w:rFonts w:ascii="宋体" w:hAnsi="宋体"/>
          <w:b/>
          <w:bCs/>
          <w:sz w:val="24"/>
        </w:rPr>
      </w:pPr>
      <w:r>
        <w:rPr>
          <w:rFonts w:ascii="宋体" w:hAnsi="宋体" w:hint="eastAsia"/>
          <w:b/>
          <w:bCs/>
          <w:sz w:val="24"/>
        </w:rPr>
        <w:t>14.4.2投标人的投标保证金须从其公司注册银行账户转出并不接受现金方式缴纳，否则由投标人自行负责。</w:t>
      </w:r>
    </w:p>
    <w:p w:rsidR="006D48DE" w:rsidRDefault="0005188D">
      <w:pPr>
        <w:snapToGrid w:val="0"/>
        <w:spacing w:line="360" w:lineRule="auto"/>
        <w:ind w:firstLineChars="200" w:firstLine="482"/>
        <w:rPr>
          <w:rFonts w:ascii="宋体" w:hAnsi="宋体"/>
          <w:b/>
          <w:bCs/>
          <w:sz w:val="24"/>
        </w:rPr>
      </w:pPr>
      <w:r>
        <w:rPr>
          <w:rFonts w:ascii="宋体" w:hAnsi="宋体" w:hint="eastAsia"/>
          <w:b/>
          <w:bCs/>
          <w:sz w:val="24"/>
        </w:rPr>
        <w:t>14.4.3要一次足额缴纳并成功绑定投标保证金，每个投标人每个项目每个标段只有唯一缴纳账号。</w:t>
      </w:r>
    </w:p>
    <w:p w:rsidR="006D48DE" w:rsidRDefault="0005188D">
      <w:pPr>
        <w:snapToGrid w:val="0"/>
        <w:spacing w:line="360" w:lineRule="auto"/>
        <w:ind w:firstLineChars="200" w:firstLine="482"/>
        <w:rPr>
          <w:rFonts w:ascii="宋体" w:hAnsi="宋体"/>
          <w:b/>
          <w:bCs/>
          <w:sz w:val="24"/>
        </w:rPr>
      </w:pPr>
      <w:r>
        <w:rPr>
          <w:rFonts w:ascii="宋体" w:hAnsi="宋体" w:hint="eastAsia"/>
          <w:b/>
          <w:bCs/>
          <w:sz w:val="24"/>
        </w:rPr>
        <w:t>14.4.4为确保投标保证金到账的保密性、准确性，汇款凭证不得备注项目编号和项目名称。</w:t>
      </w:r>
    </w:p>
    <w:p w:rsidR="006D48DE" w:rsidRDefault="0005188D">
      <w:pPr>
        <w:autoSpaceDE w:val="0"/>
        <w:autoSpaceDN w:val="0"/>
        <w:adjustRightInd w:val="0"/>
        <w:snapToGrid w:val="0"/>
        <w:spacing w:line="360" w:lineRule="auto"/>
        <w:ind w:firstLine="480"/>
        <w:rPr>
          <w:rFonts w:ascii="宋体" w:cs="宋体"/>
          <w:b/>
          <w:bCs/>
          <w:sz w:val="24"/>
          <w:lang w:val="zh-CN"/>
        </w:rPr>
      </w:pPr>
      <w:r>
        <w:rPr>
          <w:rFonts w:ascii="宋体" w:cs="宋体" w:hint="eastAsia"/>
          <w:b/>
          <w:bCs/>
          <w:sz w:val="24"/>
          <w:lang w:val="zh-CN"/>
        </w:rPr>
        <w:t>1</w:t>
      </w:r>
      <w:r>
        <w:rPr>
          <w:rFonts w:ascii="宋体" w:cs="宋体" w:hint="eastAsia"/>
          <w:b/>
          <w:bCs/>
          <w:sz w:val="24"/>
        </w:rPr>
        <w:t>4</w:t>
      </w:r>
      <w:r>
        <w:rPr>
          <w:rFonts w:ascii="宋体" w:cs="宋体" w:hint="eastAsia"/>
          <w:b/>
          <w:bCs/>
          <w:sz w:val="24"/>
          <w:lang w:val="zh-CN"/>
        </w:rPr>
        <w:t>.4.5 提交保证金截止时间与开标时间一致，并以到账时间为准（投标人应承担节假日、异地、跨行等带来的银行系统不能支付的风险）。</w:t>
      </w:r>
    </w:p>
    <w:p w:rsidR="006D48DE" w:rsidRDefault="0005188D">
      <w:pPr>
        <w:snapToGrid w:val="0"/>
        <w:spacing w:line="360" w:lineRule="auto"/>
        <w:ind w:firstLineChars="200" w:firstLine="482"/>
        <w:rPr>
          <w:rFonts w:ascii="宋体" w:hAnsi="宋体"/>
          <w:b/>
          <w:bCs/>
          <w:sz w:val="24"/>
        </w:rPr>
      </w:pPr>
      <w:r>
        <w:rPr>
          <w:rFonts w:ascii="宋体" w:hAnsi="宋体" w:hint="eastAsia"/>
          <w:b/>
          <w:bCs/>
          <w:sz w:val="24"/>
        </w:rPr>
        <w:t>14.4.6投标人所提交的投标保证金仅限当次投标项目（标段）有效，不得重复替代使用。一个招标项目有多个标段或者有多个项目同时招标的，投标人必须按项目、标段分别提交投标保证金。</w:t>
      </w:r>
    </w:p>
    <w:p w:rsidR="006D48DE" w:rsidRDefault="0005188D">
      <w:pPr>
        <w:snapToGrid w:val="0"/>
        <w:spacing w:line="360" w:lineRule="auto"/>
        <w:ind w:firstLineChars="200" w:firstLine="480"/>
        <w:rPr>
          <w:rFonts w:ascii="宋体" w:hAnsi="宋体"/>
          <w:sz w:val="24"/>
        </w:rPr>
      </w:pPr>
      <w:r>
        <w:rPr>
          <w:rFonts w:ascii="宋体" w:hAnsi="宋体" w:hint="eastAsia"/>
          <w:sz w:val="24"/>
        </w:rPr>
        <w:lastRenderedPageBreak/>
        <w:t>14.4.7中心不开具保证金收款收据。</w:t>
      </w:r>
    </w:p>
    <w:p w:rsidR="006D48DE" w:rsidRDefault="0005188D">
      <w:pPr>
        <w:snapToGrid w:val="0"/>
        <w:spacing w:line="360" w:lineRule="auto"/>
        <w:ind w:leftChars="228" w:left="479"/>
        <w:jc w:val="left"/>
        <w:rPr>
          <w:rFonts w:ascii="宋体" w:cs="宋体"/>
          <w:sz w:val="24"/>
          <w:lang w:val="zh-CN"/>
        </w:rPr>
      </w:pPr>
      <w:r>
        <w:rPr>
          <w:rFonts w:ascii="宋体" w:cs="宋体" w:hint="eastAsia"/>
          <w:sz w:val="24"/>
          <w:lang w:val="zh-CN"/>
        </w:rPr>
        <w:t>14.5 退还投标保证金时，区别成交与否，按不同时序由银行按来款途径原账户。</w:t>
      </w:r>
    </w:p>
    <w:p w:rsidR="006D48DE" w:rsidRDefault="0005188D">
      <w:pPr>
        <w:snapToGrid w:val="0"/>
        <w:spacing w:line="360" w:lineRule="auto"/>
        <w:ind w:firstLineChars="200" w:firstLine="480"/>
        <w:jc w:val="left"/>
        <w:rPr>
          <w:rFonts w:ascii="宋体" w:hAnsi="宋体"/>
          <w:sz w:val="24"/>
        </w:rPr>
      </w:pPr>
      <w:r>
        <w:rPr>
          <w:rFonts w:ascii="宋体" w:cs="宋体" w:hint="eastAsia"/>
          <w:sz w:val="24"/>
          <w:lang w:val="zh-CN"/>
        </w:rPr>
        <w:t>14.5.1 未成交的供应商的投标保证金，在成交通知书发出后5个工作日内退还投标保证金及银行同期活期存款利息。</w:t>
      </w:r>
    </w:p>
    <w:p w:rsidR="006D48DE" w:rsidRDefault="0005188D">
      <w:pPr>
        <w:spacing w:line="360" w:lineRule="auto"/>
        <w:ind w:firstLineChars="200" w:firstLine="480"/>
        <w:rPr>
          <w:rFonts w:ascii="宋体" w:cs="宋体"/>
          <w:sz w:val="24"/>
          <w:lang w:val="zh-CN"/>
        </w:rPr>
      </w:pPr>
      <w:r>
        <w:rPr>
          <w:rFonts w:ascii="宋体" w:cs="宋体" w:hint="eastAsia"/>
          <w:sz w:val="24"/>
          <w:lang w:val="zh-CN"/>
        </w:rPr>
        <w:t>14.5.2成交的供应商的投标保证金，在签订合同之日起5个工作日内退还投标保证金及银行同期活期存款利息。</w:t>
      </w:r>
    </w:p>
    <w:p w:rsidR="006D48DE" w:rsidRDefault="0005188D">
      <w:pPr>
        <w:spacing w:line="360" w:lineRule="auto"/>
        <w:ind w:firstLineChars="200" w:firstLine="480"/>
        <w:rPr>
          <w:rFonts w:ascii="宋体" w:cs="宋体"/>
          <w:sz w:val="24"/>
          <w:lang w:val="zh-CN"/>
        </w:rPr>
      </w:pPr>
      <w:r>
        <w:rPr>
          <w:rFonts w:ascii="宋体" w:hAnsi="宋体" w:hint="eastAsia"/>
          <w:sz w:val="24"/>
        </w:rPr>
        <w:t>以上事项，请投标人仔细研读，未按规定操作引起的无效投标，由投标人自行负责。</w:t>
      </w:r>
    </w:p>
    <w:p w:rsidR="006D48DE" w:rsidRDefault="0005188D">
      <w:pPr>
        <w:spacing w:line="360" w:lineRule="auto"/>
        <w:ind w:firstLineChars="200" w:firstLine="480"/>
        <w:rPr>
          <w:rFonts w:ascii="宋体" w:cs="宋体"/>
          <w:sz w:val="24"/>
          <w:lang w:val="zh-CN"/>
        </w:rPr>
      </w:pPr>
      <w:r>
        <w:rPr>
          <w:rFonts w:ascii="宋体" w:hAnsi="宋体" w:hint="eastAsia"/>
          <w:sz w:val="24"/>
        </w:rPr>
        <w:t>14.6 特殊情况处理</w:t>
      </w:r>
    </w:p>
    <w:p w:rsidR="006D48DE" w:rsidRDefault="0005188D">
      <w:pPr>
        <w:spacing w:line="360" w:lineRule="auto"/>
        <w:ind w:firstLineChars="200" w:firstLine="480"/>
        <w:rPr>
          <w:rFonts w:ascii="宋体" w:cs="宋体"/>
          <w:sz w:val="24"/>
          <w:lang w:val="zh-CN"/>
        </w:rPr>
      </w:pPr>
      <w:r>
        <w:rPr>
          <w:rFonts w:ascii="宋体" w:hAnsi="宋体" w:hint="eastAsia"/>
          <w:sz w:val="24"/>
        </w:rPr>
        <w:t>14.6.1</w:t>
      </w:r>
      <w:r>
        <w:rPr>
          <w:rFonts w:ascii="宋体" w:cs="宋体" w:hint="eastAsia"/>
          <w:sz w:val="24"/>
          <w:lang w:val="zh-CN"/>
        </w:rPr>
        <w:t>投标人投标过程中因账户开户银行、银行账号发生变化，不能按照来款途径原路返还投标保证金的，投标人须提供原账户开户银行相关证明及新开账户开户许可证，到中心交易见证部（0374-2968027）办理退款手续。</w:t>
      </w:r>
    </w:p>
    <w:p w:rsidR="006D48DE" w:rsidRDefault="0005188D">
      <w:pPr>
        <w:spacing w:line="360" w:lineRule="auto"/>
        <w:ind w:firstLineChars="200" w:firstLine="480"/>
        <w:rPr>
          <w:rFonts w:ascii="宋体" w:cs="宋体"/>
          <w:sz w:val="24"/>
          <w:lang w:val="zh-CN"/>
        </w:rPr>
      </w:pPr>
      <w:r>
        <w:rPr>
          <w:rFonts w:ascii="宋体" w:cs="宋体" w:hint="eastAsia"/>
          <w:sz w:val="24"/>
          <w:lang w:val="zh-CN"/>
        </w:rPr>
        <w:t>14.6.2因供应商自身原因无法及时退还投标保证金、滞留三年以上的，投标保证金上缴财政。</w:t>
      </w:r>
    </w:p>
    <w:p w:rsidR="006D48DE" w:rsidRDefault="0005188D">
      <w:pPr>
        <w:snapToGrid w:val="0"/>
        <w:spacing w:line="360" w:lineRule="auto"/>
        <w:ind w:firstLine="482"/>
        <w:rPr>
          <w:rFonts w:ascii="宋体" w:hAnsi="宋体"/>
          <w:sz w:val="24"/>
        </w:rPr>
      </w:pPr>
      <w:r>
        <w:rPr>
          <w:rFonts w:ascii="宋体" w:cs="宋体" w:hint="eastAsia"/>
          <w:sz w:val="24"/>
          <w:lang w:val="zh-CN"/>
        </w:rPr>
        <w:t>14.7 发生以下情况投标保证金不予退还：</w:t>
      </w:r>
    </w:p>
    <w:p w:rsidR="006D48DE" w:rsidRDefault="0005188D">
      <w:pPr>
        <w:snapToGrid w:val="0"/>
        <w:spacing w:line="360" w:lineRule="auto"/>
        <w:ind w:firstLine="482"/>
        <w:rPr>
          <w:rFonts w:ascii="宋体" w:hAnsi="宋体"/>
          <w:sz w:val="24"/>
        </w:rPr>
      </w:pPr>
      <w:r>
        <w:rPr>
          <w:rFonts w:ascii="宋体" w:cs="宋体" w:hint="eastAsia"/>
          <w:sz w:val="24"/>
          <w:lang w:val="zh-CN"/>
        </w:rPr>
        <w:t>14.7.1供应商在提交投标文件截止时间后撤回投标文件的；</w:t>
      </w:r>
    </w:p>
    <w:p w:rsidR="006D48DE" w:rsidRDefault="0005188D">
      <w:pPr>
        <w:snapToGrid w:val="0"/>
        <w:spacing w:line="360" w:lineRule="auto"/>
        <w:ind w:firstLine="482"/>
        <w:rPr>
          <w:rFonts w:ascii="宋体" w:hAnsi="宋体"/>
          <w:sz w:val="24"/>
        </w:rPr>
      </w:pPr>
      <w:r>
        <w:rPr>
          <w:rFonts w:ascii="宋体" w:cs="宋体" w:hint="eastAsia"/>
          <w:sz w:val="24"/>
          <w:lang w:val="zh-CN"/>
        </w:rPr>
        <w:t>14.7.2 供应商在投标文件中提供虚假材料的；</w:t>
      </w:r>
    </w:p>
    <w:p w:rsidR="006D48DE" w:rsidRDefault="0005188D">
      <w:pPr>
        <w:snapToGrid w:val="0"/>
        <w:spacing w:line="360" w:lineRule="auto"/>
        <w:ind w:firstLine="482"/>
        <w:rPr>
          <w:rFonts w:ascii="宋体" w:hAnsi="宋体"/>
          <w:sz w:val="24"/>
        </w:rPr>
      </w:pPr>
      <w:r>
        <w:rPr>
          <w:rFonts w:ascii="宋体" w:cs="宋体" w:hint="eastAsia"/>
          <w:sz w:val="24"/>
          <w:lang w:val="zh-CN"/>
        </w:rPr>
        <w:t>14.7.3 除因不可抗力或投标文件认可的情形以外，成交供应商不与采购人签订合同的；</w:t>
      </w:r>
    </w:p>
    <w:p w:rsidR="006D48DE" w:rsidRDefault="0005188D">
      <w:pPr>
        <w:snapToGrid w:val="0"/>
        <w:spacing w:line="360" w:lineRule="auto"/>
        <w:ind w:firstLine="482"/>
        <w:rPr>
          <w:rFonts w:ascii="宋体" w:hAnsi="宋体"/>
          <w:sz w:val="24"/>
        </w:rPr>
      </w:pPr>
      <w:r>
        <w:rPr>
          <w:rFonts w:ascii="宋体" w:cs="宋体" w:hint="eastAsia"/>
          <w:sz w:val="24"/>
          <w:lang w:val="zh-CN"/>
        </w:rPr>
        <w:t>14.7.4 供应商与采购人、其他供应商或者采购代理机构恶意串通的；</w:t>
      </w:r>
    </w:p>
    <w:p w:rsidR="006D48DE" w:rsidRDefault="0005188D">
      <w:pPr>
        <w:snapToGrid w:val="0"/>
        <w:spacing w:line="360" w:lineRule="auto"/>
        <w:ind w:firstLineChars="200" w:firstLine="480"/>
        <w:rPr>
          <w:sz w:val="28"/>
          <w:szCs w:val="28"/>
        </w:rPr>
      </w:pPr>
      <w:r>
        <w:rPr>
          <w:rFonts w:ascii="宋体" w:cs="宋体" w:hint="eastAsia"/>
          <w:sz w:val="24"/>
          <w:lang w:val="zh-CN"/>
        </w:rPr>
        <w:t>14.7.5 法律法规及招标文件规定的其他情形。</w:t>
      </w:r>
    </w:p>
    <w:p w:rsidR="006D48DE" w:rsidRDefault="0005188D">
      <w:pPr>
        <w:spacing w:line="360" w:lineRule="auto"/>
        <w:ind w:firstLineChars="200" w:firstLine="482"/>
        <w:rPr>
          <w:rFonts w:ascii="宋体" w:hAnsi="宋体"/>
          <w:b/>
          <w:sz w:val="24"/>
        </w:rPr>
      </w:pPr>
      <w:r>
        <w:rPr>
          <w:rFonts w:ascii="宋体" w:hAnsi="宋体" w:hint="eastAsia"/>
          <w:b/>
          <w:sz w:val="24"/>
        </w:rPr>
        <w:t>D 投标文件的递交</w:t>
      </w:r>
    </w:p>
    <w:p w:rsidR="006D48DE" w:rsidRDefault="0005188D">
      <w:pPr>
        <w:spacing w:line="360" w:lineRule="auto"/>
        <w:ind w:firstLineChars="200" w:firstLine="480"/>
        <w:rPr>
          <w:rFonts w:ascii="宋体" w:hAnsi="宋体"/>
          <w:sz w:val="24"/>
        </w:rPr>
      </w:pPr>
      <w:r>
        <w:rPr>
          <w:rFonts w:ascii="宋体" w:hAnsi="宋体" w:hint="eastAsia"/>
          <w:sz w:val="24"/>
        </w:rPr>
        <w:t>15.投标文件的密封</w:t>
      </w:r>
    </w:p>
    <w:p w:rsidR="006D48DE" w:rsidRDefault="0005188D">
      <w:pPr>
        <w:spacing w:line="360" w:lineRule="auto"/>
        <w:ind w:firstLineChars="200" w:firstLine="480"/>
        <w:rPr>
          <w:rFonts w:ascii="宋体" w:hAnsi="宋体"/>
          <w:sz w:val="24"/>
        </w:rPr>
      </w:pPr>
      <w:r>
        <w:rPr>
          <w:rFonts w:ascii="宋体" w:hAnsi="宋体" w:hint="eastAsia"/>
          <w:sz w:val="24"/>
        </w:rPr>
        <w:t>投标人应将投标文件正本和副本用非透明文件袋密封。</w:t>
      </w:r>
    </w:p>
    <w:p w:rsidR="006D48DE" w:rsidRDefault="0005188D">
      <w:pPr>
        <w:snapToGrid w:val="0"/>
        <w:spacing w:line="360" w:lineRule="auto"/>
        <w:ind w:firstLineChars="200" w:firstLine="480"/>
        <w:rPr>
          <w:rFonts w:ascii="宋体" w:hAnsi="宋体"/>
          <w:sz w:val="24"/>
        </w:rPr>
      </w:pPr>
      <w:r>
        <w:rPr>
          <w:rFonts w:ascii="宋体" w:hAnsi="宋体" w:hint="eastAsia"/>
          <w:sz w:val="24"/>
        </w:rPr>
        <w:t>16.投标文件的份数和签署</w:t>
      </w:r>
    </w:p>
    <w:p w:rsidR="006D48DE" w:rsidRDefault="0005188D">
      <w:pPr>
        <w:snapToGrid w:val="0"/>
        <w:spacing w:line="360" w:lineRule="auto"/>
        <w:ind w:firstLineChars="200" w:firstLine="480"/>
        <w:rPr>
          <w:rFonts w:ascii="宋体" w:hAnsi="宋体"/>
          <w:sz w:val="24"/>
        </w:rPr>
      </w:pPr>
      <w:r>
        <w:rPr>
          <w:rFonts w:ascii="宋体" w:hAnsi="宋体" w:hint="eastAsia"/>
          <w:sz w:val="24"/>
        </w:rPr>
        <w:t>16.1投标人应提交</w:t>
      </w:r>
      <w:r>
        <w:rPr>
          <w:rFonts w:ascii="宋体" w:hAnsi="宋体" w:hint="eastAsia"/>
          <w:bCs/>
          <w:sz w:val="24"/>
        </w:rPr>
        <w:t>一份正本和</w:t>
      </w:r>
      <w:r w:rsidR="00833D7D">
        <w:rPr>
          <w:rFonts w:ascii="宋体" w:hAnsi="宋体" w:hint="eastAsia"/>
          <w:bCs/>
          <w:sz w:val="24"/>
        </w:rPr>
        <w:t>五</w:t>
      </w:r>
      <w:r>
        <w:rPr>
          <w:rFonts w:ascii="宋体" w:hAnsi="宋体" w:hint="eastAsia"/>
          <w:bCs/>
          <w:sz w:val="24"/>
        </w:rPr>
        <w:t>份副本</w:t>
      </w:r>
      <w:r>
        <w:rPr>
          <w:rFonts w:ascii="宋体" w:hAnsi="宋体" w:hint="eastAsia"/>
          <w:sz w:val="24"/>
        </w:rPr>
        <w:t>投标文件。</w:t>
      </w:r>
    </w:p>
    <w:p w:rsidR="006D48DE" w:rsidRDefault="0005188D">
      <w:pPr>
        <w:snapToGrid w:val="0"/>
        <w:spacing w:line="360" w:lineRule="auto"/>
        <w:ind w:firstLineChars="200" w:firstLine="480"/>
        <w:rPr>
          <w:rFonts w:ascii="宋体" w:hAnsi="宋体"/>
          <w:sz w:val="24"/>
        </w:rPr>
      </w:pPr>
      <w:r>
        <w:rPr>
          <w:rFonts w:ascii="宋体" w:hAnsi="宋体" w:hint="eastAsia"/>
          <w:sz w:val="24"/>
        </w:rPr>
        <w:t>16.2投标文件正本和副本须打印并由法人或法人正式授权的投标人代表在规定处签字（有特殊要求的按要求执行）。</w:t>
      </w:r>
    </w:p>
    <w:p w:rsidR="006D48DE" w:rsidRDefault="0005188D">
      <w:pPr>
        <w:snapToGrid w:val="0"/>
        <w:spacing w:line="360" w:lineRule="auto"/>
        <w:ind w:firstLineChars="200" w:firstLine="480"/>
        <w:rPr>
          <w:rFonts w:ascii="宋体" w:hAnsi="宋体"/>
          <w:sz w:val="24"/>
        </w:rPr>
      </w:pPr>
      <w:r>
        <w:rPr>
          <w:rFonts w:ascii="宋体" w:hAnsi="宋体" w:hint="eastAsia"/>
          <w:sz w:val="24"/>
        </w:rPr>
        <w:t>16.3除投标人对错处作必要修改外，投标文件中不允许有加行、涂抹或改写。若有修改须由签署投标文件的人员进行签字并加盖投标单位公章。</w:t>
      </w:r>
    </w:p>
    <w:p w:rsidR="006D48DE" w:rsidRDefault="0005188D">
      <w:pPr>
        <w:spacing w:line="360" w:lineRule="auto"/>
        <w:ind w:firstLineChars="200" w:firstLine="480"/>
        <w:rPr>
          <w:rFonts w:ascii="宋体" w:hAnsi="宋体"/>
          <w:sz w:val="24"/>
        </w:rPr>
      </w:pPr>
      <w:r>
        <w:rPr>
          <w:rFonts w:ascii="宋体" w:hAnsi="宋体" w:hint="eastAsia"/>
          <w:sz w:val="24"/>
        </w:rPr>
        <w:t>17.递交投标文件的截止时间</w:t>
      </w:r>
    </w:p>
    <w:p w:rsidR="006D48DE" w:rsidRDefault="0005188D">
      <w:pPr>
        <w:spacing w:line="360" w:lineRule="auto"/>
        <w:ind w:firstLineChars="200" w:firstLine="480"/>
        <w:rPr>
          <w:rFonts w:ascii="宋体" w:hAnsi="宋体"/>
          <w:sz w:val="24"/>
        </w:rPr>
      </w:pPr>
      <w:r>
        <w:rPr>
          <w:rFonts w:ascii="宋体" w:hAnsi="宋体" w:hint="eastAsia"/>
          <w:sz w:val="24"/>
        </w:rPr>
        <w:lastRenderedPageBreak/>
        <w:t>17.1所有投标文件都必须按招标人在投标邀请中规定的投标截止时间之前在开标现场送至招标人。</w:t>
      </w:r>
    </w:p>
    <w:p w:rsidR="006D48DE" w:rsidRDefault="0005188D">
      <w:pPr>
        <w:spacing w:line="360" w:lineRule="auto"/>
        <w:ind w:firstLineChars="200" w:firstLine="480"/>
        <w:rPr>
          <w:rFonts w:ascii="宋体" w:hAnsi="宋体"/>
          <w:sz w:val="24"/>
        </w:rPr>
      </w:pPr>
      <w:r>
        <w:rPr>
          <w:rFonts w:ascii="宋体" w:hAnsi="宋体" w:hint="eastAsia"/>
          <w:sz w:val="24"/>
        </w:rPr>
        <w:t>17.2因招标文件的修改推迟投标截止时间时，则按招标人修改通知规定的时间递交。</w:t>
      </w:r>
    </w:p>
    <w:p w:rsidR="006D48DE" w:rsidRDefault="0005188D">
      <w:pPr>
        <w:spacing w:line="360" w:lineRule="auto"/>
        <w:ind w:firstLineChars="200" w:firstLine="480"/>
        <w:rPr>
          <w:rFonts w:ascii="宋体" w:hAnsi="宋体"/>
          <w:sz w:val="24"/>
        </w:rPr>
      </w:pPr>
      <w:r>
        <w:rPr>
          <w:rFonts w:ascii="宋体" w:hAnsi="宋体" w:hint="eastAsia"/>
          <w:sz w:val="24"/>
        </w:rPr>
        <w:t>18. 迟交的投标文件</w:t>
      </w:r>
    </w:p>
    <w:p w:rsidR="006D48DE" w:rsidRDefault="0005188D">
      <w:pPr>
        <w:spacing w:line="360" w:lineRule="auto"/>
        <w:ind w:firstLineChars="200" w:firstLine="480"/>
        <w:rPr>
          <w:rFonts w:ascii="宋体" w:hAnsi="宋体"/>
          <w:sz w:val="24"/>
        </w:rPr>
      </w:pPr>
      <w:r>
        <w:rPr>
          <w:rFonts w:ascii="宋体" w:hAnsi="宋体" w:hint="eastAsia"/>
          <w:sz w:val="24"/>
        </w:rPr>
        <w:t>招标人将拒绝在投标截止时间后的投标文件。</w:t>
      </w:r>
    </w:p>
    <w:p w:rsidR="006D48DE" w:rsidRDefault="0005188D">
      <w:pPr>
        <w:spacing w:line="360" w:lineRule="auto"/>
        <w:ind w:firstLineChars="200" w:firstLine="480"/>
        <w:rPr>
          <w:rFonts w:ascii="宋体" w:hAnsi="宋体"/>
          <w:sz w:val="24"/>
        </w:rPr>
      </w:pPr>
      <w:r>
        <w:rPr>
          <w:rFonts w:ascii="宋体" w:hAnsi="宋体" w:hint="eastAsia"/>
          <w:sz w:val="24"/>
        </w:rPr>
        <w:t>19.投标文件的撤回、修改补充</w:t>
      </w:r>
    </w:p>
    <w:p w:rsidR="006D48DE" w:rsidRDefault="0005188D">
      <w:pPr>
        <w:spacing w:line="360" w:lineRule="auto"/>
        <w:ind w:firstLineChars="200" w:firstLine="480"/>
        <w:rPr>
          <w:rFonts w:ascii="宋体" w:hAnsi="宋体"/>
          <w:sz w:val="24"/>
        </w:rPr>
      </w:pPr>
      <w:r>
        <w:rPr>
          <w:rFonts w:ascii="宋体" w:hAnsi="宋体" w:hint="eastAsia"/>
          <w:sz w:val="24"/>
        </w:rPr>
        <w:t>投标截止时间前，投标人可以撤回、修改补充已递交的投标文件。</w:t>
      </w:r>
    </w:p>
    <w:p w:rsidR="006D48DE" w:rsidRDefault="0005188D">
      <w:pPr>
        <w:spacing w:line="360" w:lineRule="auto"/>
        <w:ind w:firstLineChars="200" w:firstLine="480"/>
        <w:rPr>
          <w:rFonts w:ascii="宋体" w:hAnsi="宋体"/>
          <w:sz w:val="24"/>
        </w:rPr>
      </w:pPr>
      <w:r>
        <w:rPr>
          <w:rFonts w:ascii="宋体" w:hAnsi="宋体" w:hint="eastAsia"/>
          <w:sz w:val="24"/>
        </w:rPr>
        <w:t>19.1投标人撤回已递交的投标文件，须书面通知我单位，并按照招标文件要求签字，招标文件规定有加盖印章处的须加盖相应印章。</w:t>
      </w:r>
    </w:p>
    <w:p w:rsidR="006D48DE" w:rsidRDefault="0005188D">
      <w:pPr>
        <w:spacing w:line="360" w:lineRule="auto"/>
        <w:ind w:firstLineChars="200" w:firstLine="480"/>
        <w:rPr>
          <w:rFonts w:ascii="宋体" w:hAnsi="宋体"/>
          <w:sz w:val="24"/>
        </w:rPr>
      </w:pPr>
      <w:r>
        <w:rPr>
          <w:rFonts w:ascii="宋体" w:hAnsi="宋体" w:hint="eastAsia"/>
          <w:sz w:val="24"/>
        </w:rPr>
        <w:t>19.2投标人不得在开标时间起到投标文件有效期期满前撤销投标文件，否则招标人不予退还其投标保证金。</w:t>
      </w:r>
    </w:p>
    <w:p w:rsidR="006D48DE" w:rsidRDefault="0005188D">
      <w:pPr>
        <w:spacing w:line="360" w:lineRule="auto"/>
        <w:ind w:firstLineChars="200" w:firstLine="480"/>
        <w:rPr>
          <w:rFonts w:ascii="宋体" w:hAnsi="宋体"/>
          <w:sz w:val="24"/>
        </w:rPr>
      </w:pPr>
      <w:r>
        <w:rPr>
          <w:rFonts w:ascii="宋体" w:hAnsi="宋体" w:hint="eastAsia"/>
          <w:sz w:val="24"/>
        </w:rPr>
        <w:t>19.3修改补充的内容为投标文件的组成部分。修改补充的投标文件应按照招标文件规定进行编制、密封、标记和递交，并标明“修改补充”字样。</w:t>
      </w:r>
    </w:p>
    <w:p w:rsidR="006D48DE" w:rsidRDefault="0005188D">
      <w:pPr>
        <w:spacing w:line="360" w:lineRule="auto"/>
        <w:ind w:firstLineChars="200" w:firstLine="482"/>
        <w:rPr>
          <w:rFonts w:ascii="宋体" w:hAnsi="宋体"/>
          <w:b/>
          <w:sz w:val="24"/>
        </w:rPr>
      </w:pPr>
      <w:r>
        <w:rPr>
          <w:rFonts w:ascii="宋体" w:hAnsi="宋体" w:hint="eastAsia"/>
          <w:b/>
          <w:sz w:val="24"/>
        </w:rPr>
        <w:t>E 谈判和评标</w:t>
      </w:r>
    </w:p>
    <w:p w:rsidR="006D48DE" w:rsidRDefault="0005188D">
      <w:pPr>
        <w:spacing w:line="360" w:lineRule="auto"/>
        <w:ind w:firstLineChars="200" w:firstLine="480"/>
        <w:rPr>
          <w:rFonts w:ascii="宋体" w:hAnsi="宋体"/>
          <w:sz w:val="24"/>
        </w:rPr>
      </w:pPr>
      <w:r>
        <w:rPr>
          <w:rFonts w:ascii="宋体" w:hAnsi="宋体" w:hint="eastAsia"/>
          <w:sz w:val="24"/>
        </w:rPr>
        <w:t>20. 谈判</w:t>
      </w:r>
    </w:p>
    <w:p w:rsidR="006D48DE" w:rsidRDefault="0005188D">
      <w:pPr>
        <w:spacing w:line="360" w:lineRule="auto"/>
        <w:ind w:firstLineChars="200" w:firstLine="480"/>
        <w:rPr>
          <w:rFonts w:ascii="宋体" w:hAnsi="宋体"/>
          <w:b/>
          <w:bCs/>
          <w:sz w:val="24"/>
        </w:rPr>
      </w:pPr>
      <w:r>
        <w:rPr>
          <w:rFonts w:ascii="宋体" w:hAnsi="宋体" w:hint="eastAsia"/>
          <w:sz w:val="24"/>
        </w:rPr>
        <w:t>招标人在招标文件规定的时间和地点公开谈判。投标人可委派授权代表参加，参加开标的代表须签名报到以证明其出席</w:t>
      </w:r>
      <w:r>
        <w:rPr>
          <w:rFonts w:ascii="宋体" w:hAnsi="宋体" w:hint="eastAsia"/>
          <w:b/>
          <w:bCs/>
          <w:sz w:val="24"/>
        </w:rPr>
        <w:t>。</w:t>
      </w:r>
    </w:p>
    <w:p w:rsidR="006D48DE" w:rsidRDefault="0005188D">
      <w:pPr>
        <w:spacing w:line="360" w:lineRule="auto"/>
        <w:ind w:firstLineChars="200" w:firstLine="480"/>
        <w:rPr>
          <w:rFonts w:ascii="宋体" w:hAnsi="宋体"/>
          <w:sz w:val="24"/>
        </w:rPr>
      </w:pPr>
      <w:r>
        <w:rPr>
          <w:rFonts w:ascii="宋体" w:hAnsi="宋体" w:hint="eastAsia"/>
          <w:sz w:val="24"/>
        </w:rPr>
        <w:t>21. 谈判小组</w:t>
      </w:r>
    </w:p>
    <w:p w:rsidR="006D48DE" w:rsidRDefault="0005188D">
      <w:pPr>
        <w:spacing w:line="360" w:lineRule="auto"/>
        <w:ind w:firstLineChars="200" w:firstLine="480"/>
        <w:rPr>
          <w:rFonts w:ascii="宋体" w:hAnsi="宋体"/>
          <w:sz w:val="24"/>
        </w:rPr>
      </w:pPr>
      <w:r>
        <w:rPr>
          <w:rFonts w:ascii="宋体" w:hAnsi="宋体" w:hint="eastAsia"/>
          <w:sz w:val="24"/>
        </w:rPr>
        <w:t>招标人将根据招标采购的货物的特点组建谈判小组，其成员由采购人代表和经济、技术、商务等方面的专家组成。</w:t>
      </w:r>
    </w:p>
    <w:p w:rsidR="006D48DE" w:rsidRDefault="0005188D">
      <w:pPr>
        <w:spacing w:line="360" w:lineRule="auto"/>
        <w:ind w:firstLineChars="200" w:firstLine="480"/>
        <w:rPr>
          <w:rFonts w:ascii="宋体" w:hAnsi="宋体"/>
          <w:sz w:val="24"/>
        </w:rPr>
      </w:pPr>
      <w:r>
        <w:rPr>
          <w:rFonts w:ascii="宋体" w:hAnsi="宋体" w:hint="eastAsia"/>
          <w:sz w:val="24"/>
        </w:rPr>
        <w:t>22. 投标文件的审查</w:t>
      </w:r>
    </w:p>
    <w:p w:rsidR="006D48DE" w:rsidRDefault="0005188D">
      <w:pPr>
        <w:spacing w:line="360" w:lineRule="auto"/>
        <w:ind w:firstLineChars="200" w:firstLine="480"/>
        <w:rPr>
          <w:rFonts w:ascii="宋体" w:hAnsi="宋体"/>
          <w:sz w:val="24"/>
        </w:rPr>
      </w:pPr>
      <w:r>
        <w:rPr>
          <w:rFonts w:ascii="宋体" w:hAnsi="宋体" w:hint="eastAsia"/>
          <w:sz w:val="24"/>
        </w:rPr>
        <w:t>22.1谈判时，招标人将组织审查投标文件是否完整，是否有计算错误，要求的保证金是否已提供，文件是否已恰当地签署。</w:t>
      </w:r>
    </w:p>
    <w:p w:rsidR="006D48DE" w:rsidRDefault="0005188D">
      <w:pPr>
        <w:spacing w:line="360" w:lineRule="auto"/>
        <w:ind w:firstLineChars="200" w:firstLine="480"/>
        <w:rPr>
          <w:rFonts w:ascii="宋体" w:hAnsi="宋体"/>
          <w:sz w:val="24"/>
        </w:rPr>
      </w:pPr>
      <w:r>
        <w:rPr>
          <w:rFonts w:ascii="宋体" w:hAnsi="宋体" w:hint="eastAsia"/>
          <w:sz w:val="24"/>
        </w:rPr>
        <w:t>22.2在对投标文件进行详细评估之前，谈判小组将依据投标人提供的资格证明文件审查投标人履约能力。如果确定投标人无资格或无能力履行合同，其投标将被拒绝。</w:t>
      </w:r>
    </w:p>
    <w:p w:rsidR="006D48DE" w:rsidRDefault="0005188D">
      <w:pPr>
        <w:spacing w:line="360" w:lineRule="auto"/>
        <w:ind w:firstLineChars="200" w:firstLine="480"/>
        <w:rPr>
          <w:rFonts w:ascii="宋体" w:hAnsi="宋体"/>
          <w:sz w:val="24"/>
        </w:rPr>
      </w:pPr>
      <w:r>
        <w:rPr>
          <w:rFonts w:ascii="宋体" w:hAnsi="宋体" w:hint="eastAsia"/>
          <w:sz w:val="24"/>
        </w:rPr>
        <w:t>22.3谈判小组将确定每一投标是否对招标文件的要求作出了实质性的响应，而没有重大偏离。实质性响应的投标是指投标符合招标文件的所有条款、条件和规定且没有重大偏离和保留。重大偏离和保留是指影响到招标文件规定的范围、质量和性能，或限制了招标人的权利和投标人的义务的规定，而纠正这些偏离将影响到其它提交实质性响应投标的投标人的公</w:t>
      </w:r>
      <w:r>
        <w:rPr>
          <w:rFonts w:ascii="宋体" w:hAnsi="宋体" w:hint="eastAsia"/>
          <w:sz w:val="24"/>
        </w:rPr>
        <w:lastRenderedPageBreak/>
        <w:t>平竞争地位。</w:t>
      </w:r>
    </w:p>
    <w:p w:rsidR="006D48DE" w:rsidRDefault="0005188D">
      <w:pPr>
        <w:spacing w:line="360" w:lineRule="auto"/>
        <w:ind w:firstLineChars="200" w:firstLine="482"/>
        <w:rPr>
          <w:rFonts w:ascii="宋体" w:hAnsi="宋体"/>
          <w:b/>
          <w:bCs/>
          <w:sz w:val="24"/>
        </w:rPr>
      </w:pPr>
      <w:r>
        <w:rPr>
          <w:rFonts w:ascii="宋体" w:hAnsi="宋体" w:hint="eastAsia"/>
          <w:b/>
          <w:bCs/>
          <w:sz w:val="24"/>
        </w:rPr>
        <w:t>22.4谈判小组</w:t>
      </w:r>
      <w:r>
        <w:rPr>
          <w:rFonts w:ascii="宋体" w:cs="宋体" w:hint="eastAsia"/>
          <w:b/>
          <w:bCs/>
          <w:sz w:val="24"/>
          <w:lang w:val="zh-CN"/>
        </w:rPr>
        <w:t>判断投标文件的响应性仅基于投标文件本身而不依靠外部证据。</w:t>
      </w:r>
    </w:p>
    <w:p w:rsidR="006D48DE" w:rsidRDefault="0005188D">
      <w:pPr>
        <w:spacing w:line="360" w:lineRule="auto"/>
        <w:ind w:firstLineChars="200" w:firstLine="480"/>
        <w:rPr>
          <w:rFonts w:ascii="宋体" w:hAnsi="宋体"/>
          <w:sz w:val="24"/>
        </w:rPr>
      </w:pPr>
      <w:r>
        <w:rPr>
          <w:rFonts w:ascii="宋体" w:hAnsi="宋体" w:hint="eastAsia"/>
          <w:sz w:val="24"/>
        </w:rPr>
        <w:t>22.5谈判小组将拒绝被确定为非实质性响应的投标，投标人不能通过修正或撤消不符之处而使其投标成为实质性响应的投标。</w:t>
      </w:r>
    </w:p>
    <w:p w:rsidR="006D48DE" w:rsidRDefault="0005188D">
      <w:pPr>
        <w:spacing w:line="360" w:lineRule="auto"/>
        <w:ind w:firstLineChars="200" w:firstLine="480"/>
        <w:rPr>
          <w:rFonts w:ascii="宋体" w:hAnsi="宋体"/>
          <w:sz w:val="24"/>
        </w:rPr>
      </w:pPr>
      <w:r>
        <w:rPr>
          <w:rFonts w:ascii="宋体" w:hAnsi="宋体" w:hint="eastAsia"/>
          <w:sz w:val="24"/>
        </w:rPr>
        <w:t>22.6谈判小组允许修改投标中不构成重大偏离的、微小的、非正规、不一致或不规则的地方。</w:t>
      </w:r>
    </w:p>
    <w:p w:rsidR="006D48DE" w:rsidRDefault="0005188D">
      <w:pPr>
        <w:spacing w:line="360" w:lineRule="auto"/>
        <w:ind w:firstLineChars="200" w:firstLine="480"/>
        <w:rPr>
          <w:rFonts w:ascii="宋体" w:hAnsi="宋体"/>
          <w:sz w:val="24"/>
        </w:rPr>
      </w:pPr>
      <w:r>
        <w:rPr>
          <w:rFonts w:ascii="宋体" w:hAnsi="宋体" w:hint="eastAsia"/>
          <w:sz w:val="24"/>
        </w:rPr>
        <w:t>23. 投标文件的澄清</w:t>
      </w:r>
    </w:p>
    <w:p w:rsidR="006D48DE" w:rsidRDefault="0005188D">
      <w:pPr>
        <w:spacing w:line="360" w:lineRule="auto"/>
        <w:ind w:firstLineChars="200" w:firstLine="480"/>
        <w:rPr>
          <w:rFonts w:ascii="宋体" w:hAnsi="宋体"/>
          <w:sz w:val="24"/>
        </w:rPr>
      </w:pPr>
      <w:r>
        <w:rPr>
          <w:rFonts w:ascii="宋体" w:hAnsi="宋体" w:hint="eastAsia"/>
          <w:sz w:val="24"/>
        </w:rPr>
        <w:t>23.1为了有助于对投标文件进行审查、评估和比较，谈判小组有权向投标人质疑，请投标人澄清其投标内容。投标人须按照谈判小组通知的时间、地点、方式指派委托代理人进行答疑和澄清。</w:t>
      </w:r>
    </w:p>
    <w:p w:rsidR="006D48DE" w:rsidRDefault="0005188D">
      <w:pPr>
        <w:spacing w:line="360" w:lineRule="auto"/>
        <w:ind w:firstLineChars="200" w:firstLine="480"/>
        <w:rPr>
          <w:rFonts w:ascii="宋体" w:hAnsi="宋体"/>
          <w:sz w:val="24"/>
        </w:rPr>
      </w:pPr>
      <w:r>
        <w:rPr>
          <w:rFonts w:ascii="宋体" w:hAnsi="宋体" w:hint="eastAsia"/>
          <w:sz w:val="24"/>
        </w:rPr>
        <w:t>23.2重要澄清的答复应是书面的，并由法定代表人或其委托代理人签字。</w:t>
      </w:r>
    </w:p>
    <w:p w:rsidR="006D48DE" w:rsidRDefault="0005188D">
      <w:pPr>
        <w:spacing w:line="360" w:lineRule="auto"/>
        <w:ind w:firstLineChars="200" w:firstLine="480"/>
        <w:rPr>
          <w:rFonts w:ascii="宋体" w:hAnsi="宋体"/>
          <w:sz w:val="24"/>
        </w:rPr>
      </w:pPr>
      <w:r>
        <w:rPr>
          <w:rFonts w:ascii="宋体" w:hAnsi="宋体" w:hint="eastAsia"/>
          <w:sz w:val="24"/>
        </w:rPr>
        <w:t>23.3澄清文件是投标文件的组成部分，并取代投标文件中被澄清的部分。</w:t>
      </w:r>
    </w:p>
    <w:p w:rsidR="006D48DE" w:rsidRDefault="0005188D">
      <w:pPr>
        <w:spacing w:line="360" w:lineRule="auto"/>
        <w:ind w:firstLineChars="200" w:firstLine="480"/>
        <w:rPr>
          <w:rFonts w:ascii="宋体" w:hAnsi="宋体"/>
          <w:sz w:val="24"/>
        </w:rPr>
      </w:pPr>
      <w:r>
        <w:rPr>
          <w:rFonts w:ascii="宋体" w:hAnsi="宋体" w:hint="eastAsia"/>
          <w:sz w:val="24"/>
        </w:rPr>
        <w:t>23.4投标文件的澄清不得对投标内容进行实质性修改。</w:t>
      </w:r>
    </w:p>
    <w:p w:rsidR="006D48DE" w:rsidRDefault="0005188D">
      <w:pPr>
        <w:spacing w:line="360" w:lineRule="auto"/>
        <w:ind w:firstLineChars="200" w:firstLine="480"/>
        <w:rPr>
          <w:rFonts w:ascii="宋体" w:hAnsi="宋体"/>
          <w:sz w:val="24"/>
          <w:u w:val="single"/>
        </w:rPr>
      </w:pPr>
      <w:r>
        <w:rPr>
          <w:rFonts w:ascii="宋体" w:hAnsi="宋体" w:hint="eastAsia"/>
          <w:sz w:val="24"/>
        </w:rPr>
        <w:t>24.对投标文件的评估和比较</w:t>
      </w:r>
    </w:p>
    <w:p w:rsidR="006D48DE" w:rsidRDefault="0005188D">
      <w:pPr>
        <w:spacing w:line="360" w:lineRule="auto"/>
        <w:ind w:firstLineChars="200" w:firstLine="480"/>
        <w:rPr>
          <w:rFonts w:ascii="宋体" w:hAnsi="宋体"/>
          <w:sz w:val="24"/>
        </w:rPr>
      </w:pPr>
      <w:r>
        <w:rPr>
          <w:rFonts w:ascii="宋体" w:hAnsi="宋体" w:hint="eastAsia"/>
          <w:bCs/>
          <w:sz w:val="24"/>
        </w:rPr>
        <w:t>招标人及其组织的</w:t>
      </w:r>
      <w:r>
        <w:rPr>
          <w:rFonts w:ascii="宋体" w:hAnsi="宋体" w:hint="eastAsia"/>
          <w:sz w:val="24"/>
        </w:rPr>
        <w:t>谈判小组将对实质性响应的投标文件进行评估和比较。</w:t>
      </w:r>
    </w:p>
    <w:p w:rsidR="006D48DE" w:rsidRDefault="0005188D">
      <w:pPr>
        <w:spacing w:line="360" w:lineRule="auto"/>
        <w:ind w:firstLineChars="200" w:firstLine="480"/>
        <w:rPr>
          <w:rFonts w:ascii="宋体" w:hAnsi="宋体"/>
          <w:sz w:val="24"/>
        </w:rPr>
      </w:pPr>
      <w:r>
        <w:rPr>
          <w:rFonts w:ascii="宋体" w:hAnsi="宋体" w:hint="eastAsia"/>
          <w:sz w:val="24"/>
        </w:rPr>
        <w:t>25.谈判方法和评分标准</w:t>
      </w:r>
    </w:p>
    <w:p w:rsidR="006D48DE" w:rsidRDefault="0005188D">
      <w:pPr>
        <w:spacing w:line="360" w:lineRule="auto"/>
        <w:ind w:firstLineChars="200" w:firstLine="480"/>
        <w:rPr>
          <w:rFonts w:ascii="宋体" w:hAnsi="宋体"/>
          <w:sz w:val="24"/>
        </w:rPr>
      </w:pPr>
      <w:r>
        <w:rPr>
          <w:rFonts w:ascii="宋体" w:hAnsi="宋体" w:hint="eastAsia"/>
          <w:sz w:val="24"/>
        </w:rPr>
        <w:t>25.1谈判方法</w:t>
      </w:r>
    </w:p>
    <w:p w:rsidR="006D48DE" w:rsidRDefault="0005188D">
      <w:pPr>
        <w:spacing w:line="360" w:lineRule="auto"/>
        <w:ind w:firstLineChars="200" w:firstLine="480"/>
        <w:rPr>
          <w:rFonts w:ascii="宋体" w:hAnsi="宋体"/>
          <w:sz w:val="24"/>
        </w:rPr>
      </w:pPr>
      <w:r>
        <w:rPr>
          <w:rFonts w:ascii="宋体" w:hAnsi="宋体" w:hint="eastAsia"/>
          <w:sz w:val="24"/>
        </w:rPr>
        <w:t>25.1.1谈判轮数：暂定两轮。第一轮：提交投标文件，通过审查的供应商按顺序述标，主要阐述对本次招标文件的响应情况以及推荐产品的主要性能、技术参数、特点等情况，同时接受评委的质疑，并进行第一轮报价；第二轮：回答第一轮质疑没有回答清楚的问题，并进行最终报价，</w:t>
      </w:r>
      <w:r>
        <w:rPr>
          <w:rFonts w:ascii="宋体" w:hAnsi="宋体" w:hint="eastAsia"/>
          <w:b/>
          <w:sz w:val="24"/>
        </w:rPr>
        <w:t>请供应商自行提前准备最终报价表（最终总报价及最终分项报价），最终报价限时10分钟，如未按时报价者以第一轮报价为准</w:t>
      </w:r>
      <w:r>
        <w:rPr>
          <w:rFonts w:ascii="宋体" w:hAnsi="宋体" w:hint="eastAsia"/>
          <w:sz w:val="24"/>
        </w:rPr>
        <w:t>；根据现场谈判需要，可适时增加谈判轮数。</w:t>
      </w:r>
    </w:p>
    <w:p w:rsidR="006D48DE" w:rsidRDefault="0005188D">
      <w:pPr>
        <w:spacing w:line="360" w:lineRule="auto"/>
        <w:ind w:firstLineChars="200" w:firstLine="480"/>
        <w:rPr>
          <w:rFonts w:ascii="宋体" w:hAnsi="宋体"/>
          <w:sz w:val="24"/>
        </w:rPr>
      </w:pPr>
      <w:r>
        <w:rPr>
          <w:rFonts w:ascii="宋体" w:hAnsi="宋体" w:hint="eastAsia"/>
          <w:sz w:val="24"/>
        </w:rPr>
        <w:t>25.1.2谈判小组结合澄清的情况按照招标文件要求综合评判，汇总排出名次。</w:t>
      </w:r>
    </w:p>
    <w:p w:rsidR="006D48DE" w:rsidRDefault="0005188D">
      <w:pPr>
        <w:spacing w:line="360" w:lineRule="auto"/>
        <w:ind w:firstLineChars="200" w:firstLine="482"/>
        <w:rPr>
          <w:rFonts w:ascii="宋体" w:hAnsi="宋体"/>
          <w:b/>
          <w:bCs/>
          <w:sz w:val="24"/>
        </w:rPr>
      </w:pPr>
      <w:r>
        <w:rPr>
          <w:rFonts w:ascii="宋体" w:hAnsi="宋体" w:hint="eastAsia"/>
          <w:b/>
          <w:bCs/>
          <w:sz w:val="24"/>
        </w:rPr>
        <w:t>25.2谈判办法及评分标准</w:t>
      </w:r>
    </w:p>
    <w:p w:rsidR="006D48DE" w:rsidRDefault="0005188D">
      <w:pPr>
        <w:spacing w:line="360" w:lineRule="auto"/>
        <w:ind w:firstLineChars="200" w:firstLine="482"/>
        <w:rPr>
          <w:rFonts w:ascii="宋体" w:hAnsi="宋体"/>
          <w:b/>
          <w:bCs/>
          <w:sz w:val="24"/>
        </w:rPr>
      </w:pPr>
      <w:r>
        <w:rPr>
          <w:rFonts w:ascii="宋体" w:hAnsi="宋体" w:hint="eastAsia"/>
          <w:b/>
          <w:bCs/>
          <w:sz w:val="24"/>
        </w:rPr>
        <w:t>25.2.1不满足谈判文件技术指标要求和商务条款规定的为无效投标。</w:t>
      </w:r>
    </w:p>
    <w:p w:rsidR="006D48DE" w:rsidRDefault="0005188D">
      <w:pPr>
        <w:spacing w:line="360" w:lineRule="auto"/>
        <w:ind w:firstLineChars="200" w:firstLine="482"/>
        <w:rPr>
          <w:rFonts w:ascii="宋体" w:hAnsi="宋体"/>
          <w:b/>
          <w:bCs/>
          <w:sz w:val="24"/>
        </w:rPr>
      </w:pPr>
      <w:r>
        <w:rPr>
          <w:rFonts w:ascii="宋体" w:hAnsi="宋体" w:hint="eastAsia"/>
          <w:b/>
          <w:bCs/>
          <w:sz w:val="24"/>
        </w:rPr>
        <w:t>25.2.2根据质量和服务均能满足采购文件实质性响应要求且最后报价最低的原则排序供应商名单。</w:t>
      </w:r>
    </w:p>
    <w:p w:rsidR="006D48DE" w:rsidRDefault="0005188D">
      <w:pPr>
        <w:spacing w:line="360" w:lineRule="auto"/>
        <w:ind w:firstLineChars="200" w:firstLine="482"/>
        <w:rPr>
          <w:rFonts w:ascii="宋体" w:hAnsi="宋体"/>
          <w:b/>
          <w:sz w:val="24"/>
        </w:rPr>
      </w:pPr>
      <w:r>
        <w:rPr>
          <w:rFonts w:ascii="宋体" w:hAnsi="宋体" w:hint="eastAsia"/>
          <w:b/>
          <w:bCs/>
          <w:sz w:val="24"/>
        </w:rPr>
        <w:t>25.3按照《政府采购促进中小企业发展暂行办法》（财库[2011]181号）、《关于印</w:t>
      </w:r>
      <w:r>
        <w:rPr>
          <w:rFonts w:ascii="宋体" w:hAnsi="宋体" w:hint="eastAsia"/>
          <w:b/>
          <w:sz w:val="24"/>
        </w:rPr>
        <w:t>发中小企业划型标准规定的通知》(工信部联企业〔2011〕300号)及财政部、司法部《关于政府</w:t>
      </w:r>
      <w:r>
        <w:rPr>
          <w:rFonts w:ascii="宋体" w:hAnsi="宋体" w:hint="eastAsia"/>
          <w:b/>
          <w:sz w:val="24"/>
        </w:rPr>
        <w:lastRenderedPageBreak/>
        <w:t>采购支持监狱企业发展有关问题的通知》（财库[2014]68 号）的要求：对小型、微型企业及监狱企业产品的价格给予 6%～10%的扣除；</w:t>
      </w:r>
      <w:r>
        <w:rPr>
          <w:rFonts w:ascii="宋体" w:hAnsi="宋体"/>
          <w:b/>
          <w:sz w:val="24"/>
        </w:rPr>
        <w:t>联合协议中约定，小型、微型企业的协议合同金额占到联合体协议合同总金额30%以上的，可给予联合体2%-3%的价格扣除</w:t>
      </w:r>
      <w:r>
        <w:rPr>
          <w:rFonts w:ascii="宋体" w:hAnsi="宋体" w:hint="eastAsia"/>
          <w:b/>
          <w:sz w:val="24"/>
        </w:rPr>
        <w:t>；用扣除后的价格参与评审。本项目的扣除比例为：小型企业扣除 6%，微型企业扣除 6%，监狱企业扣除 6%，</w:t>
      </w:r>
      <w:r>
        <w:rPr>
          <w:rFonts w:ascii="宋体" w:hAnsi="宋体"/>
          <w:b/>
          <w:sz w:val="24"/>
        </w:rPr>
        <w:t>联合体</w:t>
      </w:r>
      <w:r>
        <w:rPr>
          <w:rFonts w:ascii="宋体" w:hAnsi="宋体" w:hint="eastAsia"/>
          <w:b/>
          <w:sz w:val="24"/>
        </w:rPr>
        <w:t>扣除 2%。（投标文件中须提供</w:t>
      </w:r>
      <w:r>
        <w:rPr>
          <w:rFonts w:ascii="宋体" w:hAnsi="宋体" w:hint="eastAsia"/>
          <w:b/>
          <w:bCs/>
          <w:sz w:val="24"/>
          <w:lang w:val="zh-CN"/>
        </w:rPr>
        <w:t>有效的</w:t>
      </w:r>
      <w:r>
        <w:rPr>
          <w:rFonts w:ascii="宋体" w:hAnsi="宋体" w:hint="eastAsia"/>
          <w:b/>
          <w:sz w:val="24"/>
        </w:rPr>
        <w:t>相关证明材料</w:t>
      </w:r>
      <w:r>
        <w:rPr>
          <w:rFonts w:ascii="宋体" w:hAnsi="宋体" w:hint="eastAsia"/>
          <w:b/>
          <w:bCs/>
          <w:sz w:val="24"/>
          <w:lang w:val="zh-CN"/>
        </w:rPr>
        <w:t>且加盖投标人公章</w:t>
      </w:r>
      <w:r>
        <w:rPr>
          <w:rFonts w:ascii="宋体" w:hAnsi="宋体" w:hint="eastAsia"/>
          <w:b/>
          <w:sz w:val="24"/>
        </w:rPr>
        <w:t>）</w:t>
      </w:r>
    </w:p>
    <w:p w:rsidR="006D48DE" w:rsidRDefault="0005188D">
      <w:pPr>
        <w:spacing w:line="360" w:lineRule="auto"/>
        <w:ind w:firstLineChars="200" w:firstLine="482"/>
        <w:rPr>
          <w:rFonts w:ascii="宋体" w:hAnsi="宋体"/>
          <w:b/>
          <w:bCs/>
          <w:sz w:val="24"/>
          <w:lang w:val="zh-CN"/>
        </w:rPr>
      </w:pPr>
      <w:r>
        <w:rPr>
          <w:rFonts w:ascii="宋体" w:hAnsi="宋体" w:hint="eastAsia"/>
          <w:b/>
          <w:bCs/>
          <w:sz w:val="24"/>
          <w:lang w:val="zh-CN"/>
        </w:rPr>
        <w:t>25.4根据《节能产品政府采购实施意见》（财库「2004」185号）的规定，投标产品属于节能产品政府采购清单内产品的，在技术、服务等指标同等条件下，优先采购。（投标文件中须提供有效的证明材料且加盖投标人公章）</w:t>
      </w:r>
    </w:p>
    <w:p w:rsidR="006D48DE" w:rsidRDefault="0005188D">
      <w:pPr>
        <w:spacing w:line="360" w:lineRule="auto"/>
        <w:ind w:firstLineChars="200" w:firstLine="482"/>
        <w:rPr>
          <w:rFonts w:ascii="宋体" w:hAnsi="宋体"/>
          <w:b/>
          <w:sz w:val="24"/>
        </w:rPr>
      </w:pPr>
      <w:r>
        <w:rPr>
          <w:rFonts w:ascii="宋体" w:hAnsi="宋体" w:hint="eastAsia"/>
          <w:b/>
          <w:sz w:val="24"/>
        </w:rPr>
        <w:t>25.5根据《关于环境标志产品政府采购实施的意见》（财库「2006」90号的规定，投标产品属于</w:t>
      </w:r>
      <w:r>
        <w:rPr>
          <w:rFonts w:ascii="宋体" w:hAnsi="宋体"/>
          <w:b/>
          <w:sz w:val="24"/>
        </w:rPr>
        <w:t>环境标志产品政府采购清单中品目的，在性能、技术、服务等指标同等条件下</w:t>
      </w:r>
      <w:r>
        <w:rPr>
          <w:rFonts w:ascii="宋体" w:hAnsi="宋体" w:hint="eastAsia"/>
          <w:b/>
          <w:sz w:val="24"/>
        </w:rPr>
        <w:t>，优先采购。（投标文件中须提供有效的证明材料且加盖投标人公章）</w:t>
      </w:r>
    </w:p>
    <w:p w:rsidR="006D48DE" w:rsidRDefault="0005188D">
      <w:pPr>
        <w:autoSpaceDE w:val="0"/>
        <w:autoSpaceDN w:val="0"/>
        <w:adjustRightInd w:val="0"/>
        <w:spacing w:line="360" w:lineRule="auto"/>
        <w:ind w:firstLine="480"/>
        <w:rPr>
          <w:rFonts w:ascii="宋体" w:hAnsi="宋体"/>
          <w:b/>
          <w:bCs/>
          <w:sz w:val="24"/>
          <w:lang w:val="zh-CN"/>
        </w:rPr>
      </w:pPr>
      <w:r>
        <w:rPr>
          <w:rFonts w:ascii="宋体" w:hAnsi="宋体" w:hint="eastAsia"/>
          <w:b/>
          <w:sz w:val="24"/>
        </w:rPr>
        <w:t xml:space="preserve">25.6 </w:t>
      </w:r>
      <w:r>
        <w:rPr>
          <w:rFonts w:ascii="宋体" w:hAnsi="宋体" w:hint="eastAsia"/>
          <w:b/>
          <w:bCs/>
          <w:sz w:val="24"/>
          <w:lang w:val="zh-CN"/>
        </w:rPr>
        <w:t>投标产品如果同时列入环境标志产品政府采购清单和节能产品政府采购清单的，应当优先于只列入其中一个清单的产品。（投标文件中须提供有效的证明材料且加盖投标人公章）</w:t>
      </w:r>
    </w:p>
    <w:p w:rsidR="006D48DE" w:rsidRDefault="0005188D">
      <w:pPr>
        <w:spacing w:line="360" w:lineRule="auto"/>
        <w:ind w:firstLineChars="200" w:firstLine="480"/>
        <w:rPr>
          <w:rFonts w:ascii="宋体" w:hAnsi="宋体"/>
          <w:sz w:val="24"/>
        </w:rPr>
      </w:pPr>
      <w:r>
        <w:rPr>
          <w:rFonts w:ascii="宋体" w:hAnsi="宋体" w:hint="eastAsia"/>
          <w:sz w:val="24"/>
        </w:rPr>
        <w:t>26.保密及其它注意事项</w:t>
      </w:r>
    </w:p>
    <w:p w:rsidR="006D48DE" w:rsidRDefault="0005188D">
      <w:pPr>
        <w:spacing w:line="360" w:lineRule="auto"/>
        <w:ind w:firstLineChars="200" w:firstLine="480"/>
        <w:rPr>
          <w:rFonts w:ascii="宋体" w:hAnsi="宋体"/>
          <w:sz w:val="24"/>
        </w:rPr>
      </w:pPr>
      <w:r>
        <w:rPr>
          <w:rFonts w:ascii="宋体" w:hAnsi="宋体" w:hint="eastAsia"/>
          <w:sz w:val="24"/>
        </w:rPr>
        <w:t>26.1有关投标文件的审查、澄清、评估和比较以及有关授予合同的意向的一切情况都不得透露给任一投标人或与上述评标工作无关的人员。</w:t>
      </w:r>
    </w:p>
    <w:p w:rsidR="006D48DE" w:rsidRDefault="0005188D">
      <w:pPr>
        <w:spacing w:line="360" w:lineRule="auto"/>
        <w:ind w:firstLineChars="200" w:firstLine="480"/>
        <w:rPr>
          <w:rFonts w:ascii="宋体" w:hAnsi="宋体"/>
          <w:sz w:val="24"/>
        </w:rPr>
      </w:pPr>
      <w:r>
        <w:rPr>
          <w:rFonts w:ascii="宋体" w:hAnsi="宋体" w:hint="eastAsia"/>
          <w:sz w:val="24"/>
        </w:rPr>
        <w:t>26.2投标人不得干扰招标人的评标活动，否则将废除其投标。</w:t>
      </w:r>
    </w:p>
    <w:p w:rsidR="006D48DE" w:rsidRDefault="0005188D">
      <w:pPr>
        <w:spacing w:line="360" w:lineRule="auto"/>
        <w:ind w:firstLineChars="200" w:firstLine="482"/>
        <w:rPr>
          <w:rFonts w:ascii="宋体" w:hAnsi="宋体"/>
          <w:b/>
          <w:sz w:val="24"/>
        </w:rPr>
      </w:pPr>
      <w:r>
        <w:rPr>
          <w:rFonts w:ascii="宋体" w:hAnsi="宋体" w:hint="eastAsia"/>
          <w:b/>
          <w:sz w:val="24"/>
        </w:rPr>
        <w:t>F 授予合同</w:t>
      </w:r>
    </w:p>
    <w:p w:rsidR="006D48DE" w:rsidRDefault="0005188D">
      <w:pPr>
        <w:spacing w:line="360" w:lineRule="auto"/>
        <w:ind w:leftChars="228" w:left="479"/>
        <w:rPr>
          <w:rFonts w:ascii="宋体" w:hAnsi="宋体"/>
          <w:sz w:val="24"/>
        </w:rPr>
      </w:pPr>
      <w:r>
        <w:rPr>
          <w:rFonts w:ascii="宋体" w:hAnsi="宋体" w:hint="eastAsia"/>
          <w:sz w:val="24"/>
        </w:rPr>
        <w:t>27.成交原则</w:t>
      </w:r>
      <w:r>
        <w:rPr>
          <w:rFonts w:ascii="宋体" w:hAnsi="宋体"/>
          <w:sz w:val="24"/>
        </w:rPr>
        <w:br/>
        <w:t>2</w:t>
      </w:r>
      <w:r>
        <w:rPr>
          <w:rFonts w:ascii="宋体" w:hAnsi="宋体" w:hint="eastAsia"/>
          <w:sz w:val="24"/>
        </w:rPr>
        <w:t>7</w:t>
      </w:r>
      <w:r>
        <w:rPr>
          <w:rFonts w:ascii="宋体" w:hAnsi="宋体"/>
          <w:sz w:val="24"/>
        </w:rPr>
        <w:t>.1严格按照招标文件的要求和条件进行评标。</w:t>
      </w:r>
    </w:p>
    <w:p w:rsidR="006D48DE" w:rsidRDefault="0005188D">
      <w:pPr>
        <w:autoSpaceDE w:val="0"/>
        <w:autoSpaceDN w:val="0"/>
        <w:adjustRightInd w:val="0"/>
        <w:spacing w:line="360" w:lineRule="auto"/>
        <w:ind w:firstLine="480"/>
        <w:rPr>
          <w:rFonts w:ascii="宋体" w:cs="宋体"/>
          <w:sz w:val="24"/>
          <w:lang w:val="zh-CN"/>
        </w:rPr>
      </w:pPr>
      <w:r>
        <w:rPr>
          <w:rFonts w:ascii="宋体" w:hAnsi="宋体"/>
          <w:sz w:val="24"/>
        </w:rPr>
        <w:t>2</w:t>
      </w:r>
      <w:r>
        <w:rPr>
          <w:rFonts w:ascii="宋体" w:hAnsi="宋体" w:hint="eastAsia"/>
          <w:sz w:val="24"/>
        </w:rPr>
        <w:t>7</w:t>
      </w:r>
      <w:r>
        <w:rPr>
          <w:rFonts w:ascii="宋体" w:hAnsi="宋体"/>
          <w:sz w:val="24"/>
        </w:rPr>
        <w:t>.2</w:t>
      </w:r>
      <w:r>
        <w:rPr>
          <w:rFonts w:ascii="宋体" w:cs="宋体" w:hint="eastAsia"/>
          <w:sz w:val="24"/>
          <w:lang w:val="zh-CN"/>
        </w:rPr>
        <w:t>招标人按照评标报告中推荐的成交候选供应商顺序确定成交供应商。</w:t>
      </w:r>
    </w:p>
    <w:p w:rsidR="006D48DE" w:rsidRDefault="0005188D">
      <w:pPr>
        <w:spacing w:line="360" w:lineRule="auto"/>
        <w:ind w:firstLineChars="200" w:firstLine="480"/>
        <w:rPr>
          <w:rFonts w:ascii="宋体" w:hAnsi="宋体"/>
          <w:sz w:val="24"/>
        </w:rPr>
      </w:pPr>
      <w:r>
        <w:rPr>
          <w:rFonts w:ascii="宋体" w:hAnsi="宋体" w:hint="eastAsia"/>
          <w:sz w:val="24"/>
        </w:rPr>
        <w:t>28.成交通知</w:t>
      </w:r>
    </w:p>
    <w:p w:rsidR="006D48DE" w:rsidRDefault="0005188D">
      <w:pPr>
        <w:spacing w:line="360" w:lineRule="auto"/>
        <w:ind w:firstLineChars="200" w:firstLine="480"/>
        <w:rPr>
          <w:rFonts w:ascii="宋体" w:hAnsi="宋体"/>
          <w:sz w:val="24"/>
        </w:rPr>
      </w:pPr>
      <w:r>
        <w:rPr>
          <w:rFonts w:ascii="宋体" w:cs="宋体" w:hint="eastAsia"/>
          <w:sz w:val="24"/>
        </w:rPr>
        <w:t>成交</w:t>
      </w:r>
      <w:r>
        <w:rPr>
          <w:rFonts w:ascii="宋体" w:cs="宋体" w:hint="eastAsia"/>
          <w:sz w:val="24"/>
          <w:lang w:val="zh-CN"/>
        </w:rPr>
        <w:t>供应商确定</w:t>
      </w:r>
      <w:r>
        <w:rPr>
          <w:rFonts w:ascii="宋体" w:hAnsi="宋体" w:hint="eastAsia"/>
          <w:sz w:val="24"/>
        </w:rPr>
        <w:t>后，招标人将公示成交结果，同时以书面形式向成交方发送成交通知书。</w:t>
      </w:r>
    </w:p>
    <w:p w:rsidR="006D48DE" w:rsidRDefault="0005188D">
      <w:pPr>
        <w:spacing w:line="360" w:lineRule="auto"/>
        <w:ind w:firstLineChars="200" w:firstLine="480"/>
        <w:rPr>
          <w:rFonts w:ascii="宋体" w:hAnsi="宋体"/>
          <w:sz w:val="24"/>
        </w:rPr>
      </w:pPr>
      <w:r>
        <w:rPr>
          <w:rFonts w:ascii="宋体" w:hAnsi="宋体" w:hint="eastAsia"/>
          <w:sz w:val="24"/>
        </w:rPr>
        <w:t>29.授予合同时变更数量的权力</w:t>
      </w:r>
    </w:p>
    <w:p w:rsidR="006D48DE" w:rsidRDefault="0005188D">
      <w:pPr>
        <w:spacing w:line="360" w:lineRule="auto"/>
        <w:ind w:firstLineChars="200" w:firstLine="480"/>
        <w:rPr>
          <w:rFonts w:ascii="宋体" w:hAnsi="宋体"/>
          <w:sz w:val="24"/>
        </w:rPr>
      </w:pPr>
      <w:r>
        <w:rPr>
          <w:rFonts w:ascii="宋体" w:hAnsi="宋体" w:hint="eastAsia"/>
          <w:sz w:val="24"/>
        </w:rPr>
        <w:t>招标人在授予成交人合同时，有权对本次采购项目中规定的保留对其数量予以适当增减以及拆包授予合同的权利（其幅度不得超出±10%）。投标人不得在此情况下对投标文件作出修改。</w:t>
      </w:r>
    </w:p>
    <w:p w:rsidR="006D48DE" w:rsidRDefault="0005188D">
      <w:pPr>
        <w:spacing w:line="360" w:lineRule="auto"/>
        <w:ind w:firstLineChars="200" w:firstLine="480"/>
        <w:rPr>
          <w:rFonts w:ascii="宋体" w:hAnsi="宋体"/>
          <w:sz w:val="24"/>
        </w:rPr>
      </w:pPr>
      <w:r>
        <w:rPr>
          <w:rFonts w:ascii="宋体" w:hAnsi="宋体" w:hint="eastAsia"/>
          <w:sz w:val="24"/>
        </w:rPr>
        <w:t>30.签定合同</w:t>
      </w:r>
    </w:p>
    <w:p w:rsidR="006D48DE" w:rsidRDefault="0005188D">
      <w:pPr>
        <w:spacing w:line="360" w:lineRule="auto"/>
        <w:ind w:firstLineChars="200" w:firstLine="480"/>
        <w:rPr>
          <w:rFonts w:ascii="宋体" w:hAnsi="宋体"/>
          <w:sz w:val="24"/>
        </w:rPr>
      </w:pPr>
      <w:r>
        <w:rPr>
          <w:rFonts w:ascii="宋体" w:hAnsi="宋体" w:hint="eastAsia"/>
          <w:sz w:val="24"/>
        </w:rPr>
        <w:lastRenderedPageBreak/>
        <w:t>30.1成交人接到“成交通知书”后，按指定地点与采购人签订采购合同。</w:t>
      </w:r>
    </w:p>
    <w:p w:rsidR="006D48DE" w:rsidRDefault="0005188D">
      <w:pPr>
        <w:spacing w:line="360" w:lineRule="auto"/>
        <w:ind w:firstLineChars="200" w:firstLine="480"/>
        <w:rPr>
          <w:rFonts w:ascii="宋体" w:hAnsi="宋体"/>
          <w:sz w:val="24"/>
        </w:rPr>
      </w:pPr>
      <w:r>
        <w:rPr>
          <w:rFonts w:ascii="宋体" w:hAnsi="宋体" w:hint="eastAsia"/>
          <w:sz w:val="24"/>
        </w:rPr>
        <w:t>30.2招标人签发的成交通知书、招标文件、成交人的投标文件及其澄清文件等，均为签定合同的依据。</w:t>
      </w: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6D48DE" w:rsidRDefault="006D48DE">
      <w:pPr>
        <w:spacing w:line="360" w:lineRule="auto"/>
        <w:rPr>
          <w:rFonts w:ascii="黑体" w:eastAsia="黑体" w:cs="黑体"/>
          <w:b/>
          <w:bCs/>
          <w:sz w:val="28"/>
          <w:szCs w:val="28"/>
          <w:lang w:val="zh-CN"/>
        </w:rPr>
      </w:pPr>
    </w:p>
    <w:p w:rsidR="00833D7D" w:rsidRDefault="00833D7D">
      <w:pPr>
        <w:spacing w:line="360" w:lineRule="auto"/>
        <w:jc w:val="center"/>
        <w:rPr>
          <w:rFonts w:ascii="黑体" w:eastAsia="黑体" w:cs="黑体"/>
          <w:b/>
          <w:bCs/>
          <w:sz w:val="28"/>
          <w:szCs w:val="28"/>
          <w:lang w:val="zh-CN"/>
        </w:rPr>
      </w:pPr>
    </w:p>
    <w:p w:rsidR="006D48DE" w:rsidRDefault="0005188D">
      <w:pPr>
        <w:spacing w:line="360" w:lineRule="auto"/>
        <w:jc w:val="center"/>
        <w:rPr>
          <w:rFonts w:ascii="宋体" w:hAnsi="宋体"/>
          <w:sz w:val="24"/>
        </w:rPr>
      </w:pPr>
      <w:r>
        <w:rPr>
          <w:rFonts w:ascii="黑体" w:eastAsia="黑体" w:cs="黑体" w:hint="eastAsia"/>
          <w:b/>
          <w:bCs/>
          <w:sz w:val="28"/>
          <w:szCs w:val="28"/>
          <w:lang w:val="zh-CN"/>
        </w:rPr>
        <w:t>第五部分合同一般条款</w:t>
      </w:r>
    </w:p>
    <w:p w:rsidR="006D48DE" w:rsidRDefault="006D48DE">
      <w:pPr>
        <w:autoSpaceDE w:val="0"/>
        <w:autoSpaceDN w:val="0"/>
        <w:adjustRightInd w:val="0"/>
        <w:snapToGrid w:val="0"/>
        <w:spacing w:line="360" w:lineRule="auto"/>
        <w:ind w:firstLine="2711"/>
        <w:jc w:val="left"/>
        <w:rPr>
          <w:rFonts w:ascii="宋体" w:cs="宋体"/>
          <w:b/>
          <w:bCs/>
          <w:sz w:val="30"/>
          <w:szCs w:val="30"/>
          <w:lang w:val="zh-CN"/>
        </w:rPr>
      </w:pP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w:t>
      </w:r>
      <w:r>
        <w:rPr>
          <w:rFonts w:ascii="宋体" w:cs="宋体" w:hint="eastAsia"/>
          <w:sz w:val="24"/>
          <w:lang w:val="zh-CN"/>
        </w:rPr>
        <w:lastRenderedPageBreak/>
        <w:t>述任何一种方式处理索赔事宜，甲方将乙方提供的履约保证金中扣回索赔金额，同时保留进一步要求赔偿的权利。</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w:t>
      </w:r>
      <w:r>
        <w:rPr>
          <w:rFonts w:ascii="宋体" w:cs="宋体" w:hint="eastAsia"/>
          <w:sz w:val="24"/>
          <w:u w:val="single"/>
          <w:lang w:val="zh-CN"/>
        </w:rPr>
        <w:t>一旦不可抗力事故的影响持续</w:t>
      </w:r>
      <w:r>
        <w:rPr>
          <w:rFonts w:ascii="宋体" w:cs="宋体"/>
          <w:sz w:val="24"/>
          <w:u w:val="single"/>
          <w:lang w:val="zh-CN"/>
        </w:rPr>
        <w:t xml:space="preserve"> 60</w:t>
      </w:r>
      <w:r>
        <w:rPr>
          <w:rFonts w:ascii="宋体" w:cs="宋体" w:hint="eastAsia"/>
          <w:sz w:val="24"/>
          <w:u w:val="single"/>
          <w:lang w:val="zh-CN"/>
        </w:rPr>
        <w:t>天以上</w:t>
      </w:r>
      <w:r>
        <w:rPr>
          <w:rFonts w:ascii="宋体" w:cs="宋体" w:hint="eastAsia"/>
          <w:sz w:val="24"/>
          <w:lang w:val="zh-CN"/>
        </w:rPr>
        <w:t>，双方应通过友好协商，在合理的时间内达成进一步履行合同的协议。</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hAnsi="宋体" w:hint="eastAsia"/>
          <w:sz w:val="24"/>
        </w:rPr>
        <w:t>成交单位按规定比例缴纳履约保证金。（有特殊约定的按约定执行）</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履约保证金的有效期至供货完毕且验收合格。</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ascii="宋体" w:cs="宋体" w:hint="eastAsia"/>
          <w:sz w:val="24"/>
          <w:lang w:val="zh-CN"/>
        </w:rPr>
        <w:t>乙方提供的履约保证金按规定格式以</w:t>
      </w:r>
      <w:r>
        <w:rPr>
          <w:rFonts w:ascii="宋体" w:hAnsi="宋体" w:hint="eastAsia"/>
          <w:sz w:val="24"/>
        </w:rPr>
        <w:t>转帐支票、电汇</w:t>
      </w:r>
      <w:r>
        <w:rPr>
          <w:rFonts w:ascii="宋体" w:cs="宋体" w:hint="eastAsia"/>
          <w:sz w:val="24"/>
          <w:lang w:val="zh-CN"/>
        </w:rPr>
        <w:t>的形式提供，与此有关的费用由乙方负担。</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w:t>
      </w:r>
      <w:r>
        <w:rPr>
          <w:rFonts w:ascii="宋体" w:cs="宋体" w:hint="eastAsia"/>
          <w:sz w:val="24"/>
          <w:lang w:val="zh-CN"/>
        </w:rPr>
        <w:lastRenderedPageBreak/>
        <w:t>停止协议，否则应负担所造成的一切损失。如一方因故需终止合同，必须提前三个月书面通知另一方，经双方达成一致意见后，方可终止。</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合同书写应用中文书写。合同五份，甲乙双方及许昌市政府采购中心和许昌市政府采购管理办公室及相关业务科室（备案）各执一份，具有同等法律效力。</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D48DE" w:rsidRDefault="006D48DE">
      <w:pPr>
        <w:autoSpaceDE w:val="0"/>
        <w:autoSpaceDN w:val="0"/>
        <w:adjustRightInd w:val="0"/>
        <w:snapToGrid w:val="0"/>
        <w:spacing w:line="360" w:lineRule="auto"/>
        <w:ind w:firstLine="480"/>
        <w:rPr>
          <w:rFonts w:ascii="宋体" w:cs="宋体"/>
          <w:sz w:val="24"/>
          <w:lang w:val="zh-CN"/>
        </w:rPr>
      </w:pPr>
    </w:p>
    <w:p w:rsidR="006D48DE" w:rsidRDefault="0005188D">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t>第六部分合同特殊条款</w:t>
      </w:r>
    </w:p>
    <w:p w:rsidR="006D48DE" w:rsidRDefault="006D48DE">
      <w:pPr>
        <w:autoSpaceDE w:val="0"/>
        <w:autoSpaceDN w:val="0"/>
        <w:adjustRightInd w:val="0"/>
        <w:snapToGrid w:val="0"/>
        <w:spacing w:line="360" w:lineRule="auto"/>
        <w:jc w:val="center"/>
        <w:rPr>
          <w:rFonts w:ascii="宋体" w:cs="宋体"/>
          <w:b/>
          <w:bCs/>
          <w:sz w:val="30"/>
          <w:szCs w:val="30"/>
          <w:lang w:val="zh-CN"/>
        </w:rPr>
      </w:pP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6D48DE" w:rsidRDefault="006D48DE">
      <w:pPr>
        <w:autoSpaceDE w:val="0"/>
        <w:autoSpaceDN w:val="0"/>
        <w:adjustRightInd w:val="0"/>
        <w:snapToGrid w:val="0"/>
        <w:spacing w:line="360" w:lineRule="auto"/>
        <w:jc w:val="center"/>
        <w:rPr>
          <w:rFonts w:ascii="黑体" w:eastAsia="黑体" w:cs="黑体"/>
          <w:b/>
          <w:bCs/>
          <w:sz w:val="28"/>
          <w:szCs w:val="28"/>
          <w:lang w:val="zh-CN"/>
        </w:rPr>
      </w:pPr>
    </w:p>
    <w:p w:rsidR="006D48DE" w:rsidRDefault="006D48DE">
      <w:pPr>
        <w:autoSpaceDE w:val="0"/>
        <w:autoSpaceDN w:val="0"/>
        <w:adjustRightInd w:val="0"/>
        <w:snapToGrid w:val="0"/>
        <w:spacing w:line="360" w:lineRule="auto"/>
        <w:rPr>
          <w:rFonts w:ascii="黑体" w:eastAsia="黑体" w:cs="黑体"/>
          <w:b/>
          <w:bCs/>
          <w:sz w:val="28"/>
          <w:szCs w:val="28"/>
          <w:lang w:val="zh-CN"/>
        </w:rPr>
      </w:pPr>
    </w:p>
    <w:p w:rsidR="006D48DE" w:rsidRDefault="006D48DE">
      <w:pPr>
        <w:autoSpaceDE w:val="0"/>
        <w:autoSpaceDN w:val="0"/>
        <w:adjustRightInd w:val="0"/>
        <w:snapToGrid w:val="0"/>
        <w:spacing w:line="360" w:lineRule="auto"/>
        <w:rPr>
          <w:rFonts w:ascii="黑体" w:eastAsia="黑体" w:cs="黑体"/>
          <w:b/>
          <w:bCs/>
          <w:sz w:val="28"/>
          <w:szCs w:val="28"/>
          <w:lang w:val="zh-CN"/>
        </w:rPr>
      </w:pPr>
    </w:p>
    <w:p w:rsidR="006D48DE" w:rsidRDefault="006D48DE">
      <w:pPr>
        <w:autoSpaceDE w:val="0"/>
        <w:autoSpaceDN w:val="0"/>
        <w:adjustRightInd w:val="0"/>
        <w:snapToGrid w:val="0"/>
        <w:spacing w:line="360" w:lineRule="auto"/>
        <w:rPr>
          <w:rFonts w:ascii="黑体" w:eastAsia="黑体" w:cs="黑体"/>
          <w:b/>
          <w:bCs/>
          <w:sz w:val="28"/>
          <w:szCs w:val="28"/>
          <w:lang w:val="zh-CN"/>
        </w:rPr>
      </w:pPr>
    </w:p>
    <w:p w:rsidR="006D48DE" w:rsidRDefault="006D48DE">
      <w:pPr>
        <w:autoSpaceDE w:val="0"/>
        <w:autoSpaceDN w:val="0"/>
        <w:adjustRightInd w:val="0"/>
        <w:snapToGrid w:val="0"/>
        <w:spacing w:line="360" w:lineRule="auto"/>
        <w:rPr>
          <w:rFonts w:ascii="黑体" w:eastAsia="黑体" w:cs="黑体"/>
          <w:b/>
          <w:bCs/>
          <w:sz w:val="28"/>
          <w:szCs w:val="28"/>
          <w:lang w:val="zh-CN"/>
        </w:rPr>
      </w:pPr>
    </w:p>
    <w:p w:rsidR="006D48DE" w:rsidRDefault="0005188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br w:type="page"/>
      </w:r>
      <w:r>
        <w:rPr>
          <w:rFonts w:ascii="黑体" w:eastAsia="黑体" w:cs="黑体" w:hint="eastAsia"/>
          <w:b/>
          <w:bCs/>
          <w:sz w:val="28"/>
          <w:szCs w:val="28"/>
          <w:lang w:val="zh-CN"/>
        </w:rPr>
        <w:lastRenderedPageBreak/>
        <w:t>第七部分合同书（参考样本）</w:t>
      </w:r>
    </w:p>
    <w:p w:rsidR="006D48DE" w:rsidRDefault="0005188D">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D48DE" w:rsidRDefault="0005188D">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D48DE" w:rsidRDefault="0005188D">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D48D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D48DE">
        <w:trPr>
          <w:trHeight w:val="430"/>
        </w:trPr>
        <w:tc>
          <w:tcPr>
            <w:tcW w:w="491"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r>
      <w:tr w:rsidR="006D48DE">
        <w:trPr>
          <w:trHeight w:val="446"/>
        </w:trPr>
        <w:tc>
          <w:tcPr>
            <w:tcW w:w="491"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pacing w:line="360" w:lineRule="auto"/>
              <w:rPr>
                <w:sz w:val="24"/>
              </w:rPr>
            </w:pPr>
          </w:p>
        </w:tc>
      </w:tr>
      <w:tr w:rsidR="006D48D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D48DE" w:rsidRDefault="0005188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D48DE" w:rsidRDefault="0005188D">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D48DE" w:rsidRDefault="0005188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，运行三个月无质量问题付</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十、法律责任</w:t>
      </w:r>
    </w:p>
    <w:p w:rsidR="006D48DE" w:rsidRDefault="0005188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D48DE" w:rsidRDefault="0005188D">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D48DE" w:rsidRDefault="0005188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D48DE" w:rsidRDefault="0005188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D48DE" w:rsidRDefault="0005188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D48DE" w:rsidRDefault="0005188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十二、合同生效及其它：本合同经双方法定代表人或委托代理人签字并加盖公章后生效。本合同一式五份，供需双方各一份、招标人三份。</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供方：需方：</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地址：地址：</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法定代表人：法定代表人：</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委托代理人：委托代理人：</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电话：电话：</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开户银行：开户银行：</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帐号：帐号：</w:t>
      </w:r>
    </w:p>
    <w:p w:rsidR="006D48DE" w:rsidRDefault="0005188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税务登记证号：签定时间：</w:t>
      </w:r>
    </w:p>
    <w:p w:rsidR="006D48DE" w:rsidRDefault="006D48DE">
      <w:pPr>
        <w:autoSpaceDE w:val="0"/>
        <w:autoSpaceDN w:val="0"/>
        <w:adjustRightInd w:val="0"/>
        <w:snapToGrid w:val="0"/>
        <w:spacing w:line="360" w:lineRule="auto"/>
        <w:ind w:firstLineChars="990" w:firstLine="2783"/>
        <w:rPr>
          <w:rFonts w:ascii="黑体" w:eastAsia="黑体" w:cs="黑体"/>
          <w:b/>
          <w:bCs/>
          <w:sz w:val="28"/>
          <w:szCs w:val="28"/>
          <w:lang w:val="zh-CN"/>
        </w:rPr>
      </w:pPr>
    </w:p>
    <w:p w:rsidR="006D48DE" w:rsidRDefault="006D48DE">
      <w:pPr>
        <w:autoSpaceDE w:val="0"/>
        <w:autoSpaceDN w:val="0"/>
        <w:adjustRightInd w:val="0"/>
        <w:snapToGrid w:val="0"/>
        <w:spacing w:line="360" w:lineRule="auto"/>
        <w:ind w:firstLineChars="990" w:firstLine="2783"/>
        <w:rPr>
          <w:rFonts w:ascii="黑体" w:eastAsia="黑体" w:cs="黑体"/>
          <w:b/>
          <w:bCs/>
          <w:sz w:val="28"/>
          <w:szCs w:val="28"/>
          <w:lang w:val="zh-CN"/>
        </w:rPr>
      </w:pPr>
    </w:p>
    <w:p w:rsidR="006D48DE" w:rsidRDefault="006D48DE">
      <w:pPr>
        <w:autoSpaceDE w:val="0"/>
        <w:autoSpaceDN w:val="0"/>
        <w:adjustRightInd w:val="0"/>
        <w:snapToGrid w:val="0"/>
        <w:spacing w:line="360" w:lineRule="auto"/>
        <w:ind w:firstLineChars="990" w:firstLine="2783"/>
        <w:rPr>
          <w:rFonts w:ascii="黑体" w:eastAsia="黑体" w:cs="黑体"/>
          <w:b/>
          <w:bCs/>
          <w:sz w:val="28"/>
          <w:szCs w:val="28"/>
          <w:lang w:val="zh-CN"/>
        </w:rPr>
      </w:pPr>
    </w:p>
    <w:p w:rsidR="006D48DE" w:rsidRDefault="006D48DE">
      <w:pPr>
        <w:autoSpaceDE w:val="0"/>
        <w:autoSpaceDN w:val="0"/>
        <w:adjustRightInd w:val="0"/>
        <w:snapToGrid w:val="0"/>
        <w:spacing w:line="360" w:lineRule="auto"/>
        <w:ind w:firstLineChars="990" w:firstLine="2783"/>
        <w:rPr>
          <w:rFonts w:ascii="黑体" w:eastAsia="黑体" w:cs="黑体"/>
          <w:b/>
          <w:bCs/>
          <w:sz w:val="28"/>
          <w:szCs w:val="28"/>
          <w:lang w:val="zh-CN"/>
        </w:rPr>
      </w:pPr>
    </w:p>
    <w:p w:rsidR="00833D7D" w:rsidRDefault="00833D7D">
      <w:pPr>
        <w:autoSpaceDE w:val="0"/>
        <w:autoSpaceDN w:val="0"/>
        <w:adjustRightInd w:val="0"/>
        <w:snapToGrid w:val="0"/>
        <w:spacing w:line="360" w:lineRule="auto"/>
        <w:ind w:firstLineChars="990" w:firstLine="2783"/>
        <w:rPr>
          <w:rFonts w:ascii="黑体" w:eastAsia="黑体" w:cs="黑体"/>
          <w:b/>
          <w:bCs/>
          <w:sz w:val="28"/>
          <w:szCs w:val="28"/>
          <w:lang w:val="zh-CN"/>
        </w:rPr>
      </w:pPr>
    </w:p>
    <w:p w:rsidR="006D48DE" w:rsidRDefault="0005188D">
      <w:pPr>
        <w:autoSpaceDE w:val="0"/>
        <w:autoSpaceDN w:val="0"/>
        <w:adjustRightInd w:val="0"/>
        <w:snapToGrid w:val="0"/>
        <w:spacing w:line="360" w:lineRule="auto"/>
        <w:ind w:firstLineChars="990" w:firstLine="2783"/>
        <w:rPr>
          <w:rFonts w:ascii="黑体" w:eastAsia="黑体" w:cs="黑体"/>
          <w:b/>
          <w:bCs/>
          <w:sz w:val="28"/>
          <w:szCs w:val="28"/>
          <w:lang w:val="zh-CN"/>
        </w:rPr>
      </w:pPr>
      <w:r>
        <w:rPr>
          <w:rFonts w:ascii="黑体" w:eastAsia="黑体" w:cs="黑体" w:hint="eastAsia"/>
          <w:b/>
          <w:bCs/>
          <w:sz w:val="28"/>
          <w:szCs w:val="28"/>
          <w:lang w:val="zh-CN"/>
        </w:rPr>
        <w:lastRenderedPageBreak/>
        <w:t>第八部分投标文件的格式</w:t>
      </w: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附件</w:t>
      </w:r>
      <w:r>
        <w:rPr>
          <w:rFonts w:ascii="宋体" w:cs="宋体"/>
          <w:sz w:val="24"/>
          <w:lang w:val="zh-CN"/>
        </w:rPr>
        <w:t>1</w:t>
      </w:r>
    </w:p>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b/>
          <w:bCs/>
          <w:sz w:val="24"/>
          <w:lang w:val="zh-CN"/>
        </w:rPr>
        <w:t>开标一览表</w:t>
      </w:r>
    </w:p>
    <w:tbl>
      <w:tblPr>
        <w:tblW w:w="9468" w:type="dxa"/>
        <w:tblLayout w:type="fixed"/>
        <w:tblLook w:val="04A0"/>
      </w:tblPr>
      <w:tblGrid>
        <w:gridCol w:w="937"/>
        <w:gridCol w:w="1691"/>
        <w:gridCol w:w="4320"/>
        <w:gridCol w:w="1080"/>
        <w:gridCol w:w="1440"/>
      </w:tblGrid>
      <w:tr w:rsidR="006D48DE">
        <w:trPr>
          <w:trHeight w:val="456"/>
        </w:trPr>
        <w:tc>
          <w:tcPr>
            <w:tcW w:w="937"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标段</w:t>
            </w:r>
          </w:p>
        </w:tc>
        <w:tc>
          <w:tcPr>
            <w:tcW w:w="1691"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项目名称</w:t>
            </w:r>
          </w:p>
        </w:tc>
        <w:tc>
          <w:tcPr>
            <w:tcW w:w="4320"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投标报价</w:t>
            </w:r>
          </w:p>
        </w:tc>
        <w:tc>
          <w:tcPr>
            <w:tcW w:w="1080"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交货期</w:t>
            </w:r>
          </w:p>
        </w:tc>
        <w:tc>
          <w:tcPr>
            <w:tcW w:w="1440"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备注</w:t>
            </w:r>
          </w:p>
        </w:tc>
      </w:tr>
      <w:tr w:rsidR="006D48DE">
        <w:trPr>
          <w:trHeight w:val="435"/>
        </w:trPr>
        <w:tc>
          <w:tcPr>
            <w:tcW w:w="937" w:type="dxa"/>
            <w:tcBorders>
              <w:top w:val="single" w:sz="6" w:space="0" w:color="auto"/>
              <w:left w:val="single" w:sz="6" w:space="0" w:color="auto"/>
              <w:bottom w:val="single" w:sz="6" w:space="0" w:color="auto"/>
              <w:right w:val="single" w:sz="6" w:space="0" w:color="auto"/>
            </w:tcBorders>
            <w:vAlign w:val="center"/>
          </w:tcPr>
          <w:p w:rsidR="006D48DE" w:rsidRDefault="006D48DE">
            <w:pPr>
              <w:autoSpaceDE w:val="0"/>
              <w:autoSpaceDN w:val="0"/>
              <w:adjustRightInd w:val="0"/>
              <w:snapToGrid w:val="0"/>
              <w:spacing w:line="360" w:lineRule="auto"/>
              <w:ind w:firstLine="240"/>
              <w:rPr>
                <w:sz w:val="24"/>
              </w:rPr>
            </w:pPr>
          </w:p>
        </w:tc>
        <w:tc>
          <w:tcPr>
            <w:tcW w:w="1691" w:type="dxa"/>
            <w:tcBorders>
              <w:top w:val="single" w:sz="6" w:space="0" w:color="auto"/>
              <w:left w:val="single" w:sz="6" w:space="0" w:color="auto"/>
              <w:bottom w:val="single" w:sz="6" w:space="0" w:color="auto"/>
              <w:right w:val="single" w:sz="6" w:space="0" w:color="auto"/>
            </w:tcBorders>
            <w:vAlign w:val="center"/>
          </w:tcPr>
          <w:p w:rsidR="006D48DE" w:rsidRDefault="006D48DE">
            <w:pPr>
              <w:autoSpaceDE w:val="0"/>
              <w:autoSpaceDN w:val="0"/>
              <w:adjustRightInd w:val="0"/>
              <w:snapToGrid w:val="0"/>
              <w:spacing w:line="360" w:lineRule="auto"/>
              <w:ind w:firstLine="240"/>
              <w:rPr>
                <w:sz w:val="24"/>
              </w:rPr>
            </w:pPr>
          </w:p>
        </w:tc>
        <w:tc>
          <w:tcPr>
            <w:tcW w:w="4320"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大写：　　　　　　小写：</w:t>
            </w:r>
          </w:p>
        </w:tc>
        <w:tc>
          <w:tcPr>
            <w:tcW w:w="1080" w:type="dxa"/>
            <w:tcBorders>
              <w:top w:val="single" w:sz="6" w:space="0" w:color="auto"/>
              <w:left w:val="single" w:sz="6" w:space="0" w:color="auto"/>
              <w:bottom w:val="single" w:sz="6" w:space="0" w:color="auto"/>
              <w:right w:val="single" w:sz="6" w:space="0" w:color="auto"/>
            </w:tcBorders>
            <w:vAlign w:val="center"/>
          </w:tcPr>
          <w:p w:rsidR="006D48DE" w:rsidRDefault="006D48DE">
            <w:pPr>
              <w:autoSpaceDE w:val="0"/>
              <w:autoSpaceDN w:val="0"/>
              <w:adjustRightInd w:val="0"/>
              <w:snapToGrid w:val="0"/>
              <w:spacing w:line="360" w:lineRule="auto"/>
              <w:ind w:firstLine="240"/>
              <w:rPr>
                <w:rFonts w:ascii="宋体" w:cs="宋体"/>
                <w:sz w:val="24"/>
                <w:lang w:val="zh-CN"/>
              </w:rPr>
            </w:pPr>
          </w:p>
        </w:tc>
        <w:tc>
          <w:tcPr>
            <w:tcW w:w="1440" w:type="dxa"/>
            <w:tcBorders>
              <w:top w:val="single" w:sz="6" w:space="0" w:color="auto"/>
              <w:left w:val="single" w:sz="6" w:space="0" w:color="auto"/>
              <w:bottom w:val="single" w:sz="6" w:space="0" w:color="auto"/>
              <w:right w:val="single" w:sz="6" w:space="0" w:color="auto"/>
            </w:tcBorders>
            <w:vAlign w:val="center"/>
          </w:tcPr>
          <w:p w:rsidR="006D48DE" w:rsidRDefault="006D48DE">
            <w:pPr>
              <w:autoSpaceDE w:val="0"/>
              <w:autoSpaceDN w:val="0"/>
              <w:adjustRightInd w:val="0"/>
              <w:snapToGrid w:val="0"/>
              <w:spacing w:line="360" w:lineRule="auto"/>
              <w:ind w:firstLine="240"/>
              <w:rPr>
                <w:rFonts w:ascii="宋体" w:cs="宋体"/>
                <w:sz w:val="24"/>
                <w:lang w:val="zh-CN"/>
              </w:rPr>
            </w:pPr>
          </w:p>
        </w:tc>
      </w:tr>
      <w:tr w:rsidR="006D48DE">
        <w:trPr>
          <w:trHeight w:val="435"/>
        </w:trPr>
        <w:tc>
          <w:tcPr>
            <w:tcW w:w="937" w:type="dxa"/>
            <w:tcBorders>
              <w:top w:val="single" w:sz="6" w:space="0" w:color="auto"/>
              <w:left w:val="single" w:sz="6" w:space="0" w:color="auto"/>
              <w:bottom w:val="single" w:sz="6" w:space="0" w:color="auto"/>
              <w:right w:val="single" w:sz="6" w:space="0" w:color="auto"/>
            </w:tcBorders>
            <w:vAlign w:val="center"/>
          </w:tcPr>
          <w:p w:rsidR="006D48DE" w:rsidRDefault="006D48DE">
            <w:pPr>
              <w:autoSpaceDE w:val="0"/>
              <w:autoSpaceDN w:val="0"/>
              <w:adjustRightInd w:val="0"/>
              <w:snapToGrid w:val="0"/>
              <w:spacing w:line="360" w:lineRule="auto"/>
              <w:ind w:firstLine="240"/>
              <w:rPr>
                <w:sz w:val="24"/>
              </w:rPr>
            </w:pPr>
          </w:p>
        </w:tc>
        <w:tc>
          <w:tcPr>
            <w:tcW w:w="1691" w:type="dxa"/>
            <w:tcBorders>
              <w:top w:val="single" w:sz="6" w:space="0" w:color="auto"/>
              <w:left w:val="single" w:sz="6" w:space="0" w:color="auto"/>
              <w:bottom w:val="single" w:sz="6" w:space="0" w:color="auto"/>
              <w:right w:val="single" w:sz="6" w:space="0" w:color="auto"/>
            </w:tcBorders>
            <w:vAlign w:val="center"/>
          </w:tcPr>
          <w:p w:rsidR="006D48DE" w:rsidRDefault="006D48DE">
            <w:pPr>
              <w:autoSpaceDE w:val="0"/>
              <w:autoSpaceDN w:val="0"/>
              <w:adjustRightInd w:val="0"/>
              <w:snapToGrid w:val="0"/>
              <w:spacing w:line="360" w:lineRule="auto"/>
              <w:ind w:firstLine="240"/>
              <w:rPr>
                <w:sz w:val="24"/>
              </w:rPr>
            </w:pPr>
          </w:p>
        </w:tc>
        <w:tc>
          <w:tcPr>
            <w:tcW w:w="4320"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大写：　　　　　　小写：</w:t>
            </w:r>
          </w:p>
        </w:tc>
        <w:tc>
          <w:tcPr>
            <w:tcW w:w="1080" w:type="dxa"/>
            <w:tcBorders>
              <w:top w:val="single" w:sz="6" w:space="0" w:color="auto"/>
              <w:left w:val="single" w:sz="6" w:space="0" w:color="auto"/>
              <w:bottom w:val="single" w:sz="6" w:space="0" w:color="auto"/>
              <w:right w:val="single" w:sz="6" w:space="0" w:color="auto"/>
            </w:tcBorders>
            <w:vAlign w:val="center"/>
          </w:tcPr>
          <w:p w:rsidR="006D48DE" w:rsidRDefault="006D48DE">
            <w:pPr>
              <w:autoSpaceDE w:val="0"/>
              <w:autoSpaceDN w:val="0"/>
              <w:adjustRightInd w:val="0"/>
              <w:snapToGrid w:val="0"/>
              <w:spacing w:line="360" w:lineRule="auto"/>
              <w:ind w:firstLine="240"/>
              <w:rPr>
                <w:rFonts w:ascii="宋体" w:cs="宋体"/>
                <w:sz w:val="24"/>
                <w:lang w:val="zh-CN"/>
              </w:rPr>
            </w:pPr>
          </w:p>
        </w:tc>
        <w:tc>
          <w:tcPr>
            <w:tcW w:w="1440" w:type="dxa"/>
            <w:tcBorders>
              <w:top w:val="single" w:sz="6" w:space="0" w:color="auto"/>
              <w:left w:val="single" w:sz="6" w:space="0" w:color="auto"/>
              <w:bottom w:val="single" w:sz="6" w:space="0" w:color="auto"/>
              <w:right w:val="single" w:sz="6" w:space="0" w:color="auto"/>
            </w:tcBorders>
            <w:vAlign w:val="center"/>
          </w:tcPr>
          <w:p w:rsidR="006D48DE" w:rsidRDefault="006D48DE">
            <w:pPr>
              <w:autoSpaceDE w:val="0"/>
              <w:autoSpaceDN w:val="0"/>
              <w:adjustRightInd w:val="0"/>
              <w:snapToGrid w:val="0"/>
              <w:spacing w:line="360" w:lineRule="auto"/>
              <w:ind w:firstLine="240"/>
              <w:rPr>
                <w:rFonts w:ascii="宋体" w:cs="宋体"/>
                <w:sz w:val="24"/>
                <w:lang w:val="zh-CN"/>
              </w:rPr>
            </w:pPr>
          </w:p>
        </w:tc>
      </w:tr>
    </w:tbl>
    <w:p w:rsidR="006D48DE" w:rsidRDefault="0005188D">
      <w:pPr>
        <w:spacing w:line="360" w:lineRule="auto"/>
        <w:rPr>
          <w:rFonts w:ascii="宋体" w:hAnsi="宋体"/>
          <w:sz w:val="24"/>
        </w:rPr>
      </w:pPr>
      <w:r>
        <w:rPr>
          <w:rFonts w:ascii="宋体" w:hAnsi="宋体" w:hint="eastAsia"/>
          <w:sz w:val="24"/>
        </w:rPr>
        <w:t>投标人（公章）：</w:t>
      </w:r>
    </w:p>
    <w:p w:rsidR="006D48DE" w:rsidRDefault="0005188D">
      <w:pPr>
        <w:spacing w:line="360" w:lineRule="auto"/>
        <w:rPr>
          <w:rFonts w:ascii="宋体" w:hAnsi="宋体"/>
          <w:sz w:val="24"/>
        </w:rPr>
      </w:pPr>
      <w:r>
        <w:rPr>
          <w:rFonts w:ascii="宋体" w:hAnsi="宋体" w:hint="eastAsia"/>
          <w:sz w:val="24"/>
        </w:rPr>
        <w:t>投标人法定代表人或代理人（签字或盖章</w:t>
      </w:r>
      <w:r>
        <w:rPr>
          <w:rFonts w:ascii="宋体" w:hAnsi="宋体"/>
          <w:sz w:val="24"/>
        </w:rPr>
        <w:t>）</w:t>
      </w:r>
      <w:r>
        <w:rPr>
          <w:rFonts w:ascii="宋体" w:hAnsi="宋体" w:hint="eastAsia"/>
          <w:sz w:val="24"/>
        </w:rPr>
        <w:t>：</w:t>
      </w:r>
    </w:p>
    <w:p w:rsidR="006D48DE" w:rsidRDefault="0005188D">
      <w:pPr>
        <w:spacing w:line="360" w:lineRule="auto"/>
        <w:rPr>
          <w:rFonts w:ascii="宋体" w:hAnsi="宋体"/>
          <w:sz w:val="24"/>
        </w:rPr>
      </w:pPr>
      <w:r>
        <w:rPr>
          <w:rFonts w:ascii="宋体" w:hAnsi="宋体" w:hint="eastAsia"/>
          <w:sz w:val="24"/>
        </w:rPr>
        <w:t>日期：     年    月    日</w:t>
      </w: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注：工期指安装调试完毕的最终时间（日历天）。</w:t>
      </w:r>
    </w:p>
    <w:p w:rsidR="006D48DE" w:rsidRDefault="006D48DE">
      <w:pPr>
        <w:autoSpaceDE w:val="0"/>
        <w:autoSpaceDN w:val="0"/>
        <w:adjustRightInd w:val="0"/>
        <w:snapToGrid w:val="0"/>
        <w:spacing w:line="360" w:lineRule="auto"/>
        <w:rPr>
          <w:rFonts w:ascii="宋体" w:cs="宋体"/>
          <w:sz w:val="24"/>
          <w:lang w:val="zh-CN"/>
        </w:rPr>
      </w:pP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附件</w:t>
      </w:r>
      <w:r>
        <w:rPr>
          <w:rFonts w:ascii="宋体" w:cs="宋体"/>
          <w:sz w:val="24"/>
          <w:lang w:val="zh-CN"/>
        </w:rPr>
        <w:t>2</w:t>
      </w:r>
    </w:p>
    <w:p w:rsidR="006D48DE" w:rsidRDefault="006D48DE">
      <w:pPr>
        <w:autoSpaceDE w:val="0"/>
        <w:autoSpaceDN w:val="0"/>
        <w:adjustRightInd w:val="0"/>
        <w:snapToGrid w:val="0"/>
        <w:spacing w:line="360" w:lineRule="auto"/>
        <w:jc w:val="center"/>
        <w:rPr>
          <w:rFonts w:ascii="宋体" w:cs="宋体"/>
          <w:b/>
          <w:bCs/>
          <w:sz w:val="24"/>
          <w:lang w:val="zh-CN"/>
        </w:rPr>
      </w:pPr>
    </w:p>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b/>
          <w:bCs/>
          <w:sz w:val="24"/>
          <w:lang w:val="zh-CN"/>
        </w:rPr>
        <w:t>投标分项报价</w:t>
      </w:r>
      <w:r>
        <w:rPr>
          <w:rFonts w:hint="eastAsia"/>
          <w:b/>
          <w:bCs/>
          <w:sz w:val="24"/>
        </w:rPr>
        <w:t>一</w:t>
      </w:r>
      <w:r>
        <w:rPr>
          <w:rFonts w:ascii="宋体" w:cs="宋体" w:hint="eastAsia"/>
          <w:b/>
          <w:bCs/>
          <w:sz w:val="24"/>
          <w:lang w:val="zh-CN"/>
        </w:rPr>
        <w:t>览表</w:t>
      </w:r>
    </w:p>
    <w:tbl>
      <w:tblPr>
        <w:tblW w:w="9400" w:type="dxa"/>
        <w:tblLayout w:type="fixed"/>
        <w:tblLook w:val="04A0"/>
      </w:tblPr>
      <w:tblGrid>
        <w:gridCol w:w="534"/>
        <w:gridCol w:w="1014"/>
        <w:gridCol w:w="1620"/>
        <w:gridCol w:w="1260"/>
        <w:gridCol w:w="925"/>
        <w:gridCol w:w="851"/>
        <w:gridCol w:w="924"/>
        <w:gridCol w:w="1080"/>
        <w:gridCol w:w="1192"/>
      </w:tblGrid>
      <w:tr w:rsidR="006D48DE">
        <w:tc>
          <w:tcPr>
            <w:tcW w:w="534"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序号</w:t>
            </w:r>
          </w:p>
        </w:tc>
        <w:tc>
          <w:tcPr>
            <w:tcW w:w="1014"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名称</w:t>
            </w:r>
          </w:p>
        </w:tc>
        <w:tc>
          <w:tcPr>
            <w:tcW w:w="1620"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ind w:firstLine="120"/>
              <w:rPr>
                <w:rFonts w:ascii="宋体" w:cs="宋体"/>
                <w:sz w:val="24"/>
                <w:lang w:val="zh-CN"/>
              </w:rPr>
            </w:pPr>
            <w:r>
              <w:rPr>
                <w:rFonts w:ascii="宋体" w:cs="宋体" w:hint="eastAsia"/>
                <w:sz w:val="24"/>
                <w:lang w:val="zh-CN"/>
              </w:rPr>
              <w:t>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技术参数</w:t>
            </w:r>
          </w:p>
        </w:tc>
        <w:tc>
          <w:tcPr>
            <w:tcW w:w="925"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单位</w:t>
            </w:r>
          </w:p>
        </w:tc>
        <w:tc>
          <w:tcPr>
            <w:tcW w:w="851"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数量</w:t>
            </w:r>
          </w:p>
        </w:tc>
        <w:tc>
          <w:tcPr>
            <w:tcW w:w="924"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ind w:firstLine="120"/>
              <w:rPr>
                <w:rFonts w:ascii="宋体" w:cs="宋体"/>
                <w:sz w:val="24"/>
                <w:lang w:val="zh-CN"/>
              </w:rPr>
            </w:pPr>
            <w:r>
              <w:rPr>
                <w:rFonts w:ascii="宋体" w:cs="宋体" w:hint="eastAsia"/>
                <w:sz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ind w:left="120" w:hanging="120"/>
              <w:jc w:val="center"/>
              <w:rPr>
                <w:rFonts w:ascii="宋体" w:cs="宋体"/>
                <w:sz w:val="24"/>
                <w:lang w:val="zh-CN"/>
              </w:rPr>
            </w:pPr>
            <w:r>
              <w:rPr>
                <w:rFonts w:ascii="宋体" w:cs="宋体" w:hint="eastAsia"/>
                <w:sz w:val="24"/>
                <w:lang w:val="zh-CN"/>
              </w:rPr>
              <w:t>产地及</w:t>
            </w:r>
          </w:p>
          <w:p w:rsidR="006D48DE" w:rsidRDefault="0005188D">
            <w:pPr>
              <w:autoSpaceDE w:val="0"/>
              <w:autoSpaceDN w:val="0"/>
              <w:adjustRightInd w:val="0"/>
              <w:snapToGrid w:val="0"/>
              <w:spacing w:line="360" w:lineRule="auto"/>
              <w:ind w:left="120" w:hanging="120"/>
              <w:jc w:val="center"/>
              <w:rPr>
                <w:rFonts w:ascii="宋体" w:cs="宋体"/>
                <w:sz w:val="24"/>
                <w:lang w:val="zh-CN"/>
              </w:rPr>
            </w:pPr>
            <w:r>
              <w:rPr>
                <w:rFonts w:ascii="宋体" w:cs="宋体" w:hint="eastAsia"/>
                <w:sz w:val="24"/>
                <w:lang w:val="zh-CN"/>
              </w:rPr>
              <w:t>厂家</w:t>
            </w:r>
          </w:p>
        </w:tc>
      </w:tr>
      <w:tr w:rsidR="006D48DE">
        <w:tc>
          <w:tcPr>
            <w:tcW w:w="534"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1014"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925"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851"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924"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r>
      <w:tr w:rsidR="006D48DE">
        <w:tc>
          <w:tcPr>
            <w:tcW w:w="534"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1014"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925"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851"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924"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sz w:val="24"/>
              </w:rPr>
            </w:pPr>
          </w:p>
        </w:tc>
      </w:tr>
      <w:tr w:rsidR="006D48DE">
        <w:tc>
          <w:tcPr>
            <w:tcW w:w="1548" w:type="dxa"/>
            <w:gridSpan w:val="2"/>
            <w:tcBorders>
              <w:top w:val="single" w:sz="6" w:space="0" w:color="auto"/>
              <w:left w:val="single" w:sz="6" w:space="0" w:color="auto"/>
              <w:bottom w:val="single" w:sz="6" w:space="0" w:color="auto"/>
              <w:right w:val="single" w:sz="6" w:space="0" w:color="auto"/>
            </w:tcBorders>
          </w:tcPr>
          <w:p w:rsidR="006D48DE" w:rsidRDefault="0005188D">
            <w:pPr>
              <w:autoSpaceDE w:val="0"/>
              <w:autoSpaceDN w:val="0"/>
              <w:adjustRightInd w:val="0"/>
              <w:snapToGrid w:val="0"/>
              <w:spacing w:line="360" w:lineRule="auto"/>
              <w:jc w:val="center"/>
              <w:rPr>
                <w:sz w:val="24"/>
              </w:rPr>
            </w:pPr>
            <w:r>
              <w:rPr>
                <w:rFonts w:ascii="宋体" w:cs="宋体" w:hint="eastAsia"/>
                <w:sz w:val="24"/>
                <w:lang w:val="zh-CN"/>
              </w:rPr>
              <w:t>合计</w:t>
            </w:r>
          </w:p>
        </w:tc>
        <w:tc>
          <w:tcPr>
            <w:tcW w:w="7852" w:type="dxa"/>
            <w:gridSpan w:val="7"/>
            <w:tcBorders>
              <w:top w:val="single" w:sz="6" w:space="0" w:color="auto"/>
              <w:left w:val="single" w:sz="6" w:space="0" w:color="auto"/>
              <w:bottom w:val="single" w:sz="6" w:space="0" w:color="auto"/>
              <w:right w:val="single" w:sz="6" w:space="0" w:color="auto"/>
            </w:tcBorders>
          </w:tcPr>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大写：　　　　　　小写：</w:t>
            </w:r>
          </w:p>
        </w:tc>
      </w:tr>
    </w:tbl>
    <w:p w:rsidR="006D48DE" w:rsidRDefault="0005188D">
      <w:pPr>
        <w:spacing w:line="360" w:lineRule="auto"/>
        <w:rPr>
          <w:rFonts w:ascii="宋体" w:hAnsi="宋体"/>
          <w:sz w:val="24"/>
        </w:rPr>
      </w:pPr>
      <w:r>
        <w:rPr>
          <w:rFonts w:ascii="宋体" w:hAnsi="宋体" w:hint="eastAsia"/>
          <w:sz w:val="24"/>
        </w:rPr>
        <w:t>投标人（公章）：</w:t>
      </w:r>
    </w:p>
    <w:p w:rsidR="006D48DE" w:rsidRDefault="0005188D">
      <w:pPr>
        <w:spacing w:line="360" w:lineRule="auto"/>
        <w:rPr>
          <w:rFonts w:ascii="宋体" w:hAnsi="宋体"/>
          <w:sz w:val="24"/>
        </w:rPr>
      </w:pPr>
      <w:r>
        <w:rPr>
          <w:rFonts w:ascii="宋体" w:hAnsi="宋体" w:hint="eastAsia"/>
          <w:sz w:val="24"/>
        </w:rPr>
        <w:t>投标人法定代表人或代理人（签字或盖章</w:t>
      </w:r>
      <w:r>
        <w:rPr>
          <w:rFonts w:ascii="宋体" w:hAnsi="宋体"/>
          <w:sz w:val="24"/>
        </w:rPr>
        <w:t>）</w:t>
      </w:r>
      <w:r>
        <w:rPr>
          <w:rFonts w:ascii="宋体" w:hAnsi="宋体" w:hint="eastAsia"/>
          <w:sz w:val="24"/>
        </w:rPr>
        <w:t>：</w:t>
      </w:r>
    </w:p>
    <w:p w:rsidR="006D48DE" w:rsidRDefault="0005188D">
      <w:pPr>
        <w:spacing w:line="360" w:lineRule="auto"/>
        <w:rPr>
          <w:rFonts w:ascii="宋体" w:hAnsi="宋体"/>
          <w:sz w:val="24"/>
        </w:rPr>
      </w:pPr>
      <w:r>
        <w:rPr>
          <w:rFonts w:ascii="宋体" w:hAnsi="宋体" w:hint="eastAsia"/>
          <w:sz w:val="24"/>
        </w:rPr>
        <w:t>日期：     年    月    日</w:t>
      </w:r>
    </w:p>
    <w:p w:rsidR="006D48DE" w:rsidRDefault="006D48DE">
      <w:pPr>
        <w:spacing w:line="360" w:lineRule="auto"/>
        <w:rPr>
          <w:rFonts w:ascii="宋体" w:hAnsi="宋体"/>
          <w:sz w:val="24"/>
        </w:rPr>
      </w:pPr>
    </w:p>
    <w:p w:rsidR="006D48DE" w:rsidRDefault="006D48DE">
      <w:pPr>
        <w:autoSpaceDE w:val="0"/>
        <w:autoSpaceDN w:val="0"/>
        <w:adjustRightInd w:val="0"/>
        <w:snapToGrid w:val="0"/>
        <w:spacing w:line="360" w:lineRule="auto"/>
        <w:rPr>
          <w:rFonts w:ascii="宋体" w:cs="宋体"/>
          <w:sz w:val="24"/>
          <w:lang w:val="zh-CN"/>
        </w:rPr>
      </w:pPr>
    </w:p>
    <w:p w:rsidR="006D48DE" w:rsidRDefault="006D48DE">
      <w:pPr>
        <w:autoSpaceDE w:val="0"/>
        <w:autoSpaceDN w:val="0"/>
        <w:adjustRightInd w:val="0"/>
        <w:snapToGrid w:val="0"/>
        <w:spacing w:line="360" w:lineRule="auto"/>
        <w:rPr>
          <w:rFonts w:ascii="宋体" w:cs="宋体"/>
          <w:sz w:val="24"/>
          <w:lang w:val="zh-CN"/>
        </w:rPr>
      </w:pPr>
    </w:p>
    <w:p w:rsidR="006D48DE" w:rsidRDefault="006D48DE">
      <w:pPr>
        <w:autoSpaceDE w:val="0"/>
        <w:autoSpaceDN w:val="0"/>
        <w:adjustRightInd w:val="0"/>
        <w:snapToGrid w:val="0"/>
        <w:spacing w:line="360" w:lineRule="auto"/>
        <w:rPr>
          <w:rFonts w:ascii="宋体" w:cs="宋体"/>
          <w:sz w:val="24"/>
          <w:lang w:val="zh-CN"/>
        </w:rPr>
      </w:pPr>
    </w:p>
    <w:p w:rsidR="006D48DE" w:rsidRDefault="006D48DE">
      <w:pPr>
        <w:autoSpaceDE w:val="0"/>
        <w:autoSpaceDN w:val="0"/>
        <w:adjustRightInd w:val="0"/>
        <w:snapToGrid w:val="0"/>
        <w:spacing w:line="360" w:lineRule="auto"/>
        <w:rPr>
          <w:rFonts w:ascii="宋体" w:cs="宋体"/>
          <w:sz w:val="24"/>
          <w:lang w:val="zh-CN"/>
        </w:rPr>
      </w:pPr>
    </w:p>
    <w:p w:rsidR="006D48DE" w:rsidRDefault="006D48DE">
      <w:pPr>
        <w:autoSpaceDE w:val="0"/>
        <w:autoSpaceDN w:val="0"/>
        <w:adjustRightInd w:val="0"/>
        <w:snapToGrid w:val="0"/>
        <w:spacing w:line="360" w:lineRule="auto"/>
        <w:rPr>
          <w:rFonts w:ascii="宋体" w:cs="宋体"/>
          <w:sz w:val="24"/>
          <w:lang w:val="zh-CN"/>
        </w:rPr>
      </w:pPr>
    </w:p>
    <w:p w:rsidR="006D48DE" w:rsidRDefault="006D48DE">
      <w:pPr>
        <w:autoSpaceDE w:val="0"/>
        <w:autoSpaceDN w:val="0"/>
        <w:adjustRightInd w:val="0"/>
        <w:snapToGrid w:val="0"/>
        <w:spacing w:line="360" w:lineRule="auto"/>
        <w:rPr>
          <w:rFonts w:ascii="宋体" w:cs="宋体"/>
          <w:sz w:val="24"/>
          <w:lang w:val="zh-CN"/>
        </w:rPr>
      </w:pP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lastRenderedPageBreak/>
        <w:t>附件</w:t>
      </w:r>
      <w:r>
        <w:rPr>
          <w:rFonts w:ascii="宋体" w:cs="宋体"/>
          <w:sz w:val="24"/>
          <w:lang w:val="zh-CN"/>
        </w:rPr>
        <w:t>3</w:t>
      </w:r>
    </w:p>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b/>
          <w:bCs/>
          <w:sz w:val="24"/>
          <w:lang w:val="zh-CN"/>
        </w:rPr>
        <w:t>投标偏离表</w:t>
      </w:r>
    </w:p>
    <w:tbl>
      <w:tblPr>
        <w:tblW w:w="9322" w:type="dxa"/>
        <w:tblLayout w:type="fixed"/>
        <w:tblLook w:val="04A0"/>
      </w:tblPr>
      <w:tblGrid>
        <w:gridCol w:w="828"/>
        <w:gridCol w:w="1980"/>
        <w:gridCol w:w="1800"/>
        <w:gridCol w:w="2163"/>
        <w:gridCol w:w="1275"/>
        <w:gridCol w:w="1276"/>
      </w:tblGrid>
      <w:tr w:rsidR="006D48DE">
        <w:tc>
          <w:tcPr>
            <w:tcW w:w="828"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sz w:val="24"/>
                <w:lang w:val="zh-CN"/>
              </w:rPr>
              <w:t>名称</w:t>
            </w:r>
          </w:p>
        </w:tc>
        <w:tc>
          <w:tcPr>
            <w:tcW w:w="1800"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sz w:val="24"/>
                <w:lang w:val="zh-CN"/>
              </w:rPr>
              <w:t>规格及型号</w:t>
            </w:r>
          </w:p>
        </w:tc>
        <w:tc>
          <w:tcPr>
            <w:tcW w:w="2163"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招标文件要求数据</w:t>
            </w:r>
          </w:p>
        </w:tc>
        <w:tc>
          <w:tcPr>
            <w:tcW w:w="1275"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sz w:val="24"/>
                <w:lang w:val="zh-CN"/>
              </w:rPr>
              <w:t>投标数据</w:t>
            </w:r>
          </w:p>
        </w:tc>
        <w:tc>
          <w:tcPr>
            <w:tcW w:w="1276" w:type="dxa"/>
            <w:tcBorders>
              <w:top w:val="single" w:sz="6" w:space="0" w:color="auto"/>
              <w:left w:val="single" w:sz="6" w:space="0" w:color="auto"/>
              <w:bottom w:val="single" w:sz="6" w:space="0" w:color="auto"/>
              <w:right w:val="single" w:sz="6" w:space="0" w:color="auto"/>
            </w:tcBorders>
            <w:vAlign w:val="center"/>
          </w:tcPr>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sz w:val="24"/>
                <w:lang w:val="zh-CN"/>
              </w:rPr>
              <w:t>偏离值</w:t>
            </w:r>
          </w:p>
        </w:tc>
      </w:tr>
      <w:tr w:rsidR="006D48DE">
        <w:tc>
          <w:tcPr>
            <w:tcW w:w="828"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c>
          <w:tcPr>
            <w:tcW w:w="1980"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c>
          <w:tcPr>
            <w:tcW w:w="1800"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c>
          <w:tcPr>
            <w:tcW w:w="2163"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c>
          <w:tcPr>
            <w:tcW w:w="1275"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c>
          <w:tcPr>
            <w:tcW w:w="1276"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r>
      <w:tr w:rsidR="006D48DE">
        <w:tc>
          <w:tcPr>
            <w:tcW w:w="828"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c>
          <w:tcPr>
            <w:tcW w:w="1980"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c>
          <w:tcPr>
            <w:tcW w:w="1800"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c>
          <w:tcPr>
            <w:tcW w:w="2163"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c>
          <w:tcPr>
            <w:tcW w:w="1275"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c>
          <w:tcPr>
            <w:tcW w:w="1276" w:type="dxa"/>
            <w:tcBorders>
              <w:top w:val="single" w:sz="6" w:space="0" w:color="auto"/>
              <w:left w:val="single" w:sz="6" w:space="0" w:color="auto"/>
              <w:bottom w:val="single" w:sz="6" w:space="0" w:color="auto"/>
              <w:right w:val="single" w:sz="6" w:space="0" w:color="auto"/>
            </w:tcBorders>
          </w:tcPr>
          <w:p w:rsidR="006D48DE" w:rsidRDefault="006D48DE">
            <w:pPr>
              <w:autoSpaceDE w:val="0"/>
              <w:autoSpaceDN w:val="0"/>
              <w:adjustRightInd w:val="0"/>
              <w:snapToGrid w:val="0"/>
              <w:spacing w:line="360" w:lineRule="auto"/>
              <w:rPr>
                <w:b/>
                <w:bCs/>
                <w:sz w:val="24"/>
              </w:rPr>
            </w:pPr>
          </w:p>
        </w:tc>
      </w:tr>
    </w:tbl>
    <w:p w:rsidR="006D48DE" w:rsidRDefault="0005188D">
      <w:pPr>
        <w:spacing w:line="360" w:lineRule="auto"/>
        <w:rPr>
          <w:rFonts w:ascii="宋体" w:hAnsi="宋体"/>
          <w:sz w:val="24"/>
        </w:rPr>
      </w:pPr>
      <w:r>
        <w:rPr>
          <w:rFonts w:ascii="宋体" w:hAnsi="宋体" w:hint="eastAsia"/>
          <w:sz w:val="24"/>
        </w:rPr>
        <w:t>投标人（公章）：</w:t>
      </w:r>
    </w:p>
    <w:p w:rsidR="006D48DE" w:rsidRDefault="0005188D">
      <w:pPr>
        <w:spacing w:line="360" w:lineRule="auto"/>
        <w:rPr>
          <w:rFonts w:ascii="宋体" w:hAnsi="宋体"/>
          <w:sz w:val="24"/>
        </w:rPr>
      </w:pPr>
      <w:r>
        <w:rPr>
          <w:rFonts w:ascii="宋体" w:hAnsi="宋体" w:hint="eastAsia"/>
          <w:sz w:val="24"/>
        </w:rPr>
        <w:t>投标人法定代表人或代理人（签字或盖章</w:t>
      </w:r>
      <w:r>
        <w:rPr>
          <w:rFonts w:ascii="宋体" w:hAnsi="宋体"/>
          <w:sz w:val="24"/>
        </w:rPr>
        <w:t>）</w:t>
      </w:r>
      <w:r>
        <w:rPr>
          <w:rFonts w:ascii="宋体" w:hAnsi="宋体" w:hint="eastAsia"/>
          <w:sz w:val="24"/>
        </w:rPr>
        <w:t>：</w:t>
      </w:r>
    </w:p>
    <w:p w:rsidR="006D48DE" w:rsidRDefault="0005188D">
      <w:pPr>
        <w:spacing w:line="360" w:lineRule="auto"/>
        <w:rPr>
          <w:rFonts w:ascii="宋体" w:hAnsi="宋体"/>
          <w:sz w:val="24"/>
        </w:rPr>
      </w:pPr>
      <w:r>
        <w:rPr>
          <w:rFonts w:ascii="宋体" w:hAnsi="宋体" w:hint="eastAsia"/>
          <w:sz w:val="24"/>
        </w:rPr>
        <w:t>日期：     年    月    日</w:t>
      </w:r>
    </w:p>
    <w:p w:rsidR="006D48DE" w:rsidRDefault="006D48DE">
      <w:pPr>
        <w:autoSpaceDE w:val="0"/>
        <w:autoSpaceDN w:val="0"/>
        <w:adjustRightInd w:val="0"/>
        <w:snapToGrid w:val="0"/>
        <w:spacing w:line="360" w:lineRule="auto"/>
        <w:rPr>
          <w:rFonts w:ascii="宋体" w:cs="宋体"/>
          <w:sz w:val="24"/>
          <w:lang w:val="zh-CN"/>
        </w:rPr>
      </w:pPr>
    </w:p>
    <w:p w:rsidR="006D48DE" w:rsidRDefault="006D48DE">
      <w:pPr>
        <w:autoSpaceDE w:val="0"/>
        <w:autoSpaceDN w:val="0"/>
        <w:adjustRightInd w:val="0"/>
        <w:snapToGrid w:val="0"/>
        <w:spacing w:line="360" w:lineRule="auto"/>
        <w:rPr>
          <w:rFonts w:ascii="宋体" w:cs="宋体"/>
          <w:sz w:val="24"/>
          <w:lang w:val="zh-CN"/>
        </w:rPr>
      </w:pP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附件</w:t>
      </w:r>
      <w:r>
        <w:rPr>
          <w:rFonts w:ascii="宋体" w:cs="宋体" w:hint="eastAsia"/>
          <w:sz w:val="24"/>
        </w:rPr>
        <w:t>4</w:t>
      </w:r>
    </w:p>
    <w:p w:rsidR="006D48DE" w:rsidRDefault="006D48DE">
      <w:pPr>
        <w:autoSpaceDE w:val="0"/>
        <w:autoSpaceDN w:val="0"/>
        <w:adjustRightInd w:val="0"/>
        <w:snapToGrid w:val="0"/>
        <w:spacing w:line="360" w:lineRule="auto"/>
        <w:jc w:val="center"/>
        <w:rPr>
          <w:rFonts w:ascii="宋体" w:cs="宋体"/>
          <w:b/>
          <w:bCs/>
          <w:sz w:val="24"/>
          <w:lang w:val="zh-CN"/>
        </w:rPr>
      </w:pPr>
    </w:p>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b/>
          <w:bCs/>
          <w:sz w:val="24"/>
          <w:lang w:val="zh-CN"/>
        </w:rPr>
        <w:t>投标保证金</w:t>
      </w:r>
    </w:p>
    <w:p w:rsidR="006D48DE" w:rsidRDefault="006D48DE">
      <w:pPr>
        <w:autoSpaceDE w:val="0"/>
        <w:autoSpaceDN w:val="0"/>
        <w:adjustRightInd w:val="0"/>
        <w:snapToGrid w:val="0"/>
        <w:spacing w:line="360" w:lineRule="auto"/>
        <w:rPr>
          <w:rFonts w:ascii="宋体" w:cs="宋体"/>
          <w:b/>
          <w:bCs/>
          <w:sz w:val="24"/>
          <w:lang w:val="zh-CN"/>
        </w:rPr>
      </w:pPr>
    </w:p>
    <w:p w:rsidR="006D48DE" w:rsidRDefault="0005188D">
      <w:pPr>
        <w:spacing w:line="360" w:lineRule="auto"/>
        <w:jc w:val="center"/>
        <w:rPr>
          <w:rFonts w:ascii="宋体" w:hAnsi="宋体"/>
          <w:sz w:val="24"/>
        </w:rPr>
      </w:pPr>
      <w:r>
        <w:rPr>
          <w:rFonts w:ascii="宋体" w:hAnsi="宋体" w:hint="eastAsia"/>
          <w:sz w:val="24"/>
        </w:rPr>
        <w:t>许昌公共资源交易中心保证金缴纳回执</w:t>
      </w:r>
    </w:p>
    <w:p w:rsidR="006D48DE" w:rsidRDefault="006D48DE">
      <w:pPr>
        <w:autoSpaceDE w:val="0"/>
        <w:autoSpaceDN w:val="0"/>
        <w:adjustRightInd w:val="0"/>
        <w:snapToGrid w:val="0"/>
        <w:spacing w:line="360" w:lineRule="auto"/>
        <w:rPr>
          <w:rFonts w:ascii="宋体" w:cs="宋体"/>
          <w:sz w:val="24"/>
        </w:rPr>
      </w:pP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附件</w:t>
      </w:r>
      <w:r>
        <w:rPr>
          <w:rFonts w:ascii="宋体" w:cs="宋体" w:hint="eastAsia"/>
          <w:sz w:val="24"/>
        </w:rPr>
        <w:t>5</w:t>
      </w:r>
    </w:p>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b/>
          <w:bCs/>
          <w:sz w:val="24"/>
          <w:lang w:val="zh-CN"/>
        </w:rPr>
        <w:t>法定代表人身份证明</w:t>
      </w:r>
    </w:p>
    <w:p w:rsidR="006D48DE" w:rsidRDefault="006D48DE">
      <w:pPr>
        <w:autoSpaceDE w:val="0"/>
        <w:autoSpaceDN w:val="0"/>
        <w:adjustRightInd w:val="0"/>
        <w:snapToGrid w:val="0"/>
        <w:spacing w:line="360" w:lineRule="auto"/>
        <w:rPr>
          <w:rFonts w:ascii="宋体" w:cs="宋体"/>
          <w:b/>
          <w:bCs/>
          <w:sz w:val="24"/>
          <w:lang w:val="zh-CN"/>
        </w:rPr>
      </w:pP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投标单位名称：</w:t>
      </w:r>
      <w:r>
        <w:rPr>
          <w:rFonts w:ascii="宋体" w:cs="宋体" w:hint="eastAsia"/>
          <w:sz w:val="24"/>
          <w:u w:val="single"/>
          <w:lang w:val="zh-CN"/>
        </w:rPr>
        <w:t xml:space="preserve">　　　　　　</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单位性质：</w:t>
      </w:r>
      <w:r>
        <w:rPr>
          <w:rFonts w:ascii="宋体" w:cs="宋体" w:hint="eastAsia"/>
          <w:sz w:val="24"/>
          <w:u w:val="single"/>
          <w:lang w:val="zh-CN"/>
        </w:rPr>
        <w:t xml:space="preserve">　　　　　　　　</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地址：</w:t>
      </w:r>
      <w:r>
        <w:rPr>
          <w:rFonts w:ascii="宋体" w:cs="宋体" w:hint="eastAsia"/>
          <w:sz w:val="24"/>
          <w:u w:val="single"/>
          <w:lang w:val="zh-CN"/>
        </w:rPr>
        <w:t xml:space="preserve">　　　　　　　　　　</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成立时间：年月日</w:t>
      </w:r>
    </w:p>
    <w:p w:rsidR="006D48DE" w:rsidRDefault="0005188D">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经营期限：</w:t>
      </w:r>
      <w:r>
        <w:rPr>
          <w:rFonts w:ascii="宋体" w:cs="宋体" w:hint="eastAsia"/>
          <w:sz w:val="24"/>
          <w:u w:val="single"/>
          <w:lang w:val="zh-CN"/>
        </w:rPr>
        <w:t xml:space="preserve">　　</w:t>
      </w:r>
    </w:p>
    <w:p w:rsidR="006D48DE" w:rsidRDefault="0005188D">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姓名：性别：年龄：职务：系</w:t>
      </w:r>
      <w:r>
        <w:rPr>
          <w:rFonts w:ascii="宋体" w:cs="宋体" w:hint="eastAsia"/>
          <w:sz w:val="24"/>
          <w:u w:val="single"/>
          <w:lang w:val="zh-CN"/>
        </w:rPr>
        <w:t xml:space="preserve">　　　</w:t>
      </w:r>
      <w:r>
        <w:rPr>
          <w:rFonts w:ascii="宋体" w:cs="宋体" w:hint="eastAsia"/>
          <w:sz w:val="24"/>
          <w:lang w:val="zh-CN"/>
        </w:rPr>
        <w:t>（投标单位名称）的法定代表人。</w:t>
      </w:r>
    </w:p>
    <w:p w:rsidR="006D48DE" w:rsidRDefault="0005188D">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特此证明。</w:t>
      </w:r>
    </w:p>
    <w:p w:rsidR="006D48DE" w:rsidRDefault="0005188D">
      <w:pPr>
        <w:autoSpaceDE w:val="0"/>
        <w:autoSpaceDN w:val="0"/>
        <w:adjustRightInd w:val="0"/>
        <w:snapToGrid w:val="0"/>
        <w:spacing w:line="360" w:lineRule="auto"/>
        <w:ind w:firstLine="2880"/>
        <w:rPr>
          <w:rFonts w:ascii="宋体" w:cs="宋体"/>
          <w:sz w:val="24"/>
          <w:lang w:val="zh-CN"/>
        </w:rPr>
      </w:pPr>
      <w:r>
        <w:rPr>
          <w:rFonts w:ascii="宋体" w:cs="宋体" w:hint="eastAsia"/>
          <w:sz w:val="24"/>
          <w:lang w:val="zh-CN"/>
        </w:rPr>
        <w:t>投标单位：</w:t>
      </w:r>
      <w:r>
        <w:rPr>
          <w:rFonts w:ascii="宋体" w:cs="宋体" w:hint="eastAsia"/>
          <w:sz w:val="24"/>
          <w:u w:val="single"/>
          <w:lang w:val="zh-CN"/>
        </w:rPr>
        <w:t xml:space="preserve">　　　　　</w:t>
      </w:r>
      <w:r>
        <w:rPr>
          <w:rFonts w:ascii="宋体" w:cs="宋体" w:hint="eastAsia"/>
          <w:sz w:val="24"/>
          <w:lang w:val="zh-CN"/>
        </w:rPr>
        <w:t>（盖单位公章）</w:t>
      </w:r>
    </w:p>
    <w:p w:rsidR="006D48DE" w:rsidRDefault="0005188D">
      <w:pPr>
        <w:autoSpaceDE w:val="0"/>
        <w:autoSpaceDN w:val="0"/>
        <w:adjustRightInd w:val="0"/>
        <w:snapToGrid w:val="0"/>
        <w:spacing w:line="360" w:lineRule="auto"/>
        <w:ind w:firstLine="3960"/>
        <w:rPr>
          <w:rFonts w:ascii="宋体" w:cs="宋体"/>
          <w:sz w:val="24"/>
          <w:lang w:val="zh-CN"/>
        </w:rPr>
      </w:pPr>
      <w:r>
        <w:rPr>
          <w:rFonts w:ascii="宋体" w:cs="宋体" w:hint="eastAsia"/>
          <w:sz w:val="24"/>
          <w:lang w:val="zh-CN"/>
        </w:rPr>
        <w:t>年月日</w:t>
      </w:r>
    </w:p>
    <w:p w:rsidR="006D48DE" w:rsidRDefault="006D48DE">
      <w:pPr>
        <w:autoSpaceDE w:val="0"/>
        <w:autoSpaceDN w:val="0"/>
        <w:adjustRightInd w:val="0"/>
        <w:snapToGrid w:val="0"/>
        <w:spacing w:line="360" w:lineRule="auto"/>
        <w:rPr>
          <w:rFonts w:ascii="宋体" w:cs="宋体"/>
          <w:sz w:val="24"/>
          <w:lang w:val="zh-CN"/>
        </w:rPr>
      </w:pP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lastRenderedPageBreak/>
        <w:t>附件</w:t>
      </w:r>
      <w:r>
        <w:rPr>
          <w:rFonts w:ascii="宋体" w:cs="宋体" w:hint="eastAsia"/>
          <w:sz w:val="24"/>
        </w:rPr>
        <w:t>6</w:t>
      </w:r>
    </w:p>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b/>
          <w:bCs/>
          <w:sz w:val="24"/>
          <w:lang w:val="zh-CN"/>
        </w:rPr>
        <w:t>法人授权书</w:t>
      </w:r>
    </w:p>
    <w:p w:rsidR="006D48DE" w:rsidRDefault="006D48DE">
      <w:pPr>
        <w:autoSpaceDE w:val="0"/>
        <w:autoSpaceDN w:val="0"/>
        <w:adjustRightInd w:val="0"/>
        <w:snapToGrid w:val="0"/>
        <w:spacing w:line="360" w:lineRule="auto"/>
        <w:rPr>
          <w:rFonts w:ascii="宋体" w:cs="宋体"/>
          <w:b/>
          <w:bCs/>
          <w:sz w:val="24"/>
          <w:lang w:val="zh-CN"/>
        </w:rPr>
      </w:pP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本人</w:t>
      </w:r>
      <w:r>
        <w:rPr>
          <w:rFonts w:ascii="宋体" w:cs="宋体" w:hint="eastAsia"/>
          <w:sz w:val="24"/>
          <w:u w:val="single"/>
          <w:lang w:val="zh-CN"/>
        </w:rPr>
        <w:t xml:space="preserve">　　　</w:t>
      </w:r>
      <w:r>
        <w:rPr>
          <w:rFonts w:ascii="宋体" w:cs="宋体" w:hint="eastAsia"/>
          <w:sz w:val="24"/>
          <w:lang w:val="zh-CN"/>
        </w:rPr>
        <w:t>（法人姓名）系</w:t>
      </w:r>
      <w:r>
        <w:rPr>
          <w:rFonts w:ascii="宋体" w:cs="宋体" w:hint="eastAsia"/>
          <w:sz w:val="24"/>
          <w:u w:val="single"/>
          <w:lang w:val="zh-CN"/>
        </w:rPr>
        <w:t xml:space="preserve">　　　　</w:t>
      </w:r>
      <w:r>
        <w:rPr>
          <w:rFonts w:ascii="宋体" w:cs="宋体" w:hint="eastAsia"/>
          <w:sz w:val="24"/>
          <w:lang w:val="zh-CN"/>
        </w:rPr>
        <w:t>（投标单位名称）的法定代表人，现委托</w:t>
      </w:r>
      <w:r>
        <w:rPr>
          <w:rFonts w:ascii="宋体" w:cs="宋体" w:hint="eastAsia"/>
          <w:sz w:val="24"/>
          <w:u w:val="single"/>
          <w:lang w:val="zh-CN"/>
        </w:rPr>
        <w:t xml:space="preserve">　　　</w:t>
      </w:r>
      <w:r>
        <w:rPr>
          <w:rFonts w:ascii="宋体" w:cs="宋体" w:hint="eastAsia"/>
          <w:sz w:val="24"/>
          <w:lang w:val="zh-CN"/>
        </w:rPr>
        <w:t>（姓名）为我方代理人。代理人根据授权，以我方名义签署、澄清、说明、补正、递交、撤回、修改</w:t>
      </w:r>
      <w:r>
        <w:rPr>
          <w:rFonts w:ascii="宋体" w:cs="宋体" w:hint="eastAsia"/>
          <w:sz w:val="24"/>
          <w:u w:val="single"/>
          <w:lang w:val="zh-CN"/>
        </w:rPr>
        <w:t xml:space="preserve">　　　　</w:t>
      </w:r>
      <w:r>
        <w:rPr>
          <w:rFonts w:ascii="宋体" w:cs="宋体" w:hint="eastAsia"/>
          <w:sz w:val="24"/>
          <w:lang w:val="zh-CN"/>
        </w:rPr>
        <w:t>（项目名称）投标文件、签订合同和处理有关事宜，其法律后果由我方承担。</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本授权书于　年月　日签字生效，特此声明。</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代理人无转委托权。</w:t>
      </w:r>
    </w:p>
    <w:p w:rsidR="006D48DE" w:rsidRDefault="006D48DE">
      <w:pPr>
        <w:autoSpaceDE w:val="0"/>
        <w:autoSpaceDN w:val="0"/>
        <w:adjustRightInd w:val="0"/>
        <w:snapToGrid w:val="0"/>
        <w:spacing w:line="360" w:lineRule="auto"/>
        <w:ind w:firstLine="1440"/>
        <w:rPr>
          <w:rFonts w:ascii="宋体" w:cs="宋体"/>
          <w:sz w:val="24"/>
          <w:lang w:val="zh-CN"/>
        </w:rPr>
      </w:pP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投标单位：</w:t>
      </w:r>
      <w:r>
        <w:rPr>
          <w:rFonts w:ascii="宋体" w:cs="宋体" w:hint="eastAsia"/>
          <w:sz w:val="24"/>
          <w:u w:val="single"/>
          <w:lang w:val="zh-CN"/>
        </w:rPr>
        <w:t xml:space="preserve">　　　　　</w:t>
      </w:r>
      <w:r>
        <w:rPr>
          <w:rFonts w:ascii="宋体" w:cs="宋体" w:hint="eastAsia"/>
          <w:sz w:val="24"/>
          <w:lang w:val="zh-CN"/>
        </w:rPr>
        <w:t>（盖单位公章）</w:t>
      </w:r>
    </w:p>
    <w:p w:rsidR="006D48DE" w:rsidRDefault="0005188D">
      <w:pPr>
        <w:autoSpaceDE w:val="0"/>
        <w:autoSpaceDN w:val="0"/>
        <w:adjustRightInd w:val="0"/>
        <w:snapToGrid w:val="0"/>
        <w:spacing w:line="360" w:lineRule="auto"/>
        <w:ind w:firstLine="480"/>
        <w:rPr>
          <w:rFonts w:ascii="宋体" w:cs="宋体"/>
          <w:sz w:val="24"/>
          <w:u w:val="single"/>
          <w:lang w:val="zh-CN"/>
        </w:rPr>
      </w:pPr>
      <w:r>
        <w:rPr>
          <w:rFonts w:ascii="宋体" w:cs="宋体" w:hint="eastAsia"/>
          <w:sz w:val="24"/>
          <w:lang w:val="zh-CN"/>
        </w:rPr>
        <w:t>法定代表人：</w:t>
      </w:r>
      <w:r>
        <w:rPr>
          <w:rFonts w:ascii="宋体" w:cs="宋体" w:hint="eastAsia"/>
          <w:sz w:val="24"/>
          <w:u w:val="single"/>
          <w:lang w:val="zh-CN"/>
        </w:rPr>
        <w:t xml:space="preserve">　　　　</w:t>
      </w:r>
      <w:r>
        <w:rPr>
          <w:rFonts w:ascii="宋体" w:cs="宋体" w:hint="eastAsia"/>
          <w:sz w:val="24"/>
          <w:lang w:val="zh-CN"/>
        </w:rPr>
        <w:t>（签字）　身份证号：</w:t>
      </w:r>
      <w:r>
        <w:rPr>
          <w:rFonts w:ascii="宋体" w:cs="宋体" w:hint="eastAsia"/>
          <w:sz w:val="24"/>
          <w:u w:val="single"/>
          <w:lang w:val="zh-CN"/>
        </w:rPr>
        <w:t xml:space="preserve">　　　　　　　　　　　　</w:t>
      </w:r>
    </w:p>
    <w:p w:rsidR="006D48DE" w:rsidRDefault="0005188D">
      <w:pPr>
        <w:autoSpaceDE w:val="0"/>
        <w:autoSpaceDN w:val="0"/>
        <w:adjustRightInd w:val="0"/>
        <w:snapToGrid w:val="0"/>
        <w:spacing w:line="360" w:lineRule="auto"/>
        <w:ind w:firstLine="480"/>
        <w:rPr>
          <w:rFonts w:ascii="宋体" w:cs="宋体"/>
          <w:sz w:val="24"/>
          <w:u w:val="single"/>
          <w:lang w:val="zh-CN"/>
        </w:rPr>
      </w:pPr>
      <w:r>
        <w:rPr>
          <w:rFonts w:ascii="宋体" w:cs="宋体" w:hint="eastAsia"/>
          <w:sz w:val="24"/>
          <w:lang w:val="zh-CN"/>
        </w:rPr>
        <w:t>委托代理人：</w:t>
      </w:r>
      <w:r>
        <w:rPr>
          <w:rFonts w:ascii="宋体" w:cs="宋体" w:hint="eastAsia"/>
          <w:sz w:val="24"/>
          <w:u w:val="single"/>
          <w:lang w:val="zh-CN"/>
        </w:rPr>
        <w:t xml:space="preserve">　　　　</w:t>
      </w:r>
      <w:r>
        <w:rPr>
          <w:rFonts w:ascii="宋体" w:cs="宋体" w:hint="eastAsia"/>
          <w:sz w:val="24"/>
          <w:lang w:val="zh-CN"/>
        </w:rPr>
        <w:t>（签字）　身份证号：</w:t>
      </w:r>
      <w:r>
        <w:rPr>
          <w:rFonts w:ascii="宋体" w:cs="宋体" w:hint="eastAsia"/>
          <w:sz w:val="24"/>
          <w:u w:val="single"/>
          <w:lang w:val="zh-CN"/>
        </w:rPr>
        <w:t xml:space="preserve">　　　　　　　　　　　　</w:t>
      </w:r>
    </w:p>
    <w:p w:rsidR="006D48DE" w:rsidRDefault="006D48DE">
      <w:pPr>
        <w:autoSpaceDE w:val="0"/>
        <w:autoSpaceDN w:val="0"/>
        <w:adjustRightInd w:val="0"/>
        <w:snapToGrid w:val="0"/>
        <w:spacing w:line="360" w:lineRule="auto"/>
        <w:rPr>
          <w:rFonts w:ascii="宋体" w:cs="宋体"/>
          <w:sz w:val="24"/>
          <w:u w:val="single"/>
          <w:lang w:val="zh-CN"/>
        </w:rPr>
      </w:pPr>
    </w:p>
    <w:p w:rsidR="006D48DE" w:rsidRDefault="0005188D">
      <w:pPr>
        <w:autoSpaceDE w:val="0"/>
        <w:autoSpaceDN w:val="0"/>
        <w:adjustRightInd w:val="0"/>
        <w:snapToGrid w:val="0"/>
        <w:spacing w:line="360" w:lineRule="auto"/>
        <w:ind w:firstLine="5520"/>
        <w:rPr>
          <w:rFonts w:ascii="宋体" w:cs="宋体"/>
          <w:sz w:val="24"/>
          <w:lang w:val="zh-CN"/>
        </w:rPr>
      </w:pPr>
      <w:r>
        <w:rPr>
          <w:rFonts w:ascii="宋体" w:cs="宋体" w:hint="eastAsia"/>
          <w:sz w:val="24"/>
          <w:lang w:val="zh-CN"/>
        </w:rPr>
        <w:t>年月日</w:t>
      </w:r>
    </w:p>
    <w:p w:rsidR="006D48DE" w:rsidRDefault="006D48DE">
      <w:pPr>
        <w:autoSpaceDE w:val="0"/>
        <w:autoSpaceDN w:val="0"/>
        <w:adjustRightInd w:val="0"/>
        <w:snapToGrid w:val="0"/>
        <w:spacing w:line="360" w:lineRule="auto"/>
        <w:rPr>
          <w:rFonts w:ascii="宋体" w:cs="宋体"/>
          <w:sz w:val="24"/>
          <w:lang w:val="zh-CN"/>
        </w:rPr>
      </w:pP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附件</w:t>
      </w:r>
      <w:r>
        <w:rPr>
          <w:rFonts w:ascii="宋体" w:cs="宋体" w:hint="eastAsia"/>
          <w:sz w:val="24"/>
        </w:rPr>
        <w:t>7</w:t>
      </w:r>
    </w:p>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b/>
          <w:bCs/>
          <w:sz w:val="24"/>
          <w:lang w:val="zh-CN"/>
        </w:rPr>
        <w:t>售后服务承诺</w:t>
      </w:r>
    </w:p>
    <w:p w:rsidR="006D48DE" w:rsidRDefault="006D48DE">
      <w:pPr>
        <w:autoSpaceDE w:val="0"/>
        <w:autoSpaceDN w:val="0"/>
        <w:adjustRightInd w:val="0"/>
        <w:snapToGrid w:val="0"/>
        <w:spacing w:line="360" w:lineRule="auto"/>
        <w:rPr>
          <w:rFonts w:ascii="宋体" w:cs="宋体"/>
          <w:sz w:val="24"/>
          <w:lang w:val="zh-CN"/>
        </w:rPr>
      </w:pP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附件</w:t>
      </w:r>
      <w:r>
        <w:rPr>
          <w:rFonts w:ascii="宋体" w:cs="宋体" w:hint="eastAsia"/>
          <w:sz w:val="24"/>
        </w:rPr>
        <w:t>8</w:t>
      </w:r>
    </w:p>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b/>
          <w:bCs/>
          <w:sz w:val="24"/>
          <w:lang w:val="zh-CN"/>
        </w:rPr>
        <w:t>资格证明文件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1</w:t>
      </w:r>
      <w:r>
        <w:rPr>
          <w:rFonts w:ascii="宋体" w:cs="宋体" w:hint="eastAsia"/>
          <w:sz w:val="24"/>
          <w:lang w:val="zh-CN"/>
        </w:rPr>
        <w:t>、法人营业执照副本复印件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2</w:t>
      </w:r>
      <w:r>
        <w:rPr>
          <w:rFonts w:ascii="宋体" w:cs="宋体" w:hint="eastAsia"/>
          <w:sz w:val="24"/>
          <w:lang w:val="zh-CN"/>
        </w:rPr>
        <w:t>、税务登记证副本复印件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3</w:t>
      </w:r>
      <w:r>
        <w:rPr>
          <w:rFonts w:ascii="宋体" w:cs="宋体" w:hint="eastAsia"/>
          <w:sz w:val="24"/>
          <w:lang w:val="zh-CN"/>
        </w:rPr>
        <w:t>、相关资质证件复印件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4</w:t>
      </w:r>
      <w:r>
        <w:rPr>
          <w:rFonts w:ascii="宋体" w:cs="宋体" w:hint="eastAsia"/>
          <w:sz w:val="24"/>
          <w:lang w:val="zh-CN"/>
        </w:rPr>
        <w:t>、法定代表人身份证复印件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5</w:t>
      </w:r>
      <w:r>
        <w:rPr>
          <w:rFonts w:ascii="宋体" w:cs="宋体" w:hint="eastAsia"/>
          <w:sz w:val="24"/>
          <w:lang w:val="zh-CN"/>
        </w:rPr>
        <w:t>、代理人身份证复印件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6</w:t>
      </w:r>
      <w:r>
        <w:rPr>
          <w:rFonts w:ascii="宋体" w:cs="宋体" w:hint="eastAsia"/>
          <w:sz w:val="24"/>
          <w:lang w:val="zh-CN"/>
        </w:rPr>
        <w:t>、资信证明文件复印件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7</w:t>
      </w:r>
      <w:r>
        <w:rPr>
          <w:rFonts w:ascii="宋体" w:cs="宋体" w:hint="eastAsia"/>
          <w:sz w:val="24"/>
          <w:lang w:val="zh-CN"/>
        </w:rPr>
        <w:t>、相关授权书原件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8、其他有关资料、证明文件原件或复印件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（如果本招标文件要求提供相关资质证件、资信证明文件、相关授权书的按要求提供，</w:t>
      </w:r>
      <w:r>
        <w:rPr>
          <w:rFonts w:ascii="宋体" w:cs="宋体" w:hint="eastAsia"/>
          <w:sz w:val="24"/>
          <w:lang w:val="zh-CN"/>
        </w:rPr>
        <w:lastRenderedPageBreak/>
        <w:t>没有要求的不提供）</w:t>
      </w:r>
    </w:p>
    <w:p w:rsidR="006D48DE" w:rsidRDefault="006D48DE">
      <w:pPr>
        <w:autoSpaceDE w:val="0"/>
        <w:autoSpaceDN w:val="0"/>
        <w:adjustRightInd w:val="0"/>
        <w:snapToGrid w:val="0"/>
        <w:spacing w:line="360" w:lineRule="auto"/>
        <w:ind w:right="-11"/>
        <w:rPr>
          <w:rFonts w:ascii="宋体" w:cs="宋体"/>
          <w:sz w:val="24"/>
          <w:lang w:val="zh-CN"/>
        </w:rPr>
      </w:pPr>
    </w:p>
    <w:p w:rsidR="006D48DE" w:rsidRDefault="0005188D">
      <w:pPr>
        <w:autoSpaceDE w:val="0"/>
        <w:autoSpaceDN w:val="0"/>
        <w:adjustRightInd w:val="0"/>
        <w:snapToGrid w:val="0"/>
        <w:spacing w:line="360" w:lineRule="auto"/>
        <w:ind w:right="-11" w:firstLineChars="50" w:firstLine="120"/>
        <w:rPr>
          <w:rFonts w:ascii="宋体" w:cs="宋体"/>
          <w:sz w:val="24"/>
          <w:lang w:val="zh-CN"/>
        </w:rPr>
      </w:pPr>
      <w:r>
        <w:rPr>
          <w:rFonts w:ascii="宋体" w:cs="宋体" w:hint="eastAsia"/>
          <w:sz w:val="24"/>
          <w:lang w:val="zh-CN"/>
        </w:rPr>
        <w:t>附件</w:t>
      </w:r>
      <w:r>
        <w:rPr>
          <w:rFonts w:ascii="宋体" w:cs="宋体" w:hint="eastAsia"/>
          <w:sz w:val="24"/>
        </w:rPr>
        <w:t>9</w:t>
      </w:r>
    </w:p>
    <w:p w:rsidR="006D48DE" w:rsidRDefault="0005188D">
      <w:pPr>
        <w:autoSpaceDE w:val="0"/>
        <w:autoSpaceDN w:val="0"/>
        <w:adjustRightInd w:val="0"/>
        <w:snapToGrid w:val="0"/>
        <w:spacing w:line="295" w:lineRule="auto"/>
        <w:jc w:val="center"/>
        <w:rPr>
          <w:rFonts w:ascii="宋体" w:cs="宋体"/>
          <w:b/>
          <w:bCs/>
          <w:sz w:val="24"/>
          <w:lang w:val="zh-CN"/>
        </w:rPr>
      </w:pPr>
      <w:r>
        <w:rPr>
          <w:rFonts w:ascii="宋体" w:cs="宋体" w:hint="eastAsia"/>
          <w:b/>
          <w:bCs/>
          <w:sz w:val="24"/>
          <w:lang w:val="zh-CN"/>
        </w:rPr>
        <w:t>投　标　书</w:t>
      </w:r>
    </w:p>
    <w:p w:rsidR="006D48DE" w:rsidRDefault="006D48DE">
      <w:pPr>
        <w:autoSpaceDE w:val="0"/>
        <w:autoSpaceDN w:val="0"/>
        <w:adjustRightInd w:val="0"/>
        <w:snapToGrid w:val="0"/>
        <w:spacing w:line="360" w:lineRule="auto"/>
        <w:ind w:firstLineChars="200" w:firstLine="480"/>
        <w:rPr>
          <w:rFonts w:ascii="宋体" w:cs="宋体"/>
          <w:sz w:val="24"/>
          <w:lang w:val="zh-CN"/>
        </w:rPr>
      </w:pPr>
    </w:p>
    <w:p w:rsidR="006D48DE" w:rsidRDefault="0005188D">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致：许昌市政府采购中心</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根据贵方招标编号为ZFCG</w:t>
      </w:r>
      <w:r>
        <w:rPr>
          <w:rFonts w:ascii="宋体" w:cs="宋体"/>
          <w:sz w:val="24"/>
          <w:lang w:val="zh-CN"/>
        </w:rPr>
        <w:t>-</w:t>
      </w:r>
      <w:r>
        <w:rPr>
          <w:rFonts w:ascii="宋体" w:cs="宋体" w:hint="eastAsia"/>
          <w:sz w:val="24"/>
          <w:lang w:val="zh-CN"/>
        </w:rPr>
        <w:t>T</w:t>
      </w:r>
      <w:r>
        <w:rPr>
          <w:rFonts w:ascii="宋体" w:cs="宋体"/>
          <w:sz w:val="24"/>
          <w:lang w:val="zh-CN"/>
        </w:rPr>
        <w:t>20</w:t>
      </w:r>
      <w:r>
        <w:rPr>
          <w:rFonts w:ascii="宋体" w:cs="宋体" w:hint="eastAsia"/>
          <w:sz w:val="24"/>
          <w:lang w:val="zh-CN"/>
        </w:rPr>
        <w:t>1</w:t>
      </w:r>
      <w:r>
        <w:rPr>
          <w:rFonts w:ascii="宋体" w:cs="宋体" w:hint="eastAsia"/>
          <w:sz w:val="24"/>
        </w:rPr>
        <w:t>7</w:t>
      </w:r>
      <w:r>
        <w:rPr>
          <w:rFonts w:ascii="宋体" w:cs="宋体" w:hint="eastAsia"/>
          <w:sz w:val="24"/>
          <w:lang w:val="zh-CN"/>
        </w:rPr>
        <w:t>号的招标采购邀请，签字代表（全名、职务）经正式授权并代表投标人（投标人名称、地址）提交下述文件正本一份和副本</w:t>
      </w:r>
      <w:r w:rsidR="00833D7D">
        <w:rPr>
          <w:rFonts w:ascii="宋体" w:cs="宋体" w:hint="eastAsia"/>
          <w:sz w:val="24"/>
          <w:lang w:val="zh-CN"/>
        </w:rPr>
        <w:t>五</w:t>
      </w:r>
      <w:r>
        <w:rPr>
          <w:rFonts w:ascii="宋体" w:cs="宋体" w:hint="eastAsia"/>
          <w:sz w:val="24"/>
          <w:lang w:val="zh-CN"/>
        </w:rPr>
        <w:t>份，并对之负法律责任。</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w:t>
      </w:r>
      <w:r>
        <w:rPr>
          <w:rFonts w:ascii="宋体" w:cs="宋体"/>
          <w:sz w:val="24"/>
          <w:lang w:val="zh-CN"/>
        </w:rPr>
        <w:t>1</w:t>
      </w:r>
      <w:r>
        <w:rPr>
          <w:rFonts w:ascii="宋体" w:cs="宋体" w:hint="eastAsia"/>
          <w:sz w:val="24"/>
          <w:lang w:val="zh-CN"/>
        </w:rPr>
        <w:t>）开标一览表</w:t>
      </w: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w:t>
      </w:r>
      <w:r>
        <w:rPr>
          <w:rFonts w:ascii="宋体" w:cs="宋体"/>
          <w:sz w:val="24"/>
          <w:lang w:val="zh-CN"/>
        </w:rPr>
        <w:t>2</w:t>
      </w:r>
      <w:r>
        <w:rPr>
          <w:rFonts w:ascii="宋体" w:cs="宋体" w:hint="eastAsia"/>
          <w:sz w:val="24"/>
          <w:lang w:val="zh-CN"/>
        </w:rPr>
        <w:t>）投标分项报价</w:t>
      </w:r>
      <w:r>
        <w:rPr>
          <w:rFonts w:ascii="宋体" w:cs="宋体"/>
          <w:sz w:val="24"/>
          <w:lang w:val="zh-CN"/>
        </w:rPr>
        <w:t>—</w:t>
      </w:r>
      <w:r>
        <w:rPr>
          <w:rFonts w:ascii="宋体" w:cs="宋体" w:hint="eastAsia"/>
          <w:sz w:val="24"/>
          <w:lang w:val="zh-CN"/>
        </w:rPr>
        <w:t>览表</w:t>
      </w: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w:t>
      </w:r>
      <w:r>
        <w:rPr>
          <w:rFonts w:ascii="宋体" w:cs="宋体"/>
          <w:sz w:val="24"/>
          <w:lang w:val="zh-CN"/>
        </w:rPr>
        <w:t>3</w:t>
      </w:r>
      <w:r>
        <w:rPr>
          <w:rFonts w:ascii="宋体" w:cs="宋体" w:hint="eastAsia"/>
          <w:sz w:val="24"/>
          <w:lang w:val="zh-CN"/>
        </w:rPr>
        <w:t>）投标偏离表</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w:t>
      </w:r>
      <w:r>
        <w:rPr>
          <w:rFonts w:ascii="宋体" w:cs="宋体"/>
          <w:sz w:val="24"/>
          <w:lang w:val="zh-CN"/>
        </w:rPr>
        <w:t>4</w:t>
      </w:r>
      <w:r>
        <w:rPr>
          <w:rFonts w:ascii="宋体" w:cs="宋体" w:hint="eastAsia"/>
          <w:sz w:val="24"/>
          <w:lang w:val="zh-CN"/>
        </w:rPr>
        <w:t>）金额为人民币投标保证金</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w:t>
      </w:r>
      <w:r>
        <w:rPr>
          <w:rFonts w:ascii="宋体" w:cs="宋体"/>
          <w:sz w:val="24"/>
          <w:lang w:val="zh-CN"/>
        </w:rPr>
        <w:t>5</w:t>
      </w:r>
      <w:r>
        <w:rPr>
          <w:rFonts w:ascii="宋体" w:cs="宋体" w:hint="eastAsia"/>
          <w:sz w:val="24"/>
          <w:lang w:val="zh-CN"/>
        </w:rPr>
        <w:t>）法定代表人身份证明</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w:t>
      </w:r>
      <w:r>
        <w:rPr>
          <w:rFonts w:ascii="宋体" w:cs="宋体"/>
          <w:sz w:val="24"/>
          <w:lang w:val="zh-CN"/>
        </w:rPr>
        <w:t>6</w:t>
      </w:r>
      <w:r>
        <w:rPr>
          <w:rFonts w:ascii="宋体" w:cs="宋体" w:hint="eastAsia"/>
          <w:sz w:val="24"/>
          <w:lang w:val="zh-CN"/>
        </w:rPr>
        <w:t>）法定代表人授权书</w:t>
      </w: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w:t>
      </w:r>
      <w:r>
        <w:rPr>
          <w:rFonts w:ascii="宋体" w:cs="宋体"/>
          <w:sz w:val="24"/>
          <w:lang w:val="zh-CN"/>
        </w:rPr>
        <w:t>7</w:t>
      </w:r>
      <w:r>
        <w:rPr>
          <w:rFonts w:ascii="宋体" w:cs="宋体" w:hint="eastAsia"/>
          <w:sz w:val="24"/>
          <w:lang w:val="zh-CN"/>
        </w:rPr>
        <w:t>）售后服务承诺</w:t>
      </w: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w:t>
      </w:r>
      <w:r>
        <w:rPr>
          <w:rFonts w:ascii="宋体" w:cs="宋体"/>
          <w:sz w:val="24"/>
          <w:lang w:val="zh-CN"/>
        </w:rPr>
        <w:t>8</w:t>
      </w:r>
      <w:r>
        <w:rPr>
          <w:rFonts w:ascii="宋体" w:cs="宋体" w:hint="eastAsia"/>
          <w:sz w:val="24"/>
          <w:lang w:val="zh-CN"/>
        </w:rPr>
        <w:t>）资格证明文件</w:t>
      </w: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w:t>
      </w:r>
      <w:r>
        <w:rPr>
          <w:rFonts w:ascii="宋体" w:cs="宋体"/>
          <w:sz w:val="24"/>
          <w:lang w:val="zh-CN"/>
        </w:rPr>
        <w:t>9</w:t>
      </w:r>
      <w:r>
        <w:rPr>
          <w:rFonts w:ascii="宋体" w:cs="宋体" w:hint="eastAsia"/>
          <w:sz w:val="24"/>
          <w:lang w:val="zh-CN"/>
        </w:rPr>
        <w:t>）关于资格的声明函</w:t>
      </w:r>
    </w:p>
    <w:p w:rsidR="006D48DE" w:rsidRDefault="0005188D">
      <w:pPr>
        <w:autoSpaceDE w:val="0"/>
        <w:autoSpaceDN w:val="0"/>
        <w:adjustRightInd w:val="0"/>
        <w:snapToGrid w:val="0"/>
        <w:spacing w:line="360" w:lineRule="auto"/>
        <w:ind w:hanging="40"/>
        <w:rPr>
          <w:rFonts w:ascii="宋体" w:cs="宋体"/>
          <w:sz w:val="24"/>
          <w:lang w:val="zh-CN"/>
        </w:rPr>
      </w:pPr>
      <w:r>
        <w:rPr>
          <w:rFonts w:ascii="宋体" w:cs="宋体" w:hint="eastAsia"/>
          <w:sz w:val="24"/>
          <w:lang w:val="zh-CN"/>
        </w:rPr>
        <w:t>据此函，签字代表宣布同意如下：</w:t>
      </w:r>
    </w:p>
    <w:p w:rsidR="006D48DE" w:rsidRDefault="0005188D">
      <w:pPr>
        <w:autoSpaceDE w:val="0"/>
        <w:autoSpaceDN w:val="0"/>
        <w:adjustRightInd w:val="0"/>
        <w:snapToGrid w:val="0"/>
        <w:spacing w:line="360" w:lineRule="auto"/>
        <w:ind w:firstLineChars="200" w:firstLine="480"/>
        <w:rPr>
          <w:rFonts w:ascii="宋体" w:cs="宋体"/>
          <w:sz w:val="24"/>
          <w:lang w:val="zh-CN"/>
        </w:rPr>
      </w:pPr>
      <w:r>
        <w:rPr>
          <w:rFonts w:ascii="宋体" w:cs="宋体"/>
          <w:sz w:val="24"/>
          <w:lang w:val="zh-CN"/>
        </w:rPr>
        <w:t>1</w:t>
      </w:r>
      <w:r>
        <w:rPr>
          <w:rFonts w:ascii="宋体" w:cs="宋体" w:hint="eastAsia"/>
          <w:sz w:val="24"/>
          <w:lang w:val="zh-CN"/>
        </w:rPr>
        <w:t>、所附投标报价表中规定的应提供和交付的货物投标总价为人民币，即（大写）。</w:t>
      </w:r>
    </w:p>
    <w:p w:rsidR="006D48DE" w:rsidRDefault="0005188D">
      <w:pPr>
        <w:autoSpaceDE w:val="0"/>
        <w:autoSpaceDN w:val="0"/>
        <w:adjustRightInd w:val="0"/>
        <w:snapToGri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、如果我们的投标文件被接受，我们将履行招标文件中规定的每一项要求，按期、按质、按量履行合同。</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、我方愿按《中华人民共和国合同法》履行我方的全部责任。</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、投标人已详细审查全部招标文件，包括修改文件以及全部参考资料和有关附件。我们完全理解并同意放弃对这方面有不明及误解的权力。</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、本投标自开标日起有效期为60天。</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、如果在规定的开标时间后，我方在投标有效期内撤回投标，其投标保证金将不予退还。</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、投标人同意提供按照贵方可能要求的与其投标有关的一切数据或资料，理解贵方不一定要接受最低价的投标或收到的任何投标。</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8</w:t>
      </w:r>
      <w:r>
        <w:rPr>
          <w:rFonts w:ascii="宋体" w:cs="宋体" w:hint="eastAsia"/>
          <w:sz w:val="24"/>
          <w:lang w:val="zh-CN"/>
        </w:rPr>
        <w:t>、我方保证投标文件中的所有资料均为真实、有效的，如有虚假，我方承诺投标文件无效并愿承担一切责任。</w:t>
      </w:r>
    </w:p>
    <w:p w:rsidR="006D48DE" w:rsidRDefault="0005188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、与本投标有关的一切正式往来请寄：</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地址：邮政编码：</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电话：传真：</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投标人代表姓名、职务：</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投标人名称：（签章）：                      日期：</w:t>
      </w:r>
    </w:p>
    <w:p w:rsidR="006D48DE" w:rsidRDefault="006D48DE">
      <w:pPr>
        <w:autoSpaceDE w:val="0"/>
        <w:autoSpaceDN w:val="0"/>
        <w:adjustRightInd w:val="0"/>
        <w:snapToGrid w:val="0"/>
        <w:spacing w:line="360" w:lineRule="auto"/>
        <w:rPr>
          <w:rFonts w:ascii="宋体" w:cs="宋体"/>
          <w:sz w:val="24"/>
          <w:lang w:val="zh-CN"/>
        </w:rPr>
      </w:pPr>
    </w:p>
    <w:p w:rsidR="006D48DE" w:rsidRDefault="006D48DE">
      <w:pPr>
        <w:autoSpaceDE w:val="0"/>
        <w:autoSpaceDN w:val="0"/>
        <w:adjustRightInd w:val="0"/>
        <w:snapToGrid w:val="0"/>
        <w:spacing w:line="360" w:lineRule="auto"/>
        <w:rPr>
          <w:rFonts w:ascii="宋体" w:cs="宋体"/>
          <w:sz w:val="24"/>
          <w:lang w:val="zh-CN"/>
        </w:rPr>
      </w:pP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附件</w:t>
      </w:r>
      <w:r>
        <w:rPr>
          <w:rFonts w:ascii="宋体" w:cs="宋体" w:hint="eastAsia"/>
          <w:sz w:val="24"/>
        </w:rPr>
        <w:t>10</w:t>
      </w:r>
    </w:p>
    <w:p w:rsidR="006D48DE" w:rsidRDefault="0005188D">
      <w:pPr>
        <w:autoSpaceDE w:val="0"/>
        <w:autoSpaceDN w:val="0"/>
        <w:adjustRightInd w:val="0"/>
        <w:snapToGrid w:val="0"/>
        <w:spacing w:line="360" w:lineRule="auto"/>
        <w:jc w:val="center"/>
        <w:rPr>
          <w:rFonts w:ascii="宋体" w:cs="宋体"/>
          <w:b/>
          <w:bCs/>
          <w:sz w:val="24"/>
          <w:lang w:val="zh-CN"/>
        </w:rPr>
      </w:pPr>
      <w:r>
        <w:rPr>
          <w:rFonts w:ascii="宋体" w:cs="宋体" w:hint="eastAsia"/>
          <w:b/>
          <w:bCs/>
          <w:sz w:val="24"/>
          <w:lang w:val="zh-CN"/>
        </w:rPr>
        <w:t>关于资格的声明函</w:t>
      </w:r>
    </w:p>
    <w:p w:rsidR="006D48DE" w:rsidRDefault="006D48DE">
      <w:pPr>
        <w:autoSpaceDE w:val="0"/>
        <w:autoSpaceDN w:val="0"/>
        <w:adjustRightInd w:val="0"/>
        <w:snapToGrid w:val="0"/>
        <w:spacing w:line="360" w:lineRule="auto"/>
        <w:jc w:val="center"/>
        <w:rPr>
          <w:rFonts w:ascii="宋体" w:cs="宋体"/>
          <w:b/>
          <w:bCs/>
          <w:sz w:val="24"/>
          <w:lang w:val="zh-CN"/>
        </w:rPr>
      </w:pP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许昌市政府采购中心：</w:t>
      </w:r>
    </w:p>
    <w:p w:rsidR="006D48DE" w:rsidRDefault="0005188D">
      <w:pPr>
        <w:autoSpaceDE w:val="0"/>
        <w:autoSpaceDN w:val="0"/>
        <w:adjustRightInd w:val="0"/>
        <w:snapToGrid w:val="0"/>
        <w:spacing w:line="360" w:lineRule="auto"/>
        <w:ind w:firstLine="555"/>
        <w:rPr>
          <w:rFonts w:ascii="宋体" w:cs="宋体"/>
          <w:sz w:val="24"/>
          <w:lang w:val="zh-CN"/>
        </w:rPr>
      </w:pPr>
      <w:r>
        <w:rPr>
          <w:rFonts w:ascii="宋体" w:cs="宋体" w:hint="eastAsia"/>
          <w:sz w:val="24"/>
          <w:lang w:val="zh-CN"/>
        </w:rPr>
        <w:t>关于贵方招标编号为ZF</w:t>
      </w:r>
      <w:r>
        <w:rPr>
          <w:rFonts w:ascii="宋体" w:cs="宋体"/>
          <w:sz w:val="24"/>
          <w:lang w:val="zh-CN"/>
        </w:rPr>
        <w:t>CG-</w:t>
      </w:r>
      <w:r>
        <w:rPr>
          <w:rFonts w:ascii="宋体" w:cs="宋体" w:hint="eastAsia"/>
          <w:sz w:val="24"/>
          <w:lang w:val="zh-CN"/>
        </w:rPr>
        <w:t>T</w:t>
      </w:r>
      <w:r>
        <w:rPr>
          <w:rFonts w:ascii="宋体" w:cs="宋体"/>
          <w:sz w:val="24"/>
          <w:lang w:val="zh-CN"/>
        </w:rPr>
        <w:t>20</w:t>
      </w:r>
      <w:r>
        <w:rPr>
          <w:rFonts w:ascii="宋体" w:cs="宋体" w:hint="eastAsia"/>
          <w:sz w:val="24"/>
          <w:lang w:val="zh-CN"/>
        </w:rPr>
        <w:t>1</w:t>
      </w:r>
      <w:r>
        <w:rPr>
          <w:rFonts w:ascii="宋体" w:cs="宋体" w:hint="eastAsia"/>
          <w:sz w:val="24"/>
        </w:rPr>
        <w:t>7</w:t>
      </w:r>
      <w:r>
        <w:rPr>
          <w:rFonts w:ascii="宋体" w:cs="宋体" w:hint="eastAsia"/>
          <w:sz w:val="24"/>
          <w:lang w:val="zh-CN"/>
        </w:rPr>
        <w:t>号项目的投标邀请，本签字人愿意参加投标，提供采购项目一览表中规定的货物，并声明提交的下列文件是准确和真实的。</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1</w:t>
      </w:r>
      <w:r>
        <w:rPr>
          <w:rFonts w:ascii="宋体" w:cs="宋体" w:hint="eastAsia"/>
          <w:sz w:val="24"/>
          <w:lang w:val="zh-CN"/>
        </w:rPr>
        <w:t>、法人营业执照副本</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2</w:t>
      </w:r>
      <w:r>
        <w:rPr>
          <w:rFonts w:ascii="宋体" w:cs="宋体" w:hint="eastAsia"/>
          <w:sz w:val="24"/>
          <w:lang w:val="zh-CN"/>
        </w:rPr>
        <w:t>、税务登记证副本</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3</w:t>
      </w:r>
      <w:r>
        <w:rPr>
          <w:rFonts w:ascii="宋体" w:cs="宋体" w:hint="eastAsia"/>
          <w:sz w:val="24"/>
          <w:lang w:val="zh-CN"/>
        </w:rPr>
        <w:t>、相关资质证件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4</w:t>
      </w:r>
      <w:r>
        <w:rPr>
          <w:rFonts w:ascii="宋体" w:cs="宋体" w:hint="eastAsia"/>
          <w:sz w:val="24"/>
          <w:lang w:val="zh-CN"/>
        </w:rPr>
        <w:t>、法定代表人身份证复印件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5</w:t>
      </w:r>
      <w:r>
        <w:rPr>
          <w:rFonts w:ascii="宋体" w:cs="宋体" w:hint="eastAsia"/>
          <w:sz w:val="24"/>
          <w:lang w:val="zh-CN"/>
        </w:rPr>
        <w:t>、代理人身份证</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6</w:t>
      </w:r>
      <w:r>
        <w:rPr>
          <w:rFonts w:ascii="宋体" w:cs="宋体" w:hint="eastAsia"/>
          <w:sz w:val="24"/>
          <w:lang w:val="zh-CN"/>
        </w:rPr>
        <w:t>、资信证明文件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7、法定代表人授权书和相关授权书</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8、其他有关资料、证明文件</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9、本签字人确认资格文件中的说明是真实的、准确的。</w:t>
      </w:r>
    </w:p>
    <w:p w:rsidR="006D48DE" w:rsidRDefault="0005188D">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1</w:t>
      </w:r>
      <w:r>
        <w:rPr>
          <w:rFonts w:ascii="宋体" w:cs="宋体" w:hint="eastAsia"/>
          <w:sz w:val="24"/>
          <w:lang w:val="zh-CN"/>
        </w:rPr>
        <w:t>0、我方理解，（招标人名称）对资格审查所做的决定，是最终的。（招标人名称）对任何投标者不承担任何责任，也无义务将其决定的原因通知投标人。</w:t>
      </w:r>
    </w:p>
    <w:p w:rsidR="006D48DE" w:rsidRDefault="006D48DE">
      <w:pPr>
        <w:autoSpaceDE w:val="0"/>
        <w:autoSpaceDN w:val="0"/>
        <w:adjustRightInd w:val="0"/>
        <w:snapToGrid w:val="0"/>
        <w:spacing w:line="360" w:lineRule="auto"/>
        <w:ind w:right="-11" w:firstLine="630"/>
        <w:rPr>
          <w:rFonts w:ascii="宋体" w:cs="宋体"/>
          <w:sz w:val="24"/>
          <w:lang w:val="zh-CN"/>
        </w:rPr>
      </w:pP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单位名称：（签章）法定代表人（签字）：</w:t>
      </w: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t>地址：邮政编码：</w:t>
      </w:r>
    </w:p>
    <w:p w:rsidR="006D48DE" w:rsidRDefault="0005188D">
      <w:pPr>
        <w:autoSpaceDE w:val="0"/>
        <w:autoSpaceDN w:val="0"/>
        <w:adjustRightInd w:val="0"/>
        <w:snapToGrid w:val="0"/>
        <w:spacing w:line="360" w:lineRule="auto"/>
        <w:rPr>
          <w:rFonts w:ascii="宋体" w:cs="宋体"/>
          <w:sz w:val="24"/>
          <w:lang w:val="zh-CN"/>
        </w:rPr>
      </w:pPr>
      <w:r>
        <w:rPr>
          <w:rFonts w:ascii="宋体" w:cs="宋体" w:hint="eastAsia"/>
          <w:sz w:val="24"/>
          <w:lang w:val="zh-CN"/>
        </w:rPr>
        <w:lastRenderedPageBreak/>
        <w:t>签字人姓名、职务（印刷体）：签字：</w:t>
      </w:r>
    </w:p>
    <w:p w:rsidR="006D48DE" w:rsidRDefault="0005188D">
      <w:pPr>
        <w:tabs>
          <w:tab w:val="left" w:pos="360"/>
        </w:tabs>
        <w:autoSpaceDE w:val="0"/>
        <w:autoSpaceDN w:val="0"/>
        <w:adjustRightInd w:val="0"/>
        <w:snapToGrid w:val="0"/>
        <w:spacing w:line="360" w:lineRule="auto"/>
        <w:rPr>
          <w:rFonts w:ascii="宋体" w:cs="宋体"/>
          <w:sz w:val="24"/>
          <w:lang w:val="zh-CN"/>
        </w:rPr>
      </w:pPr>
      <w:r>
        <w:rPr>
          <w:rFonts w:ascii="宋体" w:cs="宋体" w:hint="eastAsia"/>
          <w:sz w:val="24"/>
          <w:lang w:val="zh-CN"/>
        </w:rPr>
        <w:t>电话：传真：</w:t>
      </w:r>
    </w:p>
    <w:p w:rsidR="006D48DE" w:rsidRDefault="0005188D">
      <w:pPr>
        <w:autoSpaceDE w:val="0"/>
        <w:autoSpaceDN w:val="0"/>
        <w:adjustRightInd w:val="0"/>
        <w:snapToGrid w:val="0"/>
        <w:spacing w:line="360" w:lineRule="auto"/>
        <w:ind w:firstLineChars="250" w:firstLine="600"/>
        <w:rPr>
          <w:rFonts w:ascii="宋体" w:cs="宋体"/>
          <w:sz w:val="24"/>
          <w:lang w:val="zh-CN"/>
        </w:rPr>
      </w:pPr>
      <w:r>
        <w:rPr>
          <w:rFonts w:ascii="宋体" w:cs="宋体" w:hint="eastAsia"/>
          <w:sz w:val="24"/>
          <w:lang w:val="zh-CN"/>
        </w:rPr>
        <w:t>日期：</w:t>
      </w:r>
    </w:p>
    <w:p w:rsidR="006D48DE" w:rsidRDefault="006D48DE">
      <w:pPr>
        <w:autoSpaceDE w:val="0"/>
        <w:autoSpaceDN w:val="0"/>
        <w:adjustRightInd w:val="0"/>
        <w:snapToGrid w:val="0"/>
        <w:spacing w:line="360" w:lineRule="auto"/>
        <w:ind w:firstLineChars="1040" w:firstLine="2496"/>
        <w:rPr>
          <w:rFonts w:ascii="宋体" w:cs="宋体"/>
          <w:sz w:val="24"/>
          <w:lang w:val="zh-CN"/>
        </w:rPr>
      </w:pPr>
    </w:p>
    <w:p w:rsidR="006D48DE" w:rsidRDefault="006D48DE">
      <w:pPr>
        <w:autoSpaceDE w:val="0"/>
        <w:autoSpaceDN w:val="0"/>
        <w:adjustRightInd w:val="0"/>
        <w:snapToGrid w:val="0"/>
        <w:spacing w:line="360" w:lineRule="auto"/>
        <w:ind w:firstLineChars="250" w:firstLine="600"/>
        <w:rPr>
          <w:rFonts w:ascii="宋体" w:cs="宋体"/>
          <w:sz w:val="24"/>
          <w:lang w:val="zh-CN"/>
        </w:rPr>
      </w:pPr>
    </w:p>
    <w:p w:rsidR="006D48DE" w:rsidRDefault="006D48DE">
      <w:pPr>
        <w:autoSpaceDE w:val="0"/>
        <w:autoSpaceDN w:val="0"/>
        <w:adjustRightInd w:val="0"/>
        <w:snapToGrid w:val="0"/>
        <w:spacing w:line="360" w:lineRule="auto"/>
        <w:ind w:firstLineChars="250" w:firstLine="600"/>
        <w:rPr>
          <w:rFonts w:ascii="宋体" w:cs="宋体"/>
          <w:sz w:val="24"/>
          <w:lang w:val="zh-CN"/>
        </w:rPr>
      </w:pPr>
    </w:p>
    <w:p w:rsidR="006D48DE" w:rsidRDefault="006D48DE">
      <w:pPr>
        <w:autoSpaceDE w:val="0"/>
        <w:autoSpaceDN w:val="0"/>
        <w:adjustRightInd w:val="0"/>
        <w:snapToGrid w:val="0"/>
        <w:spacing w:line="360" w:lineRule="auto"/>
        <w:rPr>
          <w:rFonts w:ascii="宋体" w:cs="宋体"/>
          <w:b/>
          <w:sz w:val="24"/>
          <w:lang w:val="zh-CN"/>
        </w:rPr>
      </w:pPr>
    </w:p>
    <w:p w:rsidR="006D48DE" w:rsidRDefault="006D48DE">
      <w:pPr>
        <w:autoSpaceDE w:val="0"/>
        <w:autoSpaceDN w:val="0"/>
        <w:adjustRightInd w:val="0"/>
        <w:snapToGrid w:val="0"/>
        <w:spacing w:line="360" w:lineRule="auto"/>
        <w:ind w:firstLineChars="250" w:firstLine="602"/>
        <w:rPr>
          <w:rFonts w:ascii="宋体" w:cs="宋体"/>
          <w:b/>
          <w:sz w:val="24"/>
          <w:lang w:val="zh-CN"/>
        </w:rPr>
      </w:pPr>
    </w:p>
    <w:p w:rsidR="006D48DE" w:rsidRDefault="006D48DE">
      <w:pPr>
        <w:autoSpaceDE w:val="0"/>
        <w:autoSpaceDN w:val="0"/>
        <w:adjustRightInd w:val="0"/>
        <w:snapToGrid w:val="0"/>
        <w:spacing w:line="360" w:lineRule="auto"/>
        <w:jc w:val="center"/>
        <w:rPr>
          <w:rFonts w:ascii="宋体" w:cs="宋体"/>
          <w:sz w:val="24"/>
          <w:lang w:val="zh-CN"/>
        </w:rPr>
      </w:pPr>
    </w:p>
    <w:p w:rsidR="006D48DE" w:rsidRDefault="006D48DE"/>
    <w:sectPr w:rsidR="006D48DE" w:rsidSect="006D48DE">
      <w:headerReference w:type="default" r:id="rId11"/>
      <w:footerReference w:type="even" r:id="rId12"/>
      <w:footerReference w:type="default" r:id="rId13"/>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20C" w:rsidRDefault="00B2720C" w:rsidP="006D48DE">
      <w:r>
        <w:separator/>
      </w:r>
    </w:p>
  </w:endnote>
  <w:endnote w:type="continuationSeparator" w:id="1">
    <w:p w:rsidR="00B2720C" w:rsidRDefault="00B2720C" w:rsidP="006D4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DE" w:rsidRDefault="00516787">
    <w:pPr>
      <w:pStyle w:val="a4"/>
      <w:framePr w:wrap="around" w:vAnchor="text" w:hAnchor="margin" w:xAlign="center" w:y="1"/>
      <w:rPr>
        <w:rStyle w:val="a7"/>
      </w:rPr>
    </w:pPr>
    <w:r>
      <w:fldChar w:fldCharType="begin"/>
    </w:r>
    <w:r w:rsidR="0005188D">
      <w:rPr>
        <w:rStyle w:val="a7"/>
      </w:rPr>
      <w:instrText xml:space="preserve">PAGE  </w:instrText>
    </w:r>
    <w:r>
      <w:fldChar w:fldCharType="end"/>
    </w:r>
  </w:p>
  <w:p w:rsidR="006D48DE" w:rsidRDefault="006D48D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DE" w:rsidRDefault="00516787">
    <w:pPr>
      <w:pStyle w:val="a4"/>
      <w:framePr w:wrap="around" w:vAnchor="text" w:hAnchor="margin" w:xAlign="center" w:y="1"/>
      <w:rPr>
        <w:rStyle w:val="a7"/>
      </w:rPr>
    </w:pPr>
    <w:r>
      <w:fldChar w:fldCharType="begin"/>
    </w:r>
    <w:r w:rsidR="0005188D">
      <w:rPr>
        <w:rStyle w:val="a7"/>
      </w:rPr>
      <w:instrText xml:space="preserve">PAGE  </w:instrText>
    </w:r>
    <w:r>
      <w:fldChar w:fldCharType="separate"/>
    </w:r>
    <w:r w:rsidR="00E50627">
      <w:rPr>
        <w:rStyle w:val="a7"/>
        <w:noProof/>
      </w:rPr>
      <w:t>15</w:t>
    </w:r>
    <w:r>
      <w:fldChar w:fldCharType="end"/>
    </w:r>
  </w:p>
  <w:p w:rsidR="006D48DE" w:rsidRDefault="006D48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20C" w:rsidRDefault="00B2720C" w:rsidP="006D48DE">
      <w:r>
        <w:separator/>
      </w:r>
    </w:p>
  </w:footnote>
  <w:footnote w:type="continuationSeparator" w:id="1">
    <w:p w:rsidR="00B2720C" w:rsidRDefault="00B2720C" w:rsidP="006D48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DE" w:rsidRDefault="006D48D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D135F"/>
    <w:multiLevelType w:val="hybridMultilevel"/>
    <w:tmpl w:val="884EAB30"/>
    <w:lvl w:ilvl="0" w:tplc="FB6AB6DC">
      <w:start w:val="1"/>
      <w:numFmt w:val="japaneseCounting"/>
      <w:lvlText w:val="%1、"/>
      <w:lvlJc w:val="left"/>
      <w:pPr>
        <w:ind w:left="1013" w:hanging="510"/>
      </w:pPr>
      <w:rPr>
        <w:rFonts w:hint="default"/>
      </w:rPr>
    </w:lvl>
    <w:lvl w:ilvl="1" w:tplc="04090019" w:tentative="1">
      <w:start w:val="1"/>
      <w:numFmt w:val="lowerLetter"/>
      <w:lvlText w:val="%2)"/>
      <w:lvlJc w:val="left"/>
      <w:pPr>
        <w:ind w:left="1343" w:hanging="420"/>
      </w:pPr>
    </w:lvl>
    <w:lvl w:ilvl="2" w:tplc="0409001B" w:tentative="1">
      <w:start w:val="1"/>
      <w:numFmt w:val="lowerRoman"/>
      <w:lvlText w:val="%3."/>
      <w:lvlJc w:val="right"/>
      <w:pPr>
        <w:ind w:left="1763" w:hanging="420"/>
      </w:pPr>
    </w:lvl>
    <w:lvl w:ilvl="3" w:tplc="0409000F" w:tentative="1">
      <w:start w:val="1"/>
      <w:numFmt w:val="decimal"/>
      <w:lvlText w:val="%4."/>
      <w:lvlJc w:val="left"/>
      <w:pPr>
        <w:ind w:left="2183" w:hanging="420"/>
      </w:pPr>
    </w:lvl>
    <w:lvl w:ilvl="4" w:tplc="04090019" w:tentative="1">
      <w:start w:val="1"/>
      <w:numFmt w:val="lowerLetter"/>
      <w:lvlText w:val="%5)"/>
      <w:lvlJc w:val="left"/>
      <w:pPr>
        <w:ind w:left="2603" w:hanging="420"/>
      </w:pPr>
    </w:lvl>
    <w:lvl w:ilvl="5" w:tplc="0409001B" w:tentative="1">
      <w:start w:val="1"/>
      <w:numFmt w:val="lowerRoman"/>
      <w:lvlText w:val="%6."/>
      <w:lvlJc w:val="right"/>
      <w:pPr>
        <w:ind w:left="3023" w:hanging="420"/>
      </w:pPr>
    </w:lvl>
    <w:lvl w:ilvl="6" w:tplc="0409000F" w:tentative="1">
      <w:start w:val="1"/>
      <w:numFmt w:val="decimal"/>
      <w:lvlText w:val="%7."/>
      <w:lvlJc w:val="left"/>
      <w:pPr>
        <w:ind w:left="3443" w:hanging="420"/>
      </w:pPr>
    </w:lvl>
    <w:lvl w:ilvl="7" w:tplc="04090019" w:tentative="1">
      <w:start w:val="1"/>
      <w:numFmt w:val="lowerLetter"/>
      <w:lvlText w:val="%8)"/>
      <w:lvlJc w:val="left"/>
      <w:pPr>
        <w:ind w:left="3863" w:hanging="420"/>
      </w:pPr>
    </w:lvl>
    <w:lvl w:ilvl="8" w:tplc="0409001B" w:tentative="1">
      <w:start w:val="1"/>
      <w:numFmt w:val="lowerRoman"/>
      <w:lvlText w:val="%9."/>
      <w:lvlJc w:val="right"/>
      <w:pPr>
        <w:ind w:left="4283" w:hanging="420"/>
      </w:pPr>
    </w:lvl>
  </w:abstractNum>
  <w:abstractNum w:abstractNumId="1">
    <w:nsid w:val="55417507"/>
    <w:multiLevelType w:val="hybridMultilevel"/>
    <w:tmpl w:val="1AE05C2A"/>
    <w:lvl w:ilvl="0" w:tplc="2AD23DFA">
      <w:start w:val="1"/>
      <w:numFmt w:val="japaneseCounting"/>
      <w:lvlText w:val="%1、"/>
      <w:lvlJc w:val="left"/>
      <w:pPr>
        <w:ind w:left="1013" w:hanging="510"/>
      </w:pPr>
      <w:rPr>
        <w:rFonts w:hint="default"/>
      </w:rPr>
    </w:lvl>
    <w:lvl w:ilvl="1" w:tplc="04090019" w:tentative="1">
      <w:start w:val="1"/>
      <w:numFmt w:val="lowerLetter"/>
      <w:lvlText w:val="%2)"/>
      <w:lvlJc w:val="left"/>
      <w:pPr>
        <w:ind w:left="1343" w:hanging="420"/>
      </w:pPr>
    </w:lvl>
    <w:lvl w:ilvl="2" w:tplc="0409001B" w:tentative="1">
      <w:start w:val="1"/>
      <w:numFmt w:val="lowerRoman"/>
      <w:lvlText w:val="%3."/>
      <w:lvlJc w:val="right"/>
      <w:pPr>
        <w:ind w:left="1763" w:hanging="420"/>
      </w:pPr>
    </w:lvl>
    <w:lvl w:ilvl="3" w:tplc="0409000F" w:tentative="1">
      <w:start w:val="1"/>
      <w:numFmt w:val="decimal"/>
      <w:lvlText w:val="%4."/>
      <w:lvlJc w:val="left"/>
      <w:pPr>
        <w:ind w:left="2183" w:hanging="420"/>
      </w:pPr>
    </w:lvl>
    <w:lvl w:ilvl="4" w:tplc="04090019" w:tentative="1">
      <w:start w:val="1"/>
      <w:numFmt w:val="lowerLetter"/>
      <w:lvlText w:val="%5)"/>
      <w:lvlJc w:val="left"/>
      <w:pPr>
        <w:ind w:left="2603" w:hanging="420"/>
      </w:pPr>
    </w:lvl>
    <w:lvl w:ilvl="5" w:tplc="0409001B" w:tentative="1">
      <w:start w:val="1"/>
      <w:numFmt w:val="lowerRoman"/>
      <w:lvlText w:val="%6."/>
      <w:lvlJc w:val="right"/>
      <w:pPr>
        <w:ind w:left="3023" w:hanging="420"/>
      </w:pPr>
    </w:lvl>
    <w:lvl w:ilvl="6" w:tplc="0409000F" w:tentative="1">
      <w:start w:val="1"/>
      <w:numFmt w:val="decimal"/>
      <w:lvlText w:val="%7."/>
      <w:lvlJc w:val="left"/>
      <w:pPr>
        <w:ind w:left="3443" w:hanging="420"/>
      </w:pPr>
    </w:lvl>
    <w:lvl w:ilvl="7" w:tplc="04090019" w:tentative="1">
      <w:start w:val="1"/>
      <w:numFmt w:val="lowerLetter"/>
      <w:lvlText w:val="%8)"/>
      <w:lvlJc w:val="left"/>
      <w:pPr>
        <w:ind w:left="3863" w:hanging="420"/>
      </w:pPr>
    </w:lvl>
    <w:lvl w:ilvl="8" w:tplc="0409001B" w:tentative="1">
      <w:start w:val="1"/>
      <w:numFmt w:val="lowerRoman"/>
      <w:lvlText w:val="%9."/>
      <w:lvlJc w:val="right"/>
      <w:pPr>
        <w:ind w:left="4283"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48DE"/>
    <w:rsid w:val="0005188D"/>
    <w:rsid w:val="00141A73"/>
    <w:rsid w:val="0045106E"/>
    <w:rsid w:val="00457FF3"/>
    <w:rsid w:val="004B70CF"/>
    <w:rsid w:val="00516787"/>
    <w:rsid w:val="006474E8"/>
    <w:rsid w:val="00696741"/>
    <w:rsid w:val="006D48DE"/>
    <w:rsid w:val="00707FE0"/>
    <w:rsid w:val="00833D7D"/>
    <w:rsid w:val="00AD5A2A"/>
    <w:rsid w:val="00B2720C"/>
    <w:rsid w:val="00B67FC5"/>
    <w:rsid w:val="00C576DC"/>
    <w:rsid w:val="00CC5AD4"/>
    <w:rsid w:val="00E3107D"/>
    <w:rsid w:val="00E50627"/>
    <w:rsid w:val="00EA34F9"/>
    <w:rsid w:val="02D05F86"/>
    <w:rsid w:val="19FF5ECC"/>
    <w:rsid w:val="1AFA4575"/>
    <w:rsid w:val="1BA13D42"/>
    <w:rsid w:val="1C3210B2"/>
    <w:rsid w:val="242D6BDC"/>
    <w:rsid w:val="2FB920CF"/>
    <w:rsid w:val="381A57B9"/>
    <w:rsid w:val="3CF51512"/>
    <w:rsid w:val="3D7E46B9"/>
    <w:rsid w:val="40DB73A3"/>
    <w:rsid w:val="441B1AD6"/>
    <w:rsid w:val="47595F9E"/>
    <w:rsid w:val="4A5A2925"/>
    <w:rsid w:val="4DE50DE8"/>
    <w:rsid w:val="55230678"/>
    <w:rsid w:val="63B96FDD"/>
    <w:rsid w:val="67DD2A93"/>
    <w:rsid w:val="6C8D048A"/>
    <w:rsid w:val="73A56D58"/>
    <w:rsid w:val="78001133"/>
    <w:rsid w:val="7B536D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48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6D48DE"/>
    <w:pPr>
      <w:spacing w:line="600" w:lineRule="exact"/>
      <w:ind w:firstLineChars="200" w:firstLine="640"/>
    </w:pPr>
    <w:rPr>
      <w:rFonts w:eastAsia="仿宋_GB2312"/>
      <w:sz w:val="32"/>
    </w:rPr>
  </w:style>
  <w:style w:type="paragraph" w:styleId="a4">
    <w:name w:val="footer"/>
    <w:basedOn w:val="a"/>
    <w:qFormat/>
    <w:rsid w:val="006D48DE"/>
    <w:pPr>
      <w:tabs>
        <w:tab w:val="center" w:pos="4153"/>
        <w:tab w:val="right" w:pos="8306"/>
      </w:tabs>
      <w:snapToGrid w:val="0"/>
      <w:jc w:val="left"/>
    </w:pPr>
    <w:rPr>
      <w:sz w:val="18"/>
      <w:szCs w:val="18"/>
    </w:rPr>
  </w:style>
  <w:style w:type="paragraph" w:styleId="a5">
    <w:name w:val="header"/>
    <w:basedOn w:val="a"/>
    <w:qFormat/>
    <w:rsid w:val="006D48DE"/>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D48DE"/>
    <w:pPr>
      <w:spacing w:beforeAutospacing="1" w:afterAutospacing="1"/>
      <w:jc w:val="left"/>
    </w:pPr>
    <w:rPr>
      <w:rFonts w:cs="Times New Roman"/>
      <w:kern w:val="0"/>
      <w:sz w:val="24"/>
    </w:rPr>
  </w:style>
  <w:style w:type="character" w:styleId="a7">
    <w:name w:val="page number"/>
    <w:basedOn w:val="a0"/>
    <w:qFormat/>
    <w:rsid w:val="006D48DE"/>
  </w:style>
  <w:style w:type="character" w:styleId="a8">
    <w:name w:val="Hyperlink"/>
    <w:basedOn w:val="a0"/>
    <w:qFormat/>
    <w:rsid w:val="006D48DE"/>
    <w:rPr>
      <w:color w:val="000000"/>
      <w:u w:val="none"/>
    </w:rPr>
  </w:style>
  <w:style w:type="paragraph" w:styleId="a9">
    <w:name w:val="List Paragraph"/>
    <w:basedOn w:val="a"/>
    <w:uiPriority w:val="99"/>
    <w:unhideWhenUsed/>
    <w:rsid w:val="00AD5A2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xcszfcg@163.com"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36</Pages>
  <Words>3450</Words>
  <Characters>19667</Characters>
  <Application>Microsoft Office Word</Application>
  <DocSecurity>0</DocSecurity>
  <Lines>163</Lines>
  <Paragraphs>46</Paragraphs>
  <ScaleCrop>false</ScaleCrop>
  <Company>中国微软</Company>
  <LinksUpToDate>false</LinksUpToDate>
  <CharactersWithSpaces>23071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许昌市公共资源交易中心:黄莹莹</cp:lastModifiedBy>
  <cp:revision>8</cp:revision>
  <cp:lastPrinted>2017-08-31T05:53:00Z</cp:lastPrinted>
  <dcterms:created xsi:type="dcterms:W3CDTF">2017-09-07T08:39:00Z</dcterms:created>
  <dcterms:modified xsi:type="dcterms:W3CDTF">2017-09-11T08:33:00Z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