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720" w:lineRule="exact"/>
        <w:ind w:left="0" w:leftChars="0" w:right="0" w:rightChars="0" w:firstLine="0" w:firstLineChars="0"/>
        <w:jc w:val="center"/>
        <w:textAlignment w:val="auto"/>
        <w:outlineLvl w:val="9"/>
        <w:rPr>
          <w:rFonts w:hint="eastAsia" w:ascii="宋体" w:hAnsi="宋体" w:cs="宋体"/>
          <w:b/>
          <w:bCs/>
          <w:w w:val="90"/>
          <w:sz w:val="44"/>
          <w:szCs w:val="44"/>
        </w:rPr>
      </w:pPr>
      <w:r>
        <w:rPr>
          <w:rFonts w:hint="eastAsia" w:ascii="宋体" w:hAnsi="宋体" w:cs="宋体"/>
          <w:b/>
          <w:bCs/>
          <w:w w:val="90"/>
          <w:sz w:val="44"/>
          <w:szCs w:val="44"/>
        </w:rPr>
        <w:t>XCGC-F2017158许昌市魏都区灞陵街道办事处“魏都区万山路（龙湖西路-延安路）道路、给排水工程”</w:t>
      </w:r>
    </w:p>
    <w:p>
      <w:pPr>
        <w:pStyle w:val="7"/>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720" w:lineRule="exact"/>
        <w:ind w:left="0" w:leftChars="0" w:right="0" w:rightChars="0" w:firstLine="0" w:firstLineChars="0"/>
        <w:jc w:val="center"/>
        <w:textAlignment w:val="auto"/>
        <w:outlineLvl w:val="9"/>
        <w:rPr>
          <w:rFonts w:ascii="宋体" w:cs="宋体"/>
          <w:b/>
          <w:bCs/>
          <w:w w:val="90"/>
          <w:sz w:val="44"/>
          <w:szCs w:val="44"/>
        </w:rPr>
      </w:pPr>
      <w:r>
        <w:rPr>
          <w:rFonts w:hint="eastAsia" w:ascii="宋体" w:hAnsi="宋体" w:eastAsia="宋体" w:cs="宋体"/>
          <w:b/>
          <w:bCs/>
          <w:w w:val="90"/>
          <w:kern w:val="2"/>
          <w:sz w:val="44"/>
          <w:szCs w:val="44"/>
          <w:lang w:val="en-US" w:eastAsia="zh-CN" w:bidi="ar-SA"/>
        </w:rPr>
        <w:t>评</w:t>
      </w:r>
      <w:r>
        <w:rPr>
          <w:rFonts w:hint="eastAsia" w:ascii="宋体" w:hAnsi="宋体" w:cs="宋体"/>
          <w:b/>
          <w:bCs/>
          <w:w w:val="90"/>
          <w:sz w:val="44"/>
          <w:szCs w:val="44"/>
        </w:rPr>
        <w:t>标结果公示</w:t>
      </w:r>
    </w:p>
    <w:p>
      <w:pPr>
        <w:pStyle w:val="7"/>
        <w:widowControl/>
        <w:wordWrap w:val="0"/>
        <w:autoSpaceDE w:val="0"/>
        <w:spacing w:before="0" w:beforeAutospacing="0" w:after="0" w:afterAutospacing="0"/>
        <w:ind w:firstLine="627"/>
        <w:rPr>
          <w:rStyle w:val="9"/>
          <w:rFonts w:hint="eastAsia" w:ascii="仿宋" w:hAnsi="仿宋" w:eastAsia="仿宋" w:cs="仿宋"/>
          <w:sz w:val="32"/>
          <w:szCs w:val="32"/>
        </w:rPr>
      </w:pPr>
      <w:r>
        <w:rPr>
          <w:rStyle w:val="9"/>
          <w:rFonts w:hint="eastAsia" w:ascii="仿宋" w:hAnsi="仿宋" w:eastAsia="仿宋" w:cs="仿宋"/>
          <w:sz w:val="32"/>
          <w:szCs w:val="32"/>
        </w:rPr>
        <w:t>一、项目概况</w:t>
      </w:r>
    </w:p>
    <w:p>
      <w:pPr>
        <w:rPr>
          <w:rFonts w:hint="eastAsia" w:ascii="仿宋" w:hAnsi="仿宋" w:eastAsia="仿宋" w:cs="仿宋"/>
          <w:kern w:val="2"/>
          <w:sz w:val="30"/>
          <w:szCs w:val="30"/>
          <w:lang w:val="en-US" w:eastAsia="zh-CN" w:bidi="ar-SA"/>
        </w:rPr>
      </w:pPr>
      <w:r>
        <w:rPr>
          <w:rFonts w:hint="eastAsia" w:ascii="仿宋" w:hAnsi="仿宋" w:eastAsia="仿宋" w:cs="仿宋"/>
          <w:sz w:val="32"/>
          <w:szCs w:val="32"/>
        </w:rPr>
        <w:t xml:space="preserve">    1、项目名称：</w:t>
      </w:r>
      <w:r>
        <w:rPr>
          <w:rFonts w:hint="eastAsia" w:ascii="仿宋" w:hAnsi="仿宋" w:eastAsia="仿宋" w:cs="仿宋"/>
          <w:kern w:val="2"/>
          <w:sz w:val="30"/>
          <w:szCs w:val="30"/>
          <w:lang w:val="en-US" w:eastAsia="zh-CN" w:bidi="ar-SA"/>
        </w:rPr>
        <w:t>魏都区万山路（龙湖西路-延安路）道路、给排水工程</w:t>
      </w:r>
    </w:p>
    <w:p>
      <w:pPr>
        <w:pStyle w:val="7"/>
        <w:widowControl/>
        <w:spacing w:beforeAutospacing="0" w:afterAutospacing="0" w:line="360" w:lineRule="auto"/>
        <w:rPr>
          <w:rFonts w:hint="eastAsia" w:ascii="仿宋" w:hAnsi="仿宋" w:eastAsia="仿宋" w:cs="仿宋"/>
          <w:kern w:val="2"/>
          <w:sz w:val="30"/>
          <w:szCs w:val="30"/>
          <w:lang w:val="en-US" w:eastAsia="zh-CN" w:bidi="ar-SA"/>
        </w:rPr>
      </w:pPr>
      <w:r>
        <w:rPr>
          <w:rFonts w:hint="eastAsia" w:ascii="仿宋" w:hAnsi="仿宋" w:eastAsia="仿宋" w:cs="仿宋"/>
          <w:sz w:val="32"/>
          <w:szCs w:val="32"/>
        </w:rPr>
        <w:t xml:space="preserve">    2、项目编号</w:t>
      </w:r>
      <w:r>
        <w:rPr>
          <w:rFonts w:hint="eastAsia" w:ascii="仿宋" w:hAnsi="仿宋" w:eastAsia="仿宋" w:cs="仿宋"/>
          <w:sz w:val="32"/>
          <w:szCs w:val="32"/>
          <w:lang w:bidi="ar"/>
        </w:rPr>
        <w:t>：</w:t>
      </w:r>
      <w:r>
        <w:rPr>
          <w:rFonts w:hint="eastAsia" w:ascii="仿宋" w:hAnsi="仿宋" w:eastAsia="仿宋" w:cs="仿宋"/>
          <w:kern w:val="2"/>
          <w:sz w:val="30"/>
          <w:szCs w:val="30"/>
          <w:lang w:val="en-US" w:eastAsia="zh-CN" w:bidi="ar-SA"/>
        </w:rPr>
        <w:t>XCGC-F2017158</w:t>
      </w:r>
    </w:p>
    <w:p>
      <w:pPr>
        <w:pStyle w:val="7"/>
        <w:widowControl/>
        <w:wordWrap w:val="0"/>
        <w:autoSpaceDE w:val="0"/>
        <w:spacing w:before="0" w:beforeAutospacing="0" w:after="0" w:afterAutospacing="0"/>
        <w:ind w:firstLine="640"/>
        <w:rPr>
          <w:rFonts w:hint="eastAsia" w:ascii="仿宋" w:hAnsi="仿宋" w:eastAsia="仿宋" w:cs="仿宋"/>
          <w:sz w:val="32"/>
          <w:szCs w:val="32"/>
          <w:lang w:bidi="ar"/>
        </w:rPr>
      </w:pPr>
      <w:r>
        <w:rPr>
          <w:rFonts w:hint="eastAsia" w:ascii="仿宋" w:hAnsi="仿宋" w:eastAsia="仿宋" w:cs="仿宋"/>
          <w:kern w:val="2"/>
          <w:sz w:val="30"/>
          <w:szCs w:val="30"/>
          <w:lang w:val="en-US" w:eastAsia="zh-CN" w:bidi="ar-SA"/>
        </w:rPr>
        <w:t xml:space="preserve">3、招标控制价：1993232.29元  </w:t>
      </w:r>
      <w:r>
        <w:rPr>
          <w:rFonts w:hint="eastAsia" w:ascii="仿宋" w:hAnsi="仿宋" w:eastAsia="仿宋" w:cs="仿宋"/>
          <w:sz w:val="32"/>
          <w:szCs w:val="32"/>
          <w:lang w:bidi="ar"/>
        </w:rPr>
        <w:t xml:space="preserve">  </w:t>
      </w:r>
    </w:p>
    <w:p>
      <w:pPr>
        <w:pStyle w:val="7"/>
        <w:widowControl/>
        <w:wordWrap w:val="0"/>
        <w:autoSpaceDE w:val="0"/>
        <w:spacing w:before="0" w:beforeAutospacing="0" w:after="0" w:afterAutospacing="0"/>
        <w:ind w:firstLine="640"/>
        <w:rPr>
          <w:rFonts w:hint="eastAsia" w:ascii="仿宋" w:hAnsi="仿宋" w:eastAsia="仿宋" w:cs="仿宋"/>
          <w:sz w:val="32"/>
          <w:szCs w:val="32"/>
          <w:lang w:bidi="ar"/>
        </w:rPr>
      </w:pPr>
      <w:r>
        <w:rPr>
          <w:rFonts w:hint="eastAsia" w:ascii="仿宋" w:hAnsi="仿宋" w:eastAsia="仿宋" w:cs="仿宋"/>
          <w:sz w:val="32"/>
          <w:szCs w:val="32"/>
          <w:lang w:bidi="ar"/>
        </w:rPr>
        <w:t>4、质量要求：合格</w:t>
      </w:r>
    </w:p>
    <w:p>
      <w:pPr>
        <w:pStyle w:val="7"/>
        <w:widowControl/>
        <w:wordWrap w:val="0"/>
        <w:autoSpaceDE w:val="0"/>
        <w:spacing w:before="0" w:beforeAutospacing="0" w:after="0" w:afterAutospacing="0"/>
        <w:rPr>
          <w:rFonts w:hint="eastAsia" w:ascii="仿宋" w:hAnsi="仿宋" w:eastAsia="仿宋" w:cs="仿宋"/>
          <w:sz w:val="32"/>
          <w:szCs w:val="32"/>
          <w:lang w:bidi="ar"/>
        </w:rPr>
      </w:pPr>
      <w:r>
        <w:rPr>
          <w:rFonts w:hint="eastAsia" w:ascii="仿宋" w:hAnsi="仿宋" w:eastAsia="仿宋" w:cs="仿宋"/>
          <w:sz w:val="32"/>
          <w:szCs w:val="32"/>
          <w:lang w:bidi="ar"/>
        </w:rPr>
        <w:t xml:space="preserve">    5、工    期：</w:t>
      </w:r>
      <w:r>
        <w:rPr>
          <w:rFonts w:hint="eastAsia" w:ascii="仿宋" w:hAnsi="仿宋" w:eastAsia="仿宋" w:cs="仿宋"/>
          <w:sz w:val="32"/>
          <w:szCs w:val="32"/>
          <w:lang w:val="en-US" w:eastAsia="zh-CN" w:bidi="ar"/>
        </w:rPr>
        <w:t>60</w:t>
      </w:r>
      <w:r>
        <w:rPr>
          <w:rFonts w:hint="eastAsia" w:ascii="仿宋" w:hAnsi="仿宋" w:eastAsia="仿宋" w:cs="仿宋"/>
          <w:sz w:val="32"/>
          <w:szCs w:val="32"/>
          <w:lang w:bidi="ar"/>
        </w:rPr>
        <w:t>日历天</w:t>
      </w:r>
    </w:p>
    <w:p>
      <w:pPr>
        <w:pStyle w:val="7"/>
        <w:widowControl/>
        <w:numPr>
          <w:ilvl w:val="0"/>
          <w:numId w:val="1"/>
        </w:numPr>
        <w:wordWrap w:val="0"/>
        <w:autoSpaceDE w:val="0"/>
        <w:spacing w:before="0" w:beforeAutospacing="0" w:after="0" w:afterAutospacing="0"/>
        <w:ind w:firstLine="640"/>
        <w:rPr>
          <w:rFonts w:hint="eastAsia" w:ascii="仿宋" w:hAnsi="仿宋" w:eastAsia="仿宋" w:cs="仿宋"/>
          <w:sz w:val="32"/>
          <w:szCs w:val="32"/>
          <w:lang w:bidi="ar"/>
        </w:rPr>
      </w:pPr>
      <w:r>
        <w:rPr>
          <w:rFonts w:hint="eastAsia" w:ascii="仿宋" w:hAnsi="仿宋" w:eastAsia="仿宋" w:cs="仿宋"/>
          <w:sz w:val="32"/>
          <w:szCs w:val="32"/>
          <w:lang w:bidi="ar"/>
        </w:rPr>
        <w:t>评标办法：</w:t>
      </w:r>
      <w:r>
        <w:rPr>
          <w:rFonts w:hint="eastAsia" w:ascii="仿宋" w:hAnsi="仿宋" w:eastAsia="仿宋" w:cs="仿宋"/>
          <w:sz w:val="32"/>
          <w:szCs w:val="32"/>
          <w:lang w:eastAsia="zh-CN" w:bidi="ar"/>
        </w:rPr>
        <w:t>采用</w:t>
      </w:r>
      <w:r>
        <w:rPr>
          <w:rFonts w:hint="eastAsia" w:ascii="仿宋" w:hAnsi="仿宋" w:eastAsia="仿宋" w:cs="仿宋"/>
          <w:sz w:val="32"/>
          <w:szCs w:val="32"/>
          <w:lang w:bidi="ar"/>
        </w:rPr>
        <w:t>经评审的最低投标价法</w:t>
      </w:r>
    </w:p>
    <w:p>
      <w:pPr>
        <w:pStyle w:val="7"/>
        <w:widowControl/>
        <w:numPr>
          <w:ilvl w:val="0"/>
          <w:numId w:val="0"/>
        </w:numPr>
        <w:wordWrap w:val="0"/>
        <w:autoSpaceDE w:val="0"/>
        <w:spacing w:before="0" w:beforeAutospacing="0" w:after="0" w:afterAutospacing="0"/>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 xml:space="preserve">7、资格审查方式：资格后审   </w:t>
      </w:r>
    </w:p>
    <w:p>
      <w:pPr>
        <w:pStyle w:val="7"/>
        <w:widowControl/>
        <w:wordWrap w:val="0"/>
        <w:autoSpaceDE w:val="0"/>
        <w:spacing w:before="0" w:beforeAutospacing="0" w:after="0" w:afterAutospacing="0"/>
        <w:ind w:firstLine="641"/>
        <w:rPr>
          <w:rStyle w:val="9"/>
          <w:rFonts w:hint="eastAsia" w:ascii="仿宋" w:hAnsi="仿宋" w:eastAsia="仿宋" w:cs="仿宋"/>
          <w:sz w:val="32"/>
          <w:szCs w:val="32"/>
        </w:rPr>
      </w:pPr>
      <w:r>
        <w:rPr>
          <w:rStyle w:val="9"/>
          <w:rFonts w:hint="eastAsia" w:ascii="仿宋" w:hAnsi="仿宋" w:eastAsia="仿宋" w:cs="仿宋"/>
          <w:sz w:val="32"/>
          <w:szCs w:val="32"/>
        </w:rPr>
        <w:t>二、开标时间：</w:t>
      </w:r>
    </w:p>
    <w:p>
      <w:pPr>
        <w:pStyle w:val="7"/>
        <w:widowControl/>
        <w:wordWrap w:val="0"/>
        <w:autoSpaceDE w:val="0"/>
        <w:spacing w:before="0" w:beforeAutospacing="0" w:after="0" w:afterAutospacing="0"/>
        <w:ind w:firstLine="641"/>
        <w:rPr>
          <w:rStyle w:val="9"/>
          <w:rFonts w:hint="eastAsia" w:ascii="仿宋" w:hAnsi="仿宋" w:eastAsia="仿宋" w:cs="仿宋"/>
          <w:sz w:val="32"/>
          <w:szCs w:val="32"/>
        </w:rPr>
      </w:pPr>
      <w:r>
        <w:rPr>
          <w:rFonts w:hint="eastAsia" w:ascii="仿宋" w:hAnsi="仿宋" w:eastAsia="仿宋" w:cs="仿宋"/>
          <w:kern w:val="2"/>
          <w:sz w:val="32"/>
          <w:szCs w:val="32"/>
        </w:rPr>
        <w:t>2017年</w:t>
      </w:r>
      <w:r>
        <w:rPr>
          <w:rFonts w:hint="eastAsia" w:ascii="仿宋" w:hAnsi="仿宋" w:eastAsia="仿宋" w:cs="仿宋"/>
          <w:kern w:val="2"/>
          <w:sz w:val="32"/>
          <w:szCs w:val="32"/>
          <w:lang w:val="en-US" w:eastAsia="zh-CN"/>
        </w:rPr>
        <w:t>9</w:t>
      </w:r>
      <w:r>
        <w:rPr>
          <w:rFonts w:hint="eastAsia" w:ascii="仿宋" w:hAnsi="仿宋" w:eastAsia="仿宋" w:cs="仿宋"/>
          <w:kern w:val="2"/>
          <w:sz w:val="32"/>
          <w:szCs w:val="32"/>
        </w:rPr>
        <w:t>月</w:t>
      </w:r>
      <w:r>
        <w:rPr>
          <w:rFonts w:hint="eastAsia" w:ascii="仿宋" w:hAnsi="仿宋" w:eastAsia="仿宋" w:cs="仿宋"/>
          <w:kern w:val="2"/>
          <w:sz w:val="32"/>
          <w:szCs w:val="32"/>
          <w:lang w:val="en-US" w:eastAsia="zh-CN"/>
        </w:rPr>
        <w:t>18</w:t>
      </w:r>
      <w:r>
        <w:rPr>
          <w:rFonts w:hint="eastAsia" w:ascii="仿宋" w:hAnsi="仿宋" w:eastAsia="仿宋" w:cs="仿宋"/>
          <w:kern w:val="2"/>
          <w:sz w:val="32"/>
          <w:szCs w:val="32"/>
        </w:rPr>
        <w:t>日9时30分</w:t>
      </w:r>
      <w:r>
        <w:rPr>
          <w:rFonts w:hint="eastAsia" w:ascii="仿宋" w:hAnsi="仿宋" w:eastAsia="仿宋" w:cs="仿宋"/>
          <w:sz w:val="32"/>
          <w:szCs w:val="32"/>
        </w:rPr>
        <w:t>（北京时间）</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Style w:val="9"/>
          <w:rFonts w:hint="eastAsia" w:ascii="仿宋" w:hAnsi="仿宋" w:eastAsia="仿宋" w:cs="仿宋"/>
          <w:sz w:val="32"/>
          <w:szCs w:val="32"/>
        </w:rPr>
        <w:t xml:space="preserve"> 三、开标记录：</w:t>
      </w:r>
    </w:p>
    <w:tbl>
      <w:tblPr>
        <w:tblStyle w:val="12"/>
        <w:tblW w:w="9620" w:type="dxa"/>
        <w:jc w:val="center"/>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5"/>
        <w:gridCol w:w="1635"/>
        <w:gridCol w:w="1389"/>
        <w:gridCol w:w="1677"/>
        <w:gridCol w:w="630"/>
        <w:gridCol w:w="722"/>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jc w:val="center"/>
        </w:trPr>
        <w:tc>
          <w:tcPr>
            <w:tcW w:w="2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7"/>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240" w:lineRule="auto"/>
              <w:ind w:right="0" w:rightChars="0" w:firstLine="643" w:firstLineChars="200"/>
              <w:jc w:val="left"/>
              <w:outlineLvl w:val="9"/>
              <w:rPr>
                <w:rFonts w:hint="eastAsia" w:ascii="宋体" w:hAnsi="宋体" w:cs="宋体"/>
                <w:color w:val="000000"/>
                <w:sz w:val="24"/>
                <w:szCs w:val="24"/>
              </w:rPr>
            </w:pPr>
            <w:r>
              <w:rPr>
                <w:rStyle w:val="9"/>
                <w:rFonts w:hint="eastAsia" w:ascii="仿宋" w:hAnsi="仿宋" w:eastAsia="仿宋" w:cs="仿宋"/>
                <w:sz w:val="32"/>
                <w:szCs w:val="32"/>
              </w:rPr>
              <w:t xml:space="preserve"> </w:t>
            </w:r>
            <w:r>
              <w:rPr>
                <w:rFonts w:hint="eastAsia" w:ascii="宋体" w:hAnsi="宋体" w:cs="宋体"/>
                <w:color w:val="000000"/>
                <w:sz w:val="24"/>
                <w:szCs w:val="24"/>
              </w:rPr>
              <w:t>投标单位</w:t>
            </w:r>
          </w:p>
        </w:tc>
        <w:tc>
          <w:tcPr>
            <w:tcW w:w="16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cs="宋体"/>
                <w:color w:val="000000"/>
                <w:kern w:val="0"/>
                <w:sz w:val="24"/>
                <w:szCs w:val="24"/>
              </w:rPr>
            </w:pPr>
            <w:r>
              <w:rPr>
                <w:rFonts w:hint="eastAsia" w:ascii="宋体" w:hAnsi="宋体" w:cs="宋体"/>
                <w:color w:val="000000"/>
                <w:kern w:val="0"/>
                <w:sz w:val="24"/>
                <w:szCs w:val="24"/>
              </w:rPr>
              <w:t>投标报价</w:t>
            </w:r>
          </w:p>
          <w:p>
            <w:pPr>
              <w:jc w:val="center"/>
              <w:rPr>
                <w:rFonts w:hint="eastAsia" w:ascii="宋体" w:hAnsi="宋体" w:cs="宋体"/>
                <w:color w:val="000000"/>
                <w:kern w:val="0"/>
                <w:sz w:val="24"/>
                <w:szCs w:val="24"/>
              </w:rPr>
            </w:pPr>
            <w:r>
              <w:rPr>
                <w:rFonts w:hint="eastAsia" w:ascii="宋体" w:hAnsi="宋体" w:cs="宋体"/>
                <w:color w:val="000000"/>
                <w:kern w:val="0"/>
                <w:sz w:val="24"/>
                <w:szCs w:val="24"/>
              </w:rPr>
              <w:t>（元）</w:t>
            </w:r>
          </w:p>
        </w:tc>
        <w:tc>
          <w:tcPr>
            <w:tcW w:w="13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ind w:firstLine="240" w:firstLineChars="100"/>
              <w:rPr>
                <w:rFonts w:hint="eastAsia" w:ascii="宋体" w:hAnsi="宋体" w:cs="宋体"/>
                <w:color w:val="000000"/>
                <w:sz w:val="24"/>
                <w:szCs w:val="24"/>
              </w:rPr>
            </w:pPr>
            <w:r>
              <w:rPr>
                <w:rFonts w:hint="eastAsia" w:ascii="宋体" w:hAnsi="宋体" w:cs="宋体"/>
                <w:color w:val="000000"/>
                <w:sz w:val="24"/>
                <w:szCs w:val="24"/>
              </w:rPr>
              <w:t>工</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期</w:t>
            </w:r>
          </w:p>
          <w:p>
            <w:pPr>
              <w:rPr>
                <w:rFonts w:hint="eastAsia" w:ascii="宋体" w:hAnsi="宋体" w:cs="宋体"/>
                <w:color w:val="000000"/>
                <w:kern w:val="0"/>
                <w:sz w:val="24"/>
                <w:szCs w:val="24"/>
              </w:rPr>
            </w:pPr>
            <w:r>
              <w:rPr>
                <w:rFonts w:hint="eastAsia" w:ascii="宋体" w:hAnsi="宋体" w:cs="宋体"/>
                <w:color w:val="000000"/>
                <w:sz w:val="24"/>
                <w:szCs w:val="24"/>
              </w:rPr>
              <w:t>（日历天）</w:t>
            </w:r>
          </w:p>
        </w:tc>
        <w:tc>
          <w:tcPr>
            <w:tcW w:w="16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cs="宋体"/>
                <w:color w:val="000000"/>
                <w:sz w:val="24"/>
                <w:szCs w:val="24"/>
              </w:rPr>
            </w:pPr>
            <w:r>
              <w:rPr>
                <w:rFonts w:hint="eastAsia" w:ascii="宋体" w:hAnsi="宋体" w:cs="宋体"/>
                <w:color w:val="000000"/>
                <w:sz w:val="24"/>
                <w:szCs w:val="24"/>
              </w:rPr>
              <w:t>项目负责人/经理（含证书编号）</w:t>
            </w:r>
          </w:p>
        </w:tc>
        <w:tc>
          <w:tcPr>
            <w:tcW w:w="1352" w:type="dxa"/>
            <w:gridSpan w:val="2"/>
            <w:tcBorders>
              <w:top w:val="single" w:color="000000" w:sz="8" w:space="0"/>
              <w:left w:val="single" w:color="000000" w:sz="8" w:space="0"/>
              <w:bottom w:val="single" w:color="000000" w:sz="8" w:space="0"/>
              <w:right w:val="single" w:color="auto" w:sz="4" w:space="0"/>
            </w:tcBorders>
            <w:shd w:val="clear" w:color="auto" w:fill="FFFFFF"/>
            <w:vAlign w:val="center"/>
          </w:tcPr>
          <w:p>
            <w:pPr>
              <w:jc w:val="center"/>
              <w:rPr>
                <w:rFonts w:hint="eastAsia" w:ascii="宋体" w:hAnsi="宋体" w:cs="宋体"/>
                <w:color w:val="000000"/>
                <w:sz w:val="24"/>
                <w:szCs w:val="24"/>
              </w:rPr>
            </w:pPr>
            <w:r>
              <w:rPr>
                <w:rFonts w:hint="eastAsia" w:ascii="宋体" w:hAnsi="宋体" w:cs="宋体"/>
                <w:color w:val="000000"/>
                <w:sz w:val="24"/>
                <w:szCs w:val="24"/>
              </w:rPr>
              <w:t>技术负责人（姓名及职称）</w:t>
            </w:r>
          </w:p>
        </w:tc>
        <w:tc>
          <w:tcPr>
            <w:tcW w:w="882" w:type="dxa"/>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rPr>
                <w:rFonts w:hint="eastAsia" w:ascii="宋体" w:hAnsi="宋体" w:cs="宋体"/>
                <w:color w:val="000000"/>
                <w:kern w:val="0"/>
                <w:sz w:val="24"/>
                <w:szCs w:val="24"/>
              </w:rPr>
            </w:pPr>
            <w:r>
              <w:rPr>
                <w:rFonts w:hint="eastAsia" w:ascii="宋体" w:hAnsi="宋体" w:cs="宋体"/>
                <w:color w:val="000000"/>
                <w:kern w:val="0"/>
                <w:sz w:val="24"/>
                <w:szCs w:val="24"/>
              </w:rPr>
              <w:t>质量</w:t>
            </w:r>
          </w:p>
          <w:p>
            <w:pPr>
              <w:jc w:val="center"/>
              <w:rPr>
                <w:rFonts w:hint="eastAsia" w:ascii="宋体" w:hAnsi="宋体" w:cs="宋体"/>
                <w:color w:val="000000"/>
                <w:sz w:val="24"/>
                <w:szCs w:val="24"/>
              </w:rPr>
            </w:pPr>
            <w:r>
              <w:rPr>
                <w:rFonts w:hint="eastAsia" w:ascii="宋体" w:hAnsi="宋体" w:cs="宋体"/>
                <w:color w:val="000000"/>
                <w:kern w:val="0"/>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2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天一建设发展有限公司</w:t>
            </w:r>
          </w:p>
        </w:tc>
        <w:tc>
          <w:tcPr>
            <w:tcW w:w="16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1935358.16</w:t>
            </w:r>
          </w:p>
        </w:tc>
        <w:tc>
          <w:tcPr>
            <w:tcW w:w="13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60</w:t>
            </w:r>
            <w:r>
              <w:rPr>
                <w:rFonts w:hint="eastAsia" w:ascii="仿宋" w:hAnsi="仿宋" w:eastAsia="仿宋" w:cs="仿宋"/>
                <w:sz w:val="24"/>
                <w:szCs w:val="24"/>
                <w:lang w:eastAsia="zh-CN"/>
              </w:rPr>
              <w:t>日历天</w:t>
            </w:r>
          </w:p>
        </w:tc>
        <w:tc>
          <w:tcPr>
            <w:tcW w:w="16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王丛峰</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00781698</w:t>
            </w:r>
          </w:p>
        </w:tc>
        <w:tc>
          <w:tcPr>
            <w:tcW w:w="1352" w:type="dxa"/>
            <w:gridSpan w:val="2"/>
            <w:tcBorders>
              <w:top w:val="single" w:color="000000" w:sz="8" w:space="0"/>
              <w:left w:val="single" w:color="000000" w:sz="8" w:space="0"/>
              <w:bottom w:val="single" w:color="000000" w:sz="8"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w w:val="90"/>
                <w:kern w:val="0"/>
                <w:sz w:val="24"/>
                <w:szCs w:val="24"/>
                <w:lang w:eastAsia="zh-CN"/>
              </w:rPr>
            </w:pPr>
            <w:r>
              <w:rPr>
                <w:rFonts w:hint="eastAsia" w:ascii="仿宋" w:hAnsi="仿宋" w:eastAsia="仿宋" w:cs="仿宋"/>
                <w:w w:val="90"/>
                <w:kern w:val="0"/>
                <w:sz w:val="24"/>
                <w:szCs w:val="24"/>
                <w:lang w:eastAsia="zh-CN"/>
              </w:rPr>
              <w:t>吴智勇</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w w:val="90"/>
                <w:kern w:val="0"/>
                <w:sz w:val="24"/>
                <w:szCs w:val="24"/>
                <w:lang w:eastAsia="zh-CN"/>
              </w:rPr>
              <w:t>高级工程师</w:t>
            </w:r>
          </w:p>
        </w:tc>
        <w:tc>
          <w:tcPr>
            <w:tcW w:w="882" w:type="dxa"/>
            <w:tcBorders>
              <w:top w:val="single" w:color="000000" w:sz="8" w:space="0"/>
              <w:left w:val="single" w:color="auto" w:sz="4"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w w:val="90"/>
                <w:kern w:val="0"/>
                <w:sz w:val="24"/>
                <w:szCs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2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河南省华州建设工程有限公司</w:t>
            </w:r>
          </w:p>
        </w:tc>
        <w:tc>
          <w:tcPr>
            <w:tcW w:w="16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1942312.95</w:t>
            </w:r>
          </w:p>
        </w:tc>
        <w:tc>
          <w:tcPr>
            <w:tcW w:w="13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60</w:t>
            </w:r>
            <w:r>
              <w:rPr>
                <w:rFonts w:hint="eastAsia" w:ascii="仿宋" w:hAnsi="仿宋" w:eastAsia="仿宋" w:cs="仿宋"/>
                <w:sz w:val="24"/>
                <w:szCs w:val="24"/>
                <w:lang w:eastAsia="zh-CN"/>
              </w:rPr>
              <w:t>日历天</w:t>
            </w:r>
          </w:p>
        </w:tc>
        <w:tc>
          <w:tcPr>
            <w:tcW w:w="16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夏伟</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01225589</w:t>
            </w:r>
          </w:p>
        </w:tc>
        <w:tc>
          <w:tcPr>
            <w:tcW w:w="1352" w:type="dxa"/>
            <w:gridSpan w:val="2"/>
            <w:tcBorders>
              <w:top w:val="single" w:color="000000" w:sz="8" w:space="0"/>
              <w:left w:val="single" w:color="000000" w:sz="8" w:space="0"/>
              <w:bottom w:val="single" w:color="000000" w:sz="8"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w w:val="90"/>
                <w:kern w:val="0"/>
                <w:sz w:val="24"/>
                <w:szCs w:val="24"/>
                <w:lang w:eastAsia="zh-CN"/>
              </w:rPr>
            </w:pPr>
            <w:r>
              <w:rPr>
                <w:rFonts w:hint="eastAsia" w:ascii="仿宋" w:hAnsi="仿宋" w:eastAsia="仿宋" w:cs="仿宋"/>
                <w:w w:val="90"/>
                <w:kern w:val="0"/>
                <w:sz w:val="24"/>
                <w:szCs w:val="24"/>
                <w:lang w:eastAsia="zh-CN"/>
              </w:rPr>
              <w:t>何延祥</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w w:val="90"/>
                <w:kern w:val="0"/>
                <w:sz w:val="24"/>
                <w:szCs w:val="24"/>
                <w:lang w:eastAsia="zh-CN"/>
              </w:rPr>
              <w:t>中级工程师</w:t>
            </w:r>
          </w:p>
        </w:tc>
        <w:tc>
          <w:tcPr>
            <w:tcW w:w="882" w:type="dxa"/>
            <w:tcBorders>
              <w:top w:val="single" w:color="000000" w:sz="8" w:space="0"/>
              <w:left w:val="single" w:color="auto" w:sz="4"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w w:val="90"/>
                <w:kern w:val="0"/>
                <w:sz w:val="24"/>
                <w:szCs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jc w:val="center"/>
        </w:trPr>
        <w:tc>
          <w:tcPr>
            <w:tcW w:w="2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林州中天建设有限公司</w:t>
            </w:r>
          </w:p>
        </w:tc>
        <w:tc>
          <w:tcPr>
            <w:tcW w:w="16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1963187.76</w:t>
            </w:r>
          </w:p>
        </w:tc>
        <w:tc>
          <w:tcPr>
            <w:tcW w:w="13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60</w:t>
            </w:r>
            <w:r>
              <w:rPr>
                <w:rFonts w:hint="eastAsia" w:ascii="仿宋" w:hAnsi="仿宋" w:eastAsia="仿宋" w:cs="仿宋"/>
                <w:sz w:val="24"/>
                <w:szCs w:val="24"/>
                <w:lang w:eastAsia="zh-CN"/>
              </w:rPr>
              <w:t>日历天</w:t>
            </w:r>
          </w:p>
        </w:tc>
        <w:tc>
          <w:tcPr>
            <w:tcW w:w="16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韩笑</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豫241141562760</w:t>
            </w:r>
          </w:p>
        </w:tc>
        <w:tc>
          <w:tcPr>
            <w:tcW w:w="1352" w:type="dxa"/>
            <w:gridSpan w:val="2"/>
            <w:tcBorders>
              <w:top w:val="single" w:color="000000" w:sz="8" w:space="0"/>
              <w:left w:val="single" w:color="000000" w:sz="8" w:space="0"/>
              <w:bottom w:val="single" w:color="000000" w:sz="8"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w w:val="90"/>
                <w:kern w:val="0"/>
                <w:sz w:val="24"/>
                <w:szCs w:val="24"/>
                <w:lang w:eastAsia="zh-CN"/>
              </w:rPr>
            </w:pPr>
            <w:r>
              <w:rPr>
                <w:rFonts w:hint="eastAsia" w:ascii="仿宋" w:hAnsi="仿宋" w:eastAsia="仿宋" w:cs="仿宋"/>
                <w:w w:val="90"/>
                <w:kern w:val="0"/>
                <w:sz w:val="24"/>
                <w:szCs w:val="24"/>
                <w:lang w:eastAsia="zh-CN"/>
              </w:rPr>
              <w:t>李永成</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w w:val="90"/>
                <w:kern w:val="0"/>
                <w:sz w:val="24"/>
                <w:szCs w:val="24"/>
                <w:lang w:eastAsia="zh-CN"/>
              </w:rPr>
              <w:t>高级工程师</w:t>
            </w:r>
          </w:p>
        </w:tc>
        <w:tc>
          <w:tcPr>
            <w:tcW w:w="882" w:type="dxa"/>
            <w:tcBorders>
              <w:top w:val="single" w:color="000000" w:sz="8" w:space="0"/>
              <w:left w:val="single" w:color="auto" w:sz="4"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w w:val="90"/>
                <w:kern w:val="0"/>
                <w:sz w:val="24"/>
                <w:szCs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2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河南祥鹰市政工程有限公司</w:t>
            </w:r>
          </w:p>
        </w:tc>
        <w:tc>
          <w:tcPr>
            <w:tcW w:w="16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1755886.11</w:t>
            </w:r>
          </w:p>
        </w:tc>
        <w:tc>
          <w:tcPr>
            <w:tcW w:w="13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60</w:t>
            </w:r>
            <w:r>
              <w:rPr>
                <w:rFonts w:hint="eastAsia" w:ascii="仿宋" w:hAnsi="仿宋" w:eastAsia="仿宋" w:cs="仿宋"/>
                <w:sz w:val="24"/>
                <w:szCs w:val="24"/>
                <w:lang w:eastAsia="zh-CN"/>
              </w:rPr>
              <w:t>日历天</w:t>
            </w:r>
          </w:p>
        </w:tc>
        <w:tc>
          <w:tcPr>
            <w:tcW w:w="16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张洁</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00987236</w:t>
            </w:r>
          </w:p>
        </w:tc>
        <w:tc>
          <w:tcPr>
            <w:tcW w:w="1352" w:type="dxa"/>
            <w:gridSpan w:val="2"/>
            <w:tcBorders>
              <w:top w:val="single" w:color="000000" w:sz="8" w:space="0"/>
              <w:left w:val="single" w:color="000000" w:sz="8" w:space="0"/>
              <w:bottom w:val="single" w:color="000000" w:sz="8"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w w:val="90"/>
                <w:kern w:val="0"/>
                <w:sz w:val="24"/>
                <w:szCs w:val="24"/>
                <w:lang w:eastAsia="zh-CN"/>
              </w:rPr>
            </w:pPr>
            <w:r>
              <w:rPr>
                <w:rFonts w:hint="eastAsia" w:ascii="仿宋" w:hAnsi="仿宋" w:eastAsia="仿宋" w:cs="仿宋"/>
                <w:w w:val="90"/>
                <w:kern w:val="0"/>
                <w:sz w:val="24"/>
                <w:szCs w:val="24"/>
                <w:lang w:eastAsia="zh-CN"/>
              </w:rPr>
              <w:t>杨中涛</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w w:val="90"/>
                <w:kern w:val="0"/>
                <w:sz w:val="24"/>
                <w:szCs w:val="24"/>
                <w:lang w:eastAsia="zh-CN"/>
              </w:rPr>
              <w:t>高级工程师</w:t>
            </w:r>
          </w:p>
        </w:tc>
        <w:tc>
          <w:tcPr>
            <w:tcW w:w="882" w:type="dxa"/>
            <w:tcBorders>
              <w:top w:val="single" w:color="000000" w:sz="8" w:space="0"/>
              <w:left w:val="single" w:color="auto" w:sz="4"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w w:val="90"/>
                <w:kern w:val="0"/>
                <w:sz w:val="24"/>
                <w:szCs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2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40" w:lineRule="exact"/>
              <w:jc w:val="center"/>
              <w:rPr>
                <w:rFonts w:hint="eastAsia" w:ascii="宋体" w:hAnsi="宋体" w:cs="宋体"/>
                <w:color w:val="000000"/>
                <w:sz w:val="24"/>
                <w:szCs w:val="24"/>
              </w:rPr>
            </w:pPr>
            <w:r>
              <w:rPr>
                <w:rFonts w:hint="eastAsia" w:ascii="宋体" w:hAnsi="宋体" w:cs="宋体"/>
                <w:color w:val="000000"/>
                <w:kern w:val="0"/>
                <w:sz w:val="24"/>
                <w:szCs w:val="24"/>
              </w:rPr>
              <w:t>招标控制价</w:t>
            </w:r>
          </w:p>
        </w:tc>
        <w:tc>
          <w:tcPr>
            <w:tcW w:w="3024" w:type="dxa"/>
            <w:gridSpan w:val="2"/>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540" w:lineRule="exact"/>
              <w:jc w:val="center"/>
              <w:rPr>
                <w:rFonts w:hint="eastAsia" w:ascii="宋体" w:hAnsi="宋体" w:cs="宋体"/>
                <w:color w:val="FF0000"/>
                <w:sz w:val="24"/>
                <w:szCs w:val="24"/>
              </w:rPr>
            </w:pPr>
            <w:r>
              <w:rPr>
                <w:rFonts w:hint="eastAsia" w:ascii="仿宋_GB2312" w:eastAsia="仿宋_GB2312"/>
                <w:sz w:val="24"/>
                <w:szCs w:val="24"/>
                <w:lang w:val="en-US" w:eastAsia="zh-CN"/>
              </w:rPr>
              <w:t>1993232.29元</w:t>
            </w:r>
          </w:p>
        </w:tc>
        <w:tc>
          <w:tcPr>
            <w:tcW w:w="2307" w:type="dxa"/>
            <w:gridSpan w:val="2"/>
            <w:tcBorders>
              <w:top w:val="single" w:color="000000" w:sz="8" w:space="0"/>
              <w:left w:val="single" w:color="auto" w:sz="4" w:space="0"/>
              <w:bottom w:val="single" w:color="000000" w:sz="8"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cs="宋体"/>
                <w:sz w:val="24"/>
                <w:szCs w:val="24"/>
                <w:lang w:val="zh-CN"/>
              </w:rPr>
            </w:pPr>
            <w:r>
              <w:rPr>
                <w:rFonts w:hint="eastAsia" w:ascii="宋体" w:hAnsi="宋体" w:cs="宋体"/>
                <w:sz w:val="24"/>
                <w:szCs w:val="24"/>
                <w:lang w:val="zh-CN"/>
              </w:rPr>
              <w:t>抽取的权重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cs="宋体"/>
                <w:sz w:val="24"/>
                <w:szCs w:val="24"/>
              </w:rPr>
            </w:pPr>
            <w:r>
              <w:rPr>
                <w:rFonts w:hint="eastAsia" w:ascii="宋体" w:hAnsi="宋体" w:cs="宋体"/>
                <w:sz w:val="24"/>
                <w:szCs w:val="24"/>
                <w:lang w:val="zh-CN"/>
              </w:rPr>
              <w:t>系数</w:t>
            </w:r>
            <w:r>
              <w:rPr>
                <w:rFonts w:hint="eastAsia" w:ascii="宋体" w:hAnsi="宋体" w:cs="宋体"/>
                <w:sz w:val="24"/>
                <w:szCs w:val="24"/>
              </w:rPr>
              <w:t>K值</w:t>
            </w:r>
          </w:p>
        </w:tc>
        <w:tc>
          <w:tcPr>
            <w:tcW w:w="1604" w:type="dxa"/>
            <w:gridSpan w:val="2"/>
            <w:tcBorders>
              <w:top w:val="single" w:color="000000" w:sz="8" w:space="0"/>
              <w:left w:val="single" w:color="auto" w:sz="4" w:space="0"/>
              <w:bottom w:val="single" w:color="000000" w:sz="8"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2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40" w:lineRule="exact"/>
              <w:jc w:val="center"/>
              <w:rPr>
                <w:rFonts w:hint="eastAsia" w:ascii="宋体" w:hAnsi="宋体" w:cs="宋体"/>
                <w:color w:val="000000"/>
                <w:sz w:val="24"/>
                <w:szCs w:val="24"/>
              </w:rPr>
            </w:pPr>
            <w:r>
              <w:rPr>
                <w:rFonts w:hint="eastAsia" w:ascii="宋体" w:hAnsi="宋体" w:cs="宋体"/>
                <w:color w:val="000000"/>
                <w:kern w:val="0"/>
                <w:sz w:val="24"/>
                <w:szCs w:val="24"/>
              </w:rPr>
              <w:t>目标工期</w:t>
            </w:r>
          </w:p>
        </w:tc>
        <w:tc>
          <w:tcPr>
            <w:tcW w:w="3024"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40" w:lineRule="exact"/>
              <w:jc w:val="center"/>
              <w:rPr>
                <w:rFonts w:hint="eastAsia" w:ascii="宋体" w:hAnsi="宋体" w:cs="宋体"/>
                <w:color w:val="000000"/>
                <w:sz w:val="24"/>
                <w:szCs w:val="24"/>
              </w:rPr>
            </w:pPr>
            <w:r>
              <w:rPr>
                <w:rFonts w:hint="eastAsia" w:ascii="宋体" w:hAnsi="宋体" w:cs="宋体"/>
                <w:color w:val="000000"/>
                <w:kern w:val="0"/>
                <w:sz w:val="24"/>
                <w:szCs w:val="24"/>
                <w:lang w:val="en-US" w:eastAsia="zh-CN"/>
              </w:rPr>
              <w:t>60</w:t>
            </w:r>
            <w:r>
              <w:rPr>
                <w:rFonts w:hint="eastAsia" w:ascii="宋体" w:hAnsi="宋体" w:cs="宋体"/>
                <w:color w:val="000000"/>
                <w:kern w:val="0"/>
                <w:sz w:val="24"/>
                <w:szCs w:val="24"/>
              </w:rPr>
              <w:t>日历天</w:t>
            </w:r>
          </w:p>
        </w:tc>
        <w:tc>
          <w:tcPr>
            <w:tcW w:w="2307" w:type="dxa"/>
            <w:gridSpan w:val="2"/>
            <w:tcBorders>
              <w:top w:val="single" w:color="000000" w:sz="8" w:space="0"/>
              <w:left w:val="single" w:color="000000" w:sz="8" w:space="0"/>
              <w:bottom w:val="single" w:color="000000" w:sz="8"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cs="宋体"/>
                <w:color w:val="000000"/>
                <w:sz w:val="24"/>
                <w:szCs w:val="24"/>
              </w:rPr>
            </w:pPr>
            <w:r>
              <w:rPr>
                <w:rFonts w:hint="eastAsia" w:ascii="宋体" w:hAnsi="宋体" w:cs="宋体"/>
                <w:color w:val="000000"/>
                <w:kern w:val="0"/>
                <w:sz w:val="24"/>
                <w:szCs w:val="24"/>
              </w:rPr>
              <w:t>质量要求</w:t>
            </w:r>
          </w:p>
        </w:tc>
        <w:tc>
          <w:tcPr>
            <w:tcW w:w="1604" w:type="dxa"/>
            <w:gridSpan w:val="2"/>
            <w:tcBorders>
              <w:top w:val="single" w:color="000000" w:sz="8" w:space="0"/>
              <w:left w:val="single" w:color="auto" w:sz="4" w:space="0"/>
              <w:bottom w:val="single" w:color="000000" w:sz="8"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jc w:val="center"/>
        </w:trPr>
        <w:tc>
          <w:tcPr>
            <w:tcW w:w="2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4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投标报价修正情况</w:t>
            </w:r>
          </w:p>
        </w:tc>
        <w:tc>
          <w:tcPr>
            <w:tcW w:w="6935" w:type="dxa"/>
            <w:gridSpan w:val="6"/>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540" w:lineRule="exact"/>
              <w:jc w:val="center"/>
              <w:rPr>
                <w:rFonts w:hint="eastAsia" w:ascii="宋体" w:hAnsi="宋体" w:cs="宋体"/>
                <w:color w:val="000000"/>
                <w:kern w:val="0"/>
                <w:sz w:val="24"/>
                <w:szCs w:val="24"/>
              </w:rPr>
            </w:pPr>
            <w:r>
              <w:rPr>
                <w:rFonts w:hint="eastAsia" w:ascii="宋体" w:hAnsi="宋体" w:cs="宋体"/>
                <w:color w:val="auto"/>
                <w:kern w:val="0"/>
                <w:sz w:val="24"/>
              </w:rPr>
              <w:t>目前未出现投标报价修正情况</w:t>
            </w:r>
          </w:p>
        </w:tc>
      </w:tr>
    </w:tbl>
    <w:p>
      <w:pPr>
        <w:pStyle w:val="7"/>
        <w:widowControl/>
        <w:wordWrap w:val="0"/>
        <w:autoSpaceDE w:val="0"/>
        <w:spacing w:before="0" w:beforeAutospacing="0" w:after="0" w:afterAutospacing="0"/>
        <w:rPr>
          <w:rStyle w:val="9"/>
          <w:rFonts w:hint="eastAsia" w:ascii="仿宋" w:hAnsi="仿宋" w:eastAsia="仿宋" w:cs="仿宋"/>
          <w:sz w:val="32"/>
          <w:szCs w:val="32"/>
        </w:rPr>
      </w:pPr>
      <w:r>
        <w:rPr>
          <w:rStyle w:val="9"/>
          <w:rFonts w:hint="eastAsia" w:ascii="仿宋" w:hAnsi="仿宋" w:eastAsia="仿宋" w:cs="仿宋"/>
          <w:sz w:val="32"/>
          <w:szCs w:val="32"/>
        </w:rPr>
        <w:t>四、评审情况：</w:t>
      </w:r>
    </w:p>
    <w:p>
      <w:pPr>
        <w:pStyle w:val="7"/>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240" w:lineRule="auto"/>
        <w:ind w:right="0" w:rightChars="0" w:firstLine="643" w:firstLineChars="200"/>
        <w:jc w:val="left"/>
        <w:outlineLvl w:val="9"/>
        <w:rPr>
          <w:rStyle w:val="9"/>
          <w:rFonts w:hint="eastAsia" w:ascii="仿宋" w:hAnsi="仿宋" w:eastAsia="仿宋" w:cs="仿宋"/>
          <w:b/>
          <w:bCs w:val="0"/>
          <w:sz w:val="32"/>
          <w:szCs w:val="32"/>
          <w:lang w:val="en-US" w:eastAsia="zh-CN"/>
        </w:rPr>
      </w:pPr>
      <w:r>
        <w:rPr>
          <w:rStyle w:val="9"/>
          <w:rFonts w:hint="eastAsia" w:ascii="仿宋" w:hAnsi="仿宋" w:eastAsia="仿宋" w:cs="仿宋"/>
          <w:b/>
          <w:bCs w:val="0"/>
          <w:sz w:val="32"/>
          <w:szCs w:val="32"/>
          <w:lang w:val="en-US" w:eastAsia="zh-CN"/>
        </w:rPr>
        <w:t>1、清标：</w:t>
      </w:r>
    </w:p>
    <w:p>
      <w:pPr>
        <w:pStyle w:val="7"/>
        <w:widowControl/>
        <w:spacing w:beforeAutospacing="0" w:afterAutospacing="0" w:line="360" w:lineRule="auto"/>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林州中天建设有限公司（纸质版商务投标文件中的已标价工程量清单部分和电子商务标文件附带水印码不一致，不符合投标人须知3.7.4项）清标未通过；其余三家清标均通过。</w:t>
      </w:r>
    </w:p>
    <w:p>
      <w:pPr>
        <w:pStyle w:val="7"/>
        <w:keepNext w:val="0"/>
        <w:keepLines w:val="0"/>
        <w:pageBreakBefore w:val="0"/>
        <w:widowControl/>
        <w:numPr>
          <w:ilvl w:val="0"/>
          <w:numId w:val="2"/>
        </w:numPr>
        <w:suppressLineNumbers w:val="0"/>
        <w:kinsoku/>
        <w:wordWrap w:val="0"/>
        <w:overflowPunct/>
        <w:topLinePunct w:val="0"/>
        <w:autoSpaceDE w:val="0"/>
        <w:autoSpaceDN/>
        <w:bidi w:val="0"/>
        <w:adjustRightInd/>
        <w:snapToGrid/>
        <w:spacing w:before="0" w:beforeAutospacing="0" w:after="0" w:afterAutospacing="0" w:line="240" w:lineRule="auto"/>
        <w:ind w:right="0" w:rightChars="0" w:firstLine="640"/>
        <w:jc w:val="left"/>
        <w:outlineLvl w:val="9"/>
        <w:rPr>
          <w:rStyle w:val="9"/>
          <w:rFonts w:hint="eastAsia" w:ascii="仿宋" w:hAnsi="仿宋" w:eastAsia="仿宋" w:cs="仿宋"/>
          <w:b/>
          <w:bCs w:val="0"/>
          <w:sz w:val="32"/>
          <w:szCs w:val="32"/>
          <w:lang w:val="en-US" w:eastAsia="zh-CN"/>
        </w:rPr>
      </w:pPr>
      <w:r>
        <w:rPr>
          <w:rStyle w:val="9"/>
          <w:rFonts w:hint="eastAsia" w:ascii="仿宋" w:hAnsi="仿宋" w:eastAsia="仿宋" w:cs="仿宋"/>
          <w:b/>
          <w:bCs w:val="0"/>
          <w:sz w:val="32"/>
          <w:szCs w:val="32"/>
          <w:lang w:val="en-US" w:eastAsia="zh-CN"/>
        </w:rPr>
        <w:t>初步评审：</w:t>
      </w:r>
      <w:r>
        <w:rPr>
          <w:rStyle w:val="9"/>
          <w:rFonts w:hint="eastAsia" w:ascii="仿宋" w:hAnsi="仿宋" w:eastAsia="仿宋" w:cs="仿宋"/>
          <w:b w:val="0"/>
          <w:bCs/>
          <w:sz w:val="32"/>
          <w:szCs w:val="32"/>
          <w:lang w:val="en-US" w:eastAsia="zh-CN"/>
        </w:rPr>
        <w:t>三家单位均通过。</w:t>
      </w:r>
    </w:p>
    <w:p>
      <w:pPr>
        <w:pStyle w:val="7"/>
        <w:keepNext w:val="0"/>
        <w:keepLines w:val="0"/>
        <w:pageBreakBefore w:val="0"/>
        <w:widowControl/>
        <w:numPr>
          <w:ilvl w:val="0"/>
          <w:numId w:val="2"/>
        </w:numPr>
        <w:suppressLineNumbers w:val="0"/>
        <w:kinsoku/>
        <w:wordWrap w:val="0"/>
        <w:overflowPunct/>
        <w:topLinePunct w:val="0"/>
        <w:autoSpaceDE w:val="0"/>
        <w:autoSpaceDN/>
        <w:bidi w:val="0"/>
        <w:adjustRightInd/>
        <w:snapToGrid/>
        <w:spacing w:before="0" w:beforeAutospacing="0" w:after="0" w:afterAutospacing="0" w:line="240" w:lineRule="auto"/>
        <w:ind w:right="0" w:rightChars="0" w:firstLine="643" w:firstLineChars="0"/>
        <w:jc w:val="left"/>
        <w:outlineLvl w:val="9"/>
        <w:rPr>
          <w:rStyle w:val="9"/>
          <w:rFonts w:hint="eastAsia" w:ascii="仿宋" w:hAnsi="仿宋" w:eastAsia="仿宋" w:cs="仿宋"/>
          <w:b/>
          <w:bCs w:val="0"/>
          <w:sz w:val="32"/>
          <w:szCs w:val="32"/>
          <w:lang w:val="en-US" w:eastAsia="zh-CN"/>
        </w:rPr>
      </w:pPr>
      <w:r>
        <w:rPr>
          <w:rStyle w:val="9"/>
          <w:rFonts w:hint="eastAsia" w:ascii="仿宋" w:hAnsi="仿宋" w:eastAsia="仿宋" w:cs="仿宋"/>
          <w:b/>
          <w:bCs w:val="0"/>
          <w:sz w:val="32"/>
          <w:szCs w:val="32"/>
          <w:lang w:val="en-US" w:eastAsia="zh-CN"/>
        </w:rPr>
        <w:t>详细评审：</w:t>
      </w:r>
    </w:p>
    <w:p>
      <w:pPr>
        <w:pStyle w:val="7"/>
        <w:keepNext w:val="0"/>
        <w:keepLines w:val="0"/>
        <w:pageBreakBefore w:val="0"/>
        <w:widowControl/>
        <w:numPr>
          <w:ilvl w:val="0"/>
          <w:numId w:val="0"/>
        </w:numPr>
        <w:suppressLineNumbers w:val="0"/>
        <w:kinsoku/>
        <w:wordWrap w:val="0"/>
        <w:overflowPunct/>
        <w:topLinePunct w:val="0"/>
        <w:autoSpaceDE w:val="0"/>
        <w:autoSpaceDN/>
        <w:bidi w:val="0"/>
        <w:adjustRightInd/>
        <w:snapToGrid/>
        <w:spacing w:before="0" w:beforeAutospacing="0" w:after="0" w:afterAutospacing="0" w:line="240" w:lineRule="auto"/>
        <w:ind w:right="0" w:rightChars="0" w:firstLine="640" w:firstLineChars="200"/>
        <w:jc w:val="left"/>
        <w:outlineLvl w:val="9"/>
        <w:rPr>
          <w:rStyle w:val="9"/>
          <w:rFonts w:hint="eastAsia" w:ascii="仿宋" w:hAnsi="仿宋" w:eastAsia="仿宋" w:cs="仿宋"/>
          <w:b w:val="0"/>
          <w:bCs/>
          <w:sz w:val="32"/>
          <w:szCs w:val="32"/>
          <w:lang w:val="en-US" w:eastAsia="zh-CN"/>
        </w:rPr>
      </w:pPr>
      <w:r>
        <w:rPr>
          <w:rStyle w:val="9"/>
          <w:rFonts w:hint="eastAsia" w:ascii="仿宋" w:hAnsi="仿宋" w:eastAsia="仿宋" w:cs="仿宋"/>
          <w:b w:val="0"/>
          <w:bCs/>
          <w:sz w:val="32"/>
          <w:szCs w:val="32"/>
          <w:lang w:val="en-US" w:eastAsia="zh-CN"/>
        </w:rPr>
        <w:t>技术标得分情况如下：</w:t>
      </w:r>
    </w:p>
    <w:tbl>
      <w:tblPr>
        <w:tblStyle w:val="12"/>
        <w:tblpPr w:leftFromText="180" w:rightFromText="180" w:vertAnchor="text" w:horzAnchor="page" w:tblpX="1200" w:tblpY="479"/>
        <w:tblOverlap w:val="never"/>
        <w:tblW w:w="9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023"/>
        <w:gridCol w:w="1302"/>
        <w:gridCol w:w="1155"/>
        <w:gridCol w:w="1185"/>
        <w:gridCol w:w="1065"/>
        <w:gridCol w:w="1110"/>
        <w:gridCol w:w="1065"/>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02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投标单位</w:t>
            </w:r>
          </w:p>
        </w:tc>
        <w:tc>
          <w:tcPr>
            <w:tcW w:w="5817" w:type="dxa"/>
            <w:gridSpan w:val="5"/>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评  委  打  分</w:t>
            </w:r>
          </w:p>
        </w:tc>
        <w:tc>
          <w:tcPr>
            <w:tcW w:w="1065" w:type="dxa"/>
            <w:vMerge w:val="restart"/>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汇总平均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得分</w:t>
            </w:r>
          </w:p>
        </w:tc>
        <w:tc>
          <w:tcPr>
            <w:tcW w:w="915" w:type="dxa"/>
            <w:vMerge w:val="restart"/>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是否可行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0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1302"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ascii="穝灿砰" w:hAnsi="穝灿砰" w:eastAsia="穝灿砰" w:cs="穝灿砰"/>
                <w:i w:val="0"/>
                <w:color w:val="000000"/>
                <w:sz w:val="21"/>
                <w:szCs w:val="21"/>
                <w:u w:val="none"/>
              </w:rPr>
            </w:pPr>
            <w:r>
              <w:rPr>
                <w:rFonts w:hint="default" w:ascii="穝灿砰" w:hAnsi="穝灿砰" w:eastAsia="穝灿砰" w:cs="穝灿砰"/>
                <w:i w:val="0"/>
                <w:color w:val="000000"/>
                <w:kern w:val="0"/>
                <w:sz w:val="21"/>
                <w:szCs w:val="21"/>
                <w:u w:val="none"/>
                <w:lang w:val="en-US" w:eastAsia="zh-CN" w:bidi="ar"/>
              </w:rPr>
              <w:t>评委一</w:t>
            </w:r>
          </w:p>
        </w:tc>
        <w:tc>
          <w:tcPr>
            <w:tcW w:w="115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穝灿砰" w:hAnsi="穝灿砰" w:eastAsia="穝灿砰" w:cs="穝灿砰"/>
                <w:i w:val="0"/>
                <w:color w:val="000000"/>
                <w:sz w:val="21"/>
                <w:szCs w:val="21"/>
                <w:u w:val="none"/>
              </w:rPr>
            </w:pPr>
            <w:r>
              <w:rPr>
                <w:rFonts w:hint="default" w:ascii="穝灿砰" w:hAnsi="穝灿砰" w:eastAsia="穝灿砰" w:cs="穝灿砰"/>
                <w:i w:val="0"/>
                <w:color w:val="000000"/>
                <w:kern w:val="0"/>
                <w:sz w:val="21"/>
                <w:szCs w:val="21"/>
                <w:u w:val="none"/>
                <w:lang w:val="en-US" w:eastAsia="zh-CN" w:bidi="ar"/>
              </w:rPr>
              <w:t>评委二</w:t>
            </w:r>
          </w:p>
        </w:tc>
        <w:tc>
          <w:tcPr>
            <w:tcW w:w="118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穝灿砰" w:hAnsi="穝灿砰" w:eastAsia="穝灿砰" w:cs="穝灿砰"/>
                <w:i w:val="0"/>
                <w:color w:val="000000"/>
                <w:sz w:val="21"/>
                <w:szCs w:val="21"/>
                <w:u w:val="none"/>
              </w:rPr>
            </w:pPr>
            <w:r>
              <w:rPr>
                <w:rFonts w:hint="default" w:ascii="穝灿砰" w:hAnsi="穝灿砰" w:eastAsia="穝灿砰" w:cs="穝灿砰"/>
                <w:i w:val="0"/>
                <w:color w:val="000000"/>
                <w:kern w:val="0"/>
                <w:sz w:val="21"/>
                <w:szCs w:val="21"/>
                <w:u w:val="none"/>
                <w:lang w:val="en-US" w:eastAsia="zh-CN" w:bidi="ar"/>
              </w:rPr>
              <w:t>评委三</w:t>
            </w:r>
          </w:p>
        </w:tc>
        <w:tc>
          <w:tcPr>
            <w:tcW w:w="1065"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穝灿砰" w:hAnsi="穝灿砰" w:eastAsia="穝灿砰" w:cs="穝灿砰"/>
                <w:i w:val="0"/>
                <w:color w:val="000000"/>
                <w:sz w:val="21"/>
                <w:szCs w:val="21"/>
                <w:u w:val="none"/>
              </w:rPr>
            </w:pPr>
            <w:r>
              <w:rPr>
                <w:rFonts w:hint="default" w:ascii="穝灿砰" w:hAnsi="穝灿砰" w:eastAsia="穝灿砰" w:cs="穝灿砰"/>
                <w:i w:val="0"/>
                <w:color w:val="000000"/>
                <w:kern w:val="0"/>
                <w:sz w:val="21"/>
                <w:szCs w:val="21"/>
                <w:u w:val="none"/>
                <w:lang w:val="en-US" w:eastAsia="zh-CN" w:bidi="ar"/>
              </w:rPr>
              <w:t>评委四</w:t>
            </w:r>
          </w:p>
        </w:tc>
        <w:tc>
          <w:tcPr>
            <w:tcW w:w="1110"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穝灿砰" w:hAnsi="穝灿砰" w:eastAsia="穝灿砰" w:cs="穝灿砰"/>
                <w:i w:val="0"/>
                <w:color w:val="000000"/>
                <w:sz w:val="21"/>
                <w:szCs w:val="21"/>
                <w:u w:val="none"/>
              </w:rPr>
            </w:pPr>
            <w:r>
              <w:rPr>
                <w:rFonts w:hint="default" w:ascii="穝灿砰" w:hAnsi="穝灿砰" w:eastAsia="穝灿砰" w:cs="穝灿砰"/>
                <w:i w:val="0"/>
                <w:color w:val="000000"/>
                <w:kern w:val="0"/>
                <w:sz w:val="21"/>
                <w:szCs w:val="21"/>
                <w:u w:val="none"/>
                <w:lang w:val="en-US" w:eastAsia="zh-CN" w:bidi="ar"/>
              </w:rPr>
              <w:t>评委五</w:t>
            </w:r>
          </w:p>
        </w:tc>
        <w:tc>
          <w:tcPr>
            <w:tcW w:w="1065"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915"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202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4"/>
                <w:szCs w:val="24"/>
                <w:u w:val="none"/>
                <w:lang w:val="en-US" w:eastAsia="zh-CN" w:bidi="ar"/>
              </w:rPr>
              <w:t>天一建设发展有限公司</w:t>
            </w:r>
          </w:p>
        </w:tc>
        <w:tc>
          <w:tcPr>
            <w:tcW w:w="1302"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79</w:t>
            </w:r>
          </w:p>
        </w:tc>
        <w:tc>
          <w:tcPr>
            <w:tcW w:w="115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84</w:t>
            </w:r>
          </w:p>
        </w:tc>
        <w:tc>
          <w:tcPr>
            <w:tcW w:w="118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71</w:t>
            </w:r>
          </w:p>
        </w:tc>
        <w:tc>
          <w:tcPr>
            <w:tcW w:w="106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74</w:t>
            </w:r>
          </w:p>
        </w:tc>
        <w:tc>
          <w:tcPr>
            <w:tcW w:w="1110"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78</w:t>
            </w:r>
          </w:p>
        </w:tc>
        <w:tc>
          <w:tcPr>
            <w:tcW w:w="106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77.20 </w:t>
            </w:r>
          </w:p>
        </w:tc>
        <w:tc>
          <w:tcPr>
            <w:tcW w:w="91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202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4"/>
                <w:szCs w:val="24"/>
                <w:u w:val="none"/>
                <w:lang w:val="en-US" w:eastAsia="zh-CN" w:bidi="ar"/>
              </w:rPr>
              <w:t>河南省华州建设工程有限公司</w:t>
            </w:r>
          </w:p>
        </w:tc>
        <w:tc>
          <w:tcPr>
            <w:tcW w:w="1302"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78</w:t>
            </w:r>
          </w:p>
        </w:tc>
        <w:tc>
          <w:tcPr>
            <w:tcW w:w="115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88</w:t>
            </w:r>
          </w:p>
        </w:tc>
        <w:tc>
          <w:tcPr>
            <w:tcW w:w="118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81</w:t>
            </w:r>
          </w:p>
        </w:tc>
        <w:tc>
          <w:tcPr>
            <w:tcW w:w="106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69</w:t>
            </w:r>
          </w:p>
        </w:tc>
        <w:tc>
          <w:tcPr>
            <w:tcW w:w="1110"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77</w:t>
            </w:r>
          </w:p>
        </w:tc>
        <w:tc>
          <w:tcPr>
            <w:tcW w:w="106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78.60 </w:t>
            </w:r>
          </w:p>
        </w:tc>
        <w:tc>
          <w:tcPr>
            <w:tcW w:w="91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202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4"/>
                <w:szCs w:val="24"/>
                <w:u w:val="none"/>
                <w:lang w:val="en-US" w:eastAsia="zh-CN" w:bidi="ar"/>
              </w:rPr>
              <w:t>河南祥鹰市政工程有限公司</w:t>
            </w:r>
          </w:p>
        </w:tc>
        <w:tc>
          <w:tcPr>
            <w:tcW w:w="1302" w:type="dxa"/>
            <w:tcBorders>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78</w:t>
            </w:r>
          </w:p>
        </w:tc>
        <w:tc>
          <w:tcPr>
            <w:tcW w:w="1155" w:type="dxa"/>
            <w:tcBorders>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86</w:t>
            </w:r>
          </w:p>
        </w:tc>
        <w:tc>
          <w:tcPr>
            <w:tcW w:w="1185" w:type="dxa"/>
            <w:tcBorders>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79</w:t>
            </w:r>
          </w:p>
        </w:tc>
        <w:tc>
          <w:tcPr>
            <w:tcW w:w="1065" w:type="dxa"/>
            <w:tcBorders>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83</w:t>
            </w:r>
          </w:p>
        </w:tc>
        <w:tc>
          <w:tcPr>
            <w:tcW w:w="1110" w:type="dxa"/>
            <w:tcBorders>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79</w:t>
            </w:r>
          </w:p>
        </w:tc>
        <w:tc>
          <w:tcPr>
            <w:tcW w:w="1065" w:type="dxa"/>
            <w:tcBorders>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81.00 </w:t>
            </w:r>
          </w:p>
        </w:tc>
        <w:tc>
          <w:tcPr>
            <w:tcW w:w="915" w:type="dxa"/>
            <w:tcBorders>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9820" w:type="dxa"/>
            <w:gridSpan w:val="8"/>
            <w:tcBorders>
              <w:top w:val="single" w:color="auto" w:sz="4" w:space="0"/>
              <w:left w:val="single" w:color="auto" w:sz="4" w:space="0"/>
              <w:bottom w:val="single" w:color="auto" w:sz="4" w:space="0"/>
              <w:right w:val="single" w:color="auto" w:sz="4" w:space="0"/>
            </w:tcBorders>
            <w:vAlign w:val="center"/>
          </w:tcPr>
          <w:p>
            <w:pPr>
              <w:spacing w:line="440" w:lineRule="exact"/>
              <w:ind w:firstLine="420" w:firstLineChars="200"/>
              <w:rPr>
                <w:sz w:val="24"/>
                <w:szCs w:val="24"/>
              </w:rPr>
            </w:pPr>
            <w:r>
              <w:rPr>
                <w:rFonts w:hint="eastAsia" w:ascii="宋体" w:hAnsi="宋体" w:eastAsia="宋体" w:cs="宋体"/>
                <w:i w:val="0"/>
                <w:color w:val="000000"/>
                <w:kern w:val="0"/>
                <w:sz w:val="21"/>
                <w:szCs w:val="21"/>
                <w:u w:val="none"/>
                <w:lang w:val="en-US" w:eastAsia="zh-CN" w:bidi="ar"/>
              </w:rPr>
              <w:t>备注：</w:t>
            </w:r>
            <w:r>
              <w:rPr>
                <w:rFonts w:hint="eastAsia"/>
                <w:sz w:val="24"/>
                <w:szCs w:val="24"/>
              </w:rPr>
              <w:t>技术标得分≥60分时应做出“可行”认定，技术标得分&lt;60分时应做出“不可行”认定。评标委员会认为技术标“不可行”的，应当在评标报告中注明原因或理由。在技术标的详细评审过程中，若前三名的投标人的技术标被认定为“不可行”的，按投标人报标总报价的排序添加，添加后的技术标按以上规定评审。</w:t>
            </w:r>
          </w:p>
          <w:p>
            <w:pPr>
              <w:spacing w:line="440" w:lineRule="exact"/>
              <w:ind w:firstLine="480" w:firstLineChars="200"/>
              <w:rPr>
                <w:b/>
                <w:bCs/>
                <w:sz w:val="24"/>
                <w:szCs w:val="24"/>
              </w:rPr>
            </w:pPr>
            <w:r>
              <w:rPr>
                <w:rFonts w:hint="eastAsia"/>
                <w:sz w:val="24"/>
                <w:szCs w:val="24"/>
              </w:rPr>
              <w:t>经评标委员会评审，定为合理报价且技术标“可行”的，按照投标总报价由低到高顺序，推荐前三名作为中标候选人。</w:t>
            </w:r>
            <w:r>
              <w:rPr>
                <w:rFonts w:hint="eastAsia"/>
                <w:b/>
                <w:bCs/>
                <w:sz w:val="24"/>
                <w:szCs w:val="24"/>
              </w:rPr>
              <w:t>当报价相等时，以技术标得分高低进行排序；若技术标得分相等时，可以通过公开随机抽取方式确定中标候选人的排序。</w:t>
            </w:r>
          </w:p>
          <w:p>
            <w:pPr>
              <w:spacing w:line="400" w:lineRule="exact"/>
              <w:ind w:firstLine="480" w:firstLineChars="200"/>
              <w:rPr>
                <w:sz w:val="24"/>
                <w:szCs w:val="24"/>
              </w:rPr>
            </w:pPr>
            <w:r>
              <w:rPr>
                <w:rFonts w:hint="eastAsia"/>
                <w:sz w:val="24"/>
                <w:szCs w:val="24"/>
              </w:rPr>
              <w:t>分数汇总时，评委人数为7人以上时（含7人），将各位评标专家对某一投标人评分中的一个最高分和一个最低分去掉后，剩余分数的算术平均值作为该投标人的最终得分。评委人数为7人以下（不含7人）时，将所有评委打分取算术平均值作为该投标人的最终得分。</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r>
    </w:tbl>
    <w:p>
      <w:pPr>
        <w:pStyle w:val="7"/>
        <w:widowControl/>
        <w:wordWrap w:val="0"/>
        <w:autoSpaceDE w:val="0"/>
        <w:spacing w:before="0" w:beforeAutospacing="0" w:after="0" w:afterAutospacing="0"/>
        <w:rPr>
          <w:rStyle w:val="9"/>
          <w:rFonts w:hint="eastAsia" w:ascii="仿宋" w:hAnsi="仿宋" w:eastAsia="仿宋" w:cs="仿宋"/>
          <w:sz w:val="32"/>
          <w:szCs w:val="32"/>
        </w:rPr>
      </w:pPr>
      <w:r>
        <w:rPr>
          <w:rStyle w:val="9"/>
          <w:rFonts w:hint="eastAsia" w:ascii="仿宋" w:hAnsi="仿宋" w:eastAsia="仿宋" w:cs="仿宋"/>
          <w:sz w:val="32"/>
          <w:szCs w:val="32"/>
        </w:rPr>
        <w:t xml:space="preserve"> 五、中标候选人：</w:t>
      </w:r>
    </w:p>
    <w:p>
      <w:pPr>
        <w:autoSpaceDE w:val="0"/>
        <w:autoSpaceDN w:val="0"/>
        <w:adjustRightInd w:val="0"/>
        <w:spacing w:line="540" w:lineRule="exact"/>
        <w:ind w:firstLine="620"/>
        <w:rPr>
          <w:rFonts w:ascii="仿宋" w:hAnsi="仿宋" w:eastAsia="仿宋" w:cs="宋体"/>
          <w:b/>
          <w:color w:val="000000"/>
          <w:spacing w:val="15"/>
          <w:kern w:val="0"/>
          <w:sz w:val="30"/>
          <w:szCs w:val="30"/>
          <w:lang w:val="zh-CN"/>
        </w:rPr>
      </w:pPr>
      <w:r>
        <w:rPr>
          <w:rFonts w:hint="eastAsia" w:ascii="仿宋" w:hAnsi="仿宋" w:eastAsia="仿宋" w:cs="宋体"/>
          <w:b/>
          <w:color w:val="000000"/>
          <w:spacing w:val="15"/>
          <w:kern w:val="0"/>
          <w:sz w:val="30"/>
          <w:szCs w:val="30"/>
          <w:lang w:val="zh-CN"/>
        </w:rPr>
        <w:t>第一中标候选人：</w:t>
      </w:r>
      <w:r>
        <w:rPr>
          <w:rFonts w:hint="eastAsia" w:ascii="仿宋" w:hAnsi="仿宋" w:eastAsia="仿宋" w:cs="仿宋"/>
          <w:sz w:val="28"/>
          <w:szCs w:val="28"/>
          <w:lang w:eastAsia="zh-CN"/>
        </w:rPr>
        <w:t>河南祥鹰市政工程有限公司</w:t>
      </w:r>
      <w:r>
        <w:rPr>
          <w:rFonts w:ascii="仿宋" w:hAnsi="仿宋" w:eastAsia="仿宋" w:cs="宋体"/>
          <w:b/>
          <w:color w:val="000000"/>
          <w:spacing w:val="15"/>
          <w:kern w:val="0"/>
          <w:sz w:val="30"/>
          <w:szCs w:val="30"/>
          <w:lang w:val="zh-CN"/>
        </w:rPr>
        <w:t xml:space="preserve"> </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投标报价：</w:t>
      </w:r>
      <w:r>
        <w:rPr>
          <w:rFonts w:hint="eastAsia" w:ascii="宋体" w:hAnsi="宋体" w:eastAsia="宋体"/>
          <w:sz w:val="28"/>
          <w:szCs w:val="28"/>
          <w:lang w:val="en-US" w:eastAsia="zh-CN"/>
        </w:rPr>
        <w:t>1755886.11</w:t>
      </w:r>
      <w:r>
        <w:rPr>
          <w:rFonts w:hint="eastAsia" w:ascii="宋体" w:hAnsi="宋体" w:eastAsia="宋体"/>
          <w:sz w:val="24"/>
          <w:szCs w:val="24"/>
          <w:lang w:val="en-US" w:eastAsia="zh-CN"/>
        </w:rPr>
        <w:t>元</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大</w:t>
      </w:r>
      <w:r>
        <w:rPr>
          <w:rFonts w:hint="eastAsia" w:ascii="仿宋" w:hAnsi="仿宋" w:eastAsia="仿宋" w:cs="宋体"/>
          <w:color w:val="000000"/>
          <w:spacing w:val="15"/>
          <w:kern w:val="0"/>
          <w:sz w:val="30"/>
          <w:szCs w:val="30"/>
          <w:lang w:val="en-US" w:eastAsia="zh-CN"/>
        </w:rPr>
        <w:t xml:space="preserve">   </w:t>
      </w:r>
      <w:r>
        <w:rPr>
          <w:rFonts w:hint="eastAsia" w:ascii="仿宋" w:hAnsi="仿宋" w:eastAsia="仿宋" w:cs="宋体"/>
          <w:color w:val="000000"/>
          <w:spacing w:val="15"/>
          <w:kern w:val="0"/>
          <w:sz w:val="30"/>
          <w:szCs w:val="30"/>
          <w:lang w:val="zh-CN"/>
        </w:rPr>
        <w:t>写：</w:t>
      </w:r>
      <w:r>
        <w:rPr>
          <w:rFonts w:ascii="仿宋" w:hAnsi="仿宋" w:eastAsia="仿宋" w:cs="宋体"/>
          <w:color w:val="000000"/>
          <w:spacing w:val="15"/>
          <w:kern w:val="0"/>
          <w:sz w:val="30"/>
          <w:szCs w:val="30"/>
          <w:lang w:val="zh-CN"/>
        </w:rPr>
        <w:t xml:space="preserve"> </w:t>
      </w:r>
      <w:r>
        <w:rPr>
          <w:rFonts w:hint="eastAsia" w:ascii="仿宋" w:hAnsi="仿宋" w:eastAsia="仿宋" w:cs="宋体"/>
          <w:color w:val="000000"/>
          <w:spacing w:val="15"/>
          <w:kern w:val="0"/>
          <w:sz w:val="30"/>
          <w:szCs w:val="30"/>
          <w:lang w:val="zh-CN"/>
        </w:rPr>
        <w:t>壹佰柒拾伍万伍仟捌佰捌拾陆元壹角壹分</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工期：</w:t>
      </w:r>
      <w:r>
        <w:rPr>
          <w:rFonts w:hint="eastAsia" w:ascii="仿宋" w:hAnsi="仿宋" w:eastAsia="仿宋" w:cs="宋体"/>
          <w:color w:val="000000"/>
          <w:spacing w:val="15"/>
          <w:kern w:val="0"/>
          <w:sz w:val="30"/>
          <w:szCs w:val="30"/>
          <w:lang w:val="en-US" w:eastAsia="zh-CN"/>
        </w:rPr>
        <w:t>60日历天</w:t>
      </w:r>
      <w:r>
        <w:rPr>
          <w:rFonts w:ascii="仿宋" w:hAnsi="仿宋" w:eastAsia="仿宋" w:cs="宋体"/>
          <w:color w:val="000000"/>
          <w:spacing w:val="15"/>
          <w:kern w:val="0"/>
          <w:sz w:val="30"/>
          <w:szCs w:val="30"/>
          <w:lang w:val="zh-CN"/>
        </w:rPr>
        <w:t xml:space="preserve">         </w:t>
      </w:r>
      <w:r>
        <w:rPr>
          <w:rFonts w:hint="eastAsia" w:ascii="仿宋" w:hAnsi="仿宋" w:eastAsia="仿宋" w:cs="宋体"/>
          <w:color w:val="000000"/>
          <w:spacing w:val="15"/>
          <w:kern w:val="0"/>
          <w:sz w:val="30"/>
          <w:szCs w:val="30"/>
          <w:lang w:val="zh-CN"/>
        </w:rPr>
        <w:t>质量标准：合格</w:t>
      </w:r>
      <w:r>
        <w:rPr>
          <w:rFonts w:ascii="仿宋" w:hAnsi="仿宋" w:eastAsia="仿宋" w:cs="宋体"/>
          <w:color w:val="000000"/>
          <w:spacing w:val="15"/>
          <w:kern w:val="0"/>
          <w:sz w:val="30"/>
          <w:szCs w:val="30"/>
          <w:lang w:val="zh-CN"/>
        </w:rPr>
        <w:t xml:space="preserve"> </w:t>
      </w:r>
    </w:p>
    <w:p>
      <w:pPr>
        <w:autoSpaceDE w:val="0"/>
        <w:autoSpaceDN w:val="0"/>
        <w:adjustRightInd w:val="0"/>
        <w:spacing w:line="540" w:lineRule="exact"/>
        <w:ind w:firstLine="620"/>
        <w:rPr>
          <w:rFonts w:hint="eastAsia" w:ascii="仿宋" w:hAnsi="仿宋" w:eastAsia="仿宋" w:cs="宋体"/>
          <w:color w:val="000000"/>
          <w:spacing w:val="15"/>
          <w:kern w:val="0"/>
          <w:sz w:val="30"/>
          <w:szCs w:val="30"/>
          <w:lang w:val="en-US" w:eastAsia="zh-CN"/>
        </w:rPr>
      </w:pPr>
      <w:r>
        <w:rPr>
          <w:rFonts w:hint="eastAsia" w:ascii="仿宋" w:hAnsi="仿宋" w:eastAsia="仿宋" w:cs="宋体"/>
          <w:color w:val="000000"/>
          <w:spacing w:val="15"/>
          <w:kern w:val="0"/>
          <w:sz w:val="30"/>
          <w:szCs w:val="30"/>
          <w:lang w:val="zh-CN"/>
        </w:rPr>
        <w:t>项目负责人：张洁</w:t>
      </w:r>
      <w:r>
        <w:rPr>
          <w:rFonts w:ascii="仿宋" w:hAnsi="仿宋" w:eastAsia="仿宋" w:cs="宋体"/>
          <w:color w:val="000000"/>
          <w:spacing w:val="15"/>
          <w:kern w:val="0"/>
          <w:sz w:val="30"/>
          <w:szCs w:val="30"/>
          <w:lang w:val="zh-CN"/>
        </w:rPr>
        <w:t xml:space="preserve">  </w:t>
      </w:r>
      <w:r>
        <w:rPr>
          <w:rFonts w:hint="eastAsia" w:ascii="仿宋" w:hAnsi="仿宋" w:eastAsia="仿宋" w:cs="宋体"/>
          <w:color w:val="000000"/>
          <w:spacing w:val="15"/>
          <w:kern w:val="0"/>
          <w:sz w:val="30"/>
          <w:szCs w:val="30"/>
          <w:lang w:val="en-US" w:eastAsia="zh-CN"/>
        </w:rPr>
        <w:t xml:space="preserve">     </w:t>
      </w:r>
      <w:r>
        <w:rPr>
          <w:rFonts w:hint="eastAsia" w:ascii="仿宋" w:hAnsi="仿宋" w:eastAsia="仿宋" w:cs="宋体"/>
          <w:color w:val="000000"/>
          <w:spacing w:val="15"/>
          <w:kern w:val="0"/>
          <w:sz w:val="30"/>
          <w:szCs w:val="30"/>
          <w:lang w:val="zh-CN"/>
        </w:rPr>
        <w:t>证书编号：豫</w:t>
      </w:r>
      <w:r>
        <w:rPr>
          <w:rFonts w:hint="eastAsia" w:ascii="仿宋" w:hAnsi="仿宋" w:eastAsia="仿宋" w:cs="宋体"/>
          <w:color w:val="000000"/>
          <w:spacing w:val="15"/>
          <w:kern w:val="0"/>
          <w:sz w:val="30"/>
          <w:szCs w:val="30"/>
          <w:lang w:val="en-US" w:eastAsia="zh-CN"/>
        </w:rPr>
        <w:t>241141447352</w:t>
      </w:r>
    </w:p>
    <w:p>
      <w:pPr>
        <w:autoSpaceDE w:val="0"/>
        <w:autoSpaceDN w:val="0"/>
        <w:adjustRightInd w:val="0"/>
        <w:spacing w:line="540" w:lineRule="exact"/>
        <w:ind w:firstLine="620"/>
        <w:rPr>
          <w:rFonts w:ascii="仿宋" w:hAnsi="仿宋" w:eastAsia="仿宋"/>
          <w:color w:val="000000"/>
          <w:kern w:val="0"/>
          <w:sz w:val="30"/>
          <w:szCs w:val="30"/>
        </w:rPr>
      </w:pPr>
      <w:r>
        <w:rPr>
          <w:rFonts w:hint="eastAsia" w:ascii="仿宋" w:hAnsi="仿宋" w:eastAsia="仿宋" w:cs="宋体"/>
          <w:color w:val="000000"/>
          <w:spacing w:val="15"/>
          <w:kern w:val="0"/>
          <w:sz w:val="30"/>
          <w:szCs w:val="30"/>
          <w:lang w:val="zh-CN"/>
        </w:rPr>
        <w:t>投标文件中填报的项目负责人业绩名称：无</w:t>
      </w:r>
    </w:p>
    <w:p>
      <w:pPr>
        <w:autoSpaceDE w:val="0"/>
        <w:autoSpaceDN w:val="0"/>
        <w:adjustRightInd w:val="0"/>
        <w:spacing w:line="540" w:lineRule="exact"/>
        <w:ind w:firstLine="620"/>
        <w:rPr>
          <w:rFonts w:hint="eastAsia" w:ascii="仿宋" w:hAnsi="仿宋" w:eastAsia="仿宋" w:cs="宋体"/>
          <w:color w:val="000000"/>
          <w:spacing w:val="15"/>
          <w:kern w:val="0"/>
          <w:sz w:val="30"/>
          <w:szCs w:val="30"/>
          <w:lang w:val="zh-CN" w:eastAsia="zh-CN"/>
        </w:rPr>
      </w:pPr>
      <w:r>
        <w:rPr>
          <w:rFonts w:hint="eastAsia" w:ascii="仿宋" w:hAnsi="仿宋" w:eastAsia="仿宋" w:cs="宋体"/>
          <w:color w:val="000000"/>
          <w:spacing w:val="15"/>
          <w:kern w:val="0"/>
          <w:sz w:val="30"/>
          <w:szCs w:val="30"/>
          <w:lang w:val="zh-CN"/>
        </w:rPr>
        <w:t>投标文件中填报的单位项目业绩名称：渑池县张村镇张村村美丽乡村建设试点项目五标段</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32"/>
        <w:jc w:val="both"/>
        <w:textAlignment w:val="auto"/>
        <w:outlineLvl w:val="9"/>
        <w:rPr>
          <w:rFonts w:hint="eastAsia" w:ascii="仿宋" w:hAnsi="仿宋" w:eastAsia="仿宋" w:cs="宋体"/>
          <w:color w:val="000000"/>
          <w:spacing w:val="15"/>
          <w:kern w:val="0"/>
          <w:sz w:val="30"/>
          <w:szCs w:val="30"/>
          <w:lang w:val="zh-CN"/>
        </w:rPr>
      </w:pPr>
      <w:r>
        <w:rPr>
          <w:rFonts w:hint="eastAsia" w:ascii="仿宋" w:hAnsi="仿宋" w:eastAsia="仿宋" w:cs="宋体"/>
          <w:b/>
          <w:bCs/>
          <w:kern w:val="0"/>
          <w:sz w:val="30"/>
          <w:szCs w:val="30"/>
          <w:lang w:val="zh-CN"/>
        </w:rPr>
        <w:t>第二中标候选人：</w:t>
      </w:r>
      <w:r>
        <w:rPr>
          <w:rFonts w:hint="eastAsia" w:ascii="仿宋" w:hAnsi="仿宋" w:eastAsia="仿宋" w:cs="宋体"/>
          <w:color w:val="000000"/>
          <w:spacing w:val="15"/>
          <w:kern w:val="0"/>
          <w:sz w:val="30"/>
          <w:szCs w:val="30"/>
          <w:lang w:val="zh-CN"/>
        </w:rPr>
        <w:t>天一建设发展有限公司</w:t>
      </w:r>
    </w:p>
    <w:p>
      <w:pPr>
        <w:keepNext w:val="0"/>
        <w:keepLines w:val="0"/>
        <w:pageBreakBefore w:val="0"/>
        <w:widowControl w:val="0"/>
        <w:kinsoku/>
        <w:wordWrap/>
        <w:overflowPunct/>
        <w:topLinePunct w:val="0"/>
        <w:bidi w:val="0"/>
        <w:snapToGrid/>
        <w:spacing w:line="540" w:lineRule="exact"/>
        <w:ind w:left="0" w:leftChars="0" w:right="0" w:rightChars="0" w:firstLine="600" w:firstLineChars="200"/>
        <w:jc w:val="both"/>
        <w:textAlignment w:val="auto"/>
        <w:outlineLvl w:val="9"/>
        <w:rPr>
          <w:rFonts w:hint="eastAsia" w:ascii="仿宋" w:hAnsi="仿宋" w:eastAsia="仿宋" w:cs="宋体"/>
          <w:color w:val="000000"/>
          <w:spacing w:val="15"/>
          <w:kern w:val="0"/>
          <w:sz w:val="30"/>
          <w:szCs w:val="30"/>
          <w:lang w:val="en-US" w:eastAsia="zh-CN"/>
        </w:rPr>
      </w:pPr>
      <w:r>
        <w:rPr>
          <w:rFonts w:hint="eastAsia" w:ascii="仿宋" w:hAnsi="仿宋" w:eastAsia="仿宋" w:cs="宋体"/>
          <w:kern w:val="0"/>
          <w:sz w:val="30"/>
          <w:szCs w:val="30"/>
          <w:lang w:val="zh-CN"/>
        </w:rPr>
        <w:t>投标报价：</w:t>
      </w:r>
      <w:r>
        <w:rPr>
          <w:rFonts w:hint="eastAsia" w:ascii="仿宋" w:hAnsi="仿宋" w:eastAsia="仿宋" w:cs="宋体"/>
          <w:color w:val="000000"/>
          <w:spacing w:val="15"/>
          <w:kern w:val="0"/>
          <w:sz w:val="30"/>
          <w:szCs w:val="30"/>
          <w:lang w:val="en-US" w:eastAsia="zh-CN"/>
        </w:rPr>
        <w:t>1935358.16元</w:t>
      </w:r>
    </w:p>
    <w:p>
      <w:pPr>
        <w:keepNext w:val="0"/>
        <w:keepLines w:val="0"/>
        <w:pageBreakBefore w:val="0"/>
        <w:widowControl w:val="0"/>
        <w:kinsoku/>
        <w:wordWrap/>
        <w:overflowPunct/>
        <w:topLinePunct w:val="0"/>
        <w:bidi w:val="0"/>
        <w:snapToGrid/>
        <w:spacing w:line="540" w:lineRule="exact"/>
        <w:ind w:left="0" w:leftChars="0" w:right="0" w:rightChars="0" w:firstLine="600" w:firstLineChars="200"/>
        <w:jc w:val="both"/>
        <w:textAlignment w:val="auto"/>
        <w:outlineLvl w:val="9"/>
        <w:rPr>
          <w:rFonts w:ascii="仿宋" w:hAnsi="仿宋" w:eastAsia="仿宋"/>
          <w:kern w:val="0"/>
          <w:sz w:val="30"/>
          <w:szCs w:val="30"/>
        </w:rPr>
      </w:pPr>
      <w:r>
        <w:rPr>
          <w:rFonts w:hint="eastAsia" w:ascii="仿宋" w:hAnsi="仿宋" w:eastAsia="仿宋" w:cs="宋体"/>
          <w:kern w:val="0"/>
          <w:sz w:val="30"/>
          <w:szCs w:val="30"/>
          <w:lang w:val="zh-CN"/>
        </w:rPr>
        <w:t>大写：壹佰玖拾叁万伍仟叁佰伍拾捌元壹角陆分</w:t>
      </w:r>
      <w:r>
        <w:rPr>
          <w:rFonts w:ascii="仿宋" w:hAnsi="仿宋" w:eastAsia="仿宋"/>
          <w:kern w:val="0"/>
          <w:sz w:val="30"/>
          <w:szCs w:val="30"/>
        </w:rPr>
        <w:t xml:space="preserve"> </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30"/>
        <w:jc w:val="both"/>
        <w:textAlignment w:val="auto"/>
        <w:outlineLvl w:val="9"/>
        <w:rPr>
          <w:rFonts w:hint="eastAsia"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工期：</w:t>
      </w:r>
      <w:r>
        <w:rPr>
          <w:rFonts w:hint="eastAsia" w:ascii="仿宋" w:hAnsi="仿宋" w:eastAsia="仿宋" w:cs="宋体"/>
          <w:color w:val="000000"/>
          <w:spacing w:val="15"/>
          <w:kern w:val="0"/>
          <w:sz w:val="30"/>
          <w:szCs w:val="30"/>
          <w:lang w:val="en-US" w:eastAsia="zh-CN"/>
        </w:rPr>
        <w:t>60日历天</w:t>
      </w:r>
      <w:r>
        <w:rPr>
          <w:rFonts w:ascii="仿宋" w:hAnsi="仿宋" w:eastAsia="仿宋" w:cs="宋体"/>
          <w:color w:val="000000"/>
          <w:spacing w:val="15"/>
          <w:kern w:val="0"/>
          <w:sz w:val="30"/>
          <w:szCs w:val="30"/>
          <w:lang w:val="zh-CN"/>
        </w:rPr>
        <w:t xml:space="preserve">         </w:t>
      </w:r>
      <w:r>
        <w:rPr>
          <w:rFonts w:hint="eastAsia" w:ascii="仿宋" w:hAnsi="仿宋" w:eastAsia="仿宋" w:cs="宋体"/>
          <w:color w:val="000000"/>
          <w:spacing w:val="15"/>
          <w:kern w:val="0"/>
          <w:sz w:val="30"/>
          <w:szCs w:val="30"/>
          <w:lang w:val="zh-CN"/>
        </w:rPr>
        <w:t>质量标准：合格</w:t>
      </w:r>
    </w:p>
    <w:p>
      <w:pPr>
        <w:autoSpaceDE w:val="0"/>
        <w:autoSpaceDN w:val="0"/>
        <w:adjustRightInd w:val="0"/>
        <w:spacing w:line="540" w:lineRule="exact"/>
        <w:ind w:firstLine="630"/>
        <w:rPr>
          <w:rFonts w:hint="eastAsia" w:ascii="仿宋" w:hAnsi="仿宋" w:eastAsia="仿宋" w:cs="宋体"/>
          <w:color w:val="000000"/>
          <w:kern w:val="0"/>
          <w:sz w:val="30"/>
          <w:szCs w:val="30"/>
          <w:lang w:val="en-US" w:eastAsia="zh-CN"/>
        </w:rPr>
      </w:pPr>
      <w:r>
        <w:rPr>
          <w:rFonts w:hint="eastAsia" w:ascii="仿宋" w:hAnsi="仿宋" w:eastAsia="仿宋" w:cs="宋体"/>
          <w:color w:val="000000"/>
          <w:kern w:val="0"/>
          <w:sz w:val="30"/>
          <w:szCs w:val="30"/>
          <w:lang w:val="zh-CN"/>
        </w:rPr>
        <w:t>项目负责人：王丛峰</w:t>
      </w:r>
      <w:r>
        <w:rPr>
          <w:rFonts w:ascii="仿宋" w:hAnsi="仿宋" w:eastAsia="仿宋"/>
          <w:color w:val="000000"/>
          <w:kern w:val="0"/>
          <w:sz w:val="30"/>
          <w:szCs w:val="30"/>
        </w:rPr>
        <w:t xml:space="preserve">    </w:t>
      </w:r>
      <w:r>
        <w:rPr>
          <w:rFonts w:hint="eastAsia" w:ascii="仿宋" w:hAnsi="仿宋" w:eastAsia="仿宋"/>
          <w:color w:val="000000"/>
          <w:kern w:val="0"/>
          <w:sz w:val="30"/>
          <w:szCs w:val="30"/>
          <w:lang w:val="en-US" w:eastAsia="zh-CN"/>
        </w:rPr>
        <w:t xml:space="preserve">    </w:t>
      </w:r>
      <w:r>
        <w:rPr>
          <w:rFonts w:hint="eastAsia" w:ascii="仿宋" w:hAnsi="仿宋" w:eastAsia="仿宋" w:cs="宋体"/>
          <w:color w:val="000000"/>
          <w:kern w:val="0"/>
          <w:sz w:val="30"/>
          <w:szCs w:val="30"/>
          <w:lang w:val="zh-CN"/>
        </w:rPr>
        <w:t>证书编号：豫</w:t>
      </w:r>
      <w:r>
        <w:rPr>
          <w:rFonts w:hint="eastAsia" w:ascii="仿宋" w:hAnsi="仿宋" w:eastAsia="仿宋" w:cs="宋体"/>
          <w:color w:val="000000"/>
          <w:kern w:val="0"/>
          <w:sz w:val="30"/>
          <w:szCs w:val="30"/>
          <w:lang w:val="en-US" w:eastAsia="zh-CN"/>
        </w:rPr>
        <w:t>241121229721</w:t>
      </w:r>
    </w:p>
    <w:p>
      <w:pPr>
        <w:autoSpaceDE w:val="0"/>
        <w:autoSpaceDN w:val="0"/>
        <w:adjustRightInd w:val="0"/>
        <w:spacing w:line="540" w:lineRule="exact"/>
        <w:ind w:firstLine="620"/>
        <w:rPr>
          <w:rFonts w:ascii="仿宋" w:hAnsi="仿宋" w:eastAsia="仿宋"/>
          <w:color w:val="000000"/>
          <w:kern w:val="0"/>
          <w:sz w:val="30"/>
          <w:szCs w:val="30"/>
        </w:rPr>
      </w:pPr>
      <w:r>
        <w:rPr>
          <w:rFonts w:hint="eastAsia" w:ascii="仿宋" w:hAnsi="仿宋" w:eastAsia="仿宋" w:cs="宋体"/>
          <w:color w:val="000000"/>
          <w:spacing w:val="15"/>
          <w:kern w:val="0"/>
          <w:sz w:val="30"/>
          <w:szCs w:val="30"/>
          <w:lang w:val="zh-CN"/>
        </w:rPr>
        <w:t>投标文件中填报的项目负责人业绩名称：无</w:t>
      </w:r>
    </w:p>
    <w:p>
      <w:pPr>
        <w:autoSpaceDE w:val="0"/>
        <w:autoSpaceDN w:val="0"/>
        <w:adjustRightInd w:val="0"/>
        <w:spacing w:line="540" w:lineRule="exact"/>
        <w:ind w:firstLine="620"/>
        <w:rPr>
          <w:rFonts w:ascii="仿宋" w:hAnsi="仿宋" w:eastAsia="仿宋"/>
          <w:color w:val="000000"/>
          <w:kern w:val="0"/>
          <w:sz w:val="30"/>
          <w:szCs w:val="30"/>
        </w:rPr>
      </w:pPr>
      <w:r>
        <w:rPr>
          <w:rFonts w:hint="eastAsia" w:ascii="仿宋" w:hAnsi="仿宋" w:eastAsia="仿宋" w:cs="宋体"/>
          <w:color w:val="000000"/>
          <w:spacing w:val="15"/>
          <w:kern w:val="0"/>
          <w:sz w:val="30"/>
          <w:szCs w:val="30"/>
          <w:lang w:val="zh-CN"/>
        </w:rPr>
        <w:t>投标文件中填报的单位项目业绩名称：郑州市管城区耿庄南路（紫辰路</w:t>
      </w:r>
      <w:r>
        <w:rPr>
          <w:rFonts w:hint="eastAsia" w:ascii="仿宋" w:hAnsi="仿宋" w:eastAsia="仿宋" w:cs="宋体"/>
          <w:color w:val="000000"/>
          <w:spacing w:val="15"/>
          <w:kern w:val="0"/>
          <w:sz w:val="30"/>
          <w:szCs w:val="30"/>
          <w:lang w:val="en-US" w:eastAsia="zh-CN"/>
        </w:rPr>
        <w:t>-</w:t>
      </w:r>
      <w:r>
        <w:rPr>
          <w:rFonts w:hint="eastAsia" w:ascii="仿宋" w:hAnsi="仿宋" w:eastAsia="仿宋" w:cs="宋体"/>
          <w:color w:val="000000"/>
          <w:spacing w:val="15"/>
          <w:kern w:val="0"/>
          <w:sz w:val="30"/>
          <w:szCs w:val="30"/>
          <w:lang w:val="zh-CN"/>
        </w:rPr>
        <w:t>银莺路）道路工程</w:t>
      </w:r>
    </w:p>
    <w:p>
      <w:pPr>
        <w:autoSpaceDE w:val="0"/>
        <w:autoSpaceDN w:val="0"/>
        <w:adjustRightInd w:val="0"/>
        <w:spacing w:line="540" w:lineRule="exact"/>
        <w:rPr>
          <w:rFonts w:hint="eastAsia" w:ascii="仿宋" w:hAnsi="仿宋" w:eastAsia="仿宋" w:cs="宋体"/>
          <w:color w:val="000000"/>
          <w:kern w:val="0"/>
          <w:sz w:val="30"/>
          <w:szCs w:val="30"/>
          <w:lang w:val="en-US" w:eastAsia="zh-CN"/>
        </w:rPr>
      </w:pPr>
    </w:p>
    <w:p>
      <w:pPr>
        <w:autoSpaceDE w:val="0"/>
        <w:autoSpaceDN w:val="0"/>
        <w:adjustRightInd w:val="0"/>
        <w:spacing w:line="540" w:lineRule="exact"/>
        <w:ind w:firstLine="632"/>
        <w:rPr>
          <w:rFonts w:hint="eastAsia" w:ascii="仿宋" w:hAnsi="仿宋" w:eastAsia="仿宋" w:cs="宋体"/>
          <w:color w:val="000000"/>
          <w:spacing w:val="15"/>
          <w:kern w:val="0"/>
          <w:sz w:val="30"/>
          <w:szCs w:val="30"/>
          <w:lang w:val="zh-CN"/>
        </w:rPr>
      </w:pPr>
      <w:r>
        <w:rPr>
          <w:rFonts w:hint="eastAsia" w:ascii="仿宋" w:hAnsi="仿宋" w:eastAsia="仿宋" w:cs="宋体"/>
          <w:b/>
          <w:bCs/>
          <w:kern w:val="0"/>
          <w:sz w:val="30"/>
          <w:szCs w:val="30"/>
          <w:lang w:val="zh-CN"/>
        </w:rPr>
        <w:t>第三中标候选人：</w:t>
      </w:r>
      <w:r>
        <w:rPr>
          <w:rFonts w:hint="eastAsia" w:ascii="仿宋" w:hAnsi="仿宋" w:eastAsia="仿宋" w:cs="宋体"/>
          <w:color w:val="000000"/>
          <w:spacing w:val="15"/>
          <w:kern w:val="0"/>
          <w:sz w:val="30"/>
          <w:szCs w:val="30"/>
          <w:lang w:val="zh-CN"/>
        </w:rPr>
        <w:t>河南省华州建设工程有限公司</w:t>
      </w:r>
    </w:p>
    <w:p>
      <w:pPr>
        <w:autoSpaceDE w:val="0"/>
        <w:autoSpaceDN w:val="0"/>
        <w:adjustRightInd w:val="0"/>
        <w:spacing w:line="540" w:lineRule="exact"/>
        <w:ind w:firstLine="632"/>
        <w:rPr>
          <w:rFonts w:hint="eastAsia"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投标报价：</w:t>
      </w:r>
      <w:r>
        <w:rPr>
          <w:rFonts w:hint="eastAsia" w:ascii="仿宋" w:hAnsi="仿宋" w:eastAsia="仿宋" w:cs="宋体"/>
          <w:color w:val="000000"/>
          <w:spacing w:val="15"/>
          <w:kern w:val="0"/>
          <w:sz w:val="30"/>
          <w:szCs w:val="30"/>
          <w:lang w:val="en-US" w:eastAsia="zh-CN"/>
        </w:rPr>
        <w:t>1942312.95元</w:t>
      </w:r>
    </w:p>
    <w:p>
      <w:pPr>
        <w:autoSpaceDE w:val="0"/>
        <w:autoSpaceDN w:val="0"/>
        <w:adjustRightInd w:val="0"/>
        <w:spacing w:line="540" w:lineRule="exact"/>
        <w:ind w:firstLine="630"/>
        <w:rPr>
          <w:rFonts w:ascii="仿宋" w:hAnsi="仿宋" w:eastAsia="仿宋"/>
          <w:kern w:val="0"/>
          <w:sz w:val="30"/>
          <w:szCs w:val="30"/>
        </w:rPr>
      </w:pPr>
      <w:r>
        <w:rPr>
          <w:rFonts w:hint="eastAsia" w:ascii="仿宋" w:hAnsi="仿宋" w:eastAsia="仿宋" w:cs="宋体"/>
          <w:kern w:val="0"/>
          <w:sz w:val="30"/>
          <w:szCs w:val="30"/>
          <w:lang w:val="zh-CN"/>
        </w:rPr>
        <w:t>大写：</w:t>
      </w:r>
      <w:r>
        <w:rPr>
          <w:rFonts w:hint="eastAsia" w:ascii="仿宋" w:hAnsi="仿宋" w:eastAsia="仿宋"/>
          <w:kern w:val="0"/>
          <w:sz w:val="30"/>
          <w:szCs w:val="30"/>
          <w:lang w:eastAsia="zh-CN"/>
        </w:rPr>
        <w:t>壹佰玖拾肆万贰仟叁佰壹拾贰元玖角伍分</w:t>
      </w:r>
      <w:r>
        <w:rPr>
          <w:rFonts w:ascii="仿宋" w:hAnsi="仿宋" w:eastAsia="仿宋"/>
          <w:kern w:val="0"/>
          <w:sz w:val="30"/>
          <w:szCs w:val="30"/>
        </w:rPr>
        <w:t xml:space="preserve"> </w:t>
      </w:r>
    </w:p>
    <w:p>
      <w:pPr>
        <w:autoSpaceDE w:val="0"/>
        <w:autoSpaceDN w:val="0"/>
        <w:adjustRightInd w:val="0"/>
        <w:spacing w:line="540" w:lineRule="exact"/>
        <w:ind w:firstLine="630"/>
        <w:rPr>
          <w:rFonts w:ascii="仿宋" w:hAnsi="仿宋" w:eastAsia="仿宋"/>
          <w:kern w:val="0"/>
          <w:sz w:val="30"/>
          <w:szCs w:val="30"/>
        </w:rPr>
      </w:pPr>
      <w:r>
        <w:rPr>
          <w:rFonts w:hint="eastAsia" w:ascii="仿宋" w:hAnsi="仿宋" w:eastAsia="仿宋" w:cs="宋体"/>
          <w:color w:val="000000"/>
          <w:spacing w:val="15"/>
          <w:kern w:val="0"/>
          <w:sz w:val="30"/>
          <w:szCs w:val="30"/>
          <w:lang w:val="zh-CN"/>
        </w:rPr>
        <w:t>工期：</w:t>
      </w:r>
      <w:r>
        <w:rPr>
          <w:rFonts w:hint="eastAsia" w:ascii="仿宋" w:hAnsi="仿宋" w:eastAsia="仿宋" w:cs="宋体"/>
          <w:color w:val="000000"/>
          <w:spacing w:val="15"/>
          <w:kern w:val="0"/>
          <w:sz w:val="30"/>
          <w:szCs w:val="30"/>
          <w:lang w:val="en-US" w:eastAsia="zh-CN"/>
        </w:rPr>
        <w:t>60日历天</w:t>
      </w:r>
      <w:r>
        <w:rPr>
          <w:rFonts w:ascii="仿宋" w:hAnsi="仿宋" w:eastAsia="仿宋" w:cs="宋体"/>
          <w:color w:val="000000"/>
          <w:spacing w:val="15"/>
          <w:kern w:val="0"/>
          <w:sz w:val="30"/>
          <w:szCs w:val="30"/>
          <w:lang w:val="zh-CN"/>
        </w:rPr>
        <w:t xml:space="preserve">         </w:t>
      </w:r>
      <w:r>
        <w:rPr>
          <w:rFonts w:hint="eastAsia" w:ascii="仿宋" w:hAnsi="仿宋" w:eastAsia="仿宋" w:cs="宋体"/>
          <w:color w:val="000000"/>
          <w:spacing w:val="15"/>
          <w:kern w:val="0"/>
          <w:sz w:val="30"/>
          <w:szCs w:val="30"/>
          <w:lang w:val="zh-CN"/>
        </w:rPr>
        <w:t>质量标准：合格</w:t>
      </w:r>
      <w:r>
        <w:rPr>
          <w:rFonts w:ascii="仿宋" w:hAnsi="仿宋" w:eastAsia="仿宋"/>
          <w:kern w:val="0"/>
          <w:sz w:val="30"/>
          <w:szCs w:val="30"/>
        </w:rPr>
        <w:t xml:space="preserve"> </w:t>
      </w:r>
    </w:p>
    <w:p>
      <w:pPr>
        <w:autoSpaceDE w:val="0"/>
        <w:autoSpaceDN w:val="0"/>
        <w:adjustRightInd w:val="0"/>
        <w:spacing w:line="540" w:lineRule="exact"/>
        <w:ind w:firstLine="630"/>
        <w:rPr>
          <w:rFonts w:ascii="仿宋" w:hAnsi="仿宋" w:eastAsia="仿宋"/>
          <w:color w:val="000000"/>
          <w:kern w:val="0"/>
          <w:sz w:val="30"/>
          <w:szCs w:val="30"/>
        </w:rPr>
      </w:pPr>
      <w:r>
        <w:rPr>
          <w:rFonts w:hint="eastAsia" w:ascii="仿宋" w:hAnsi="仿宋" w:eastAsia="仿宋" w:cs="宋体"/>
          <w:color w:val="000000"/>
          <w:kern w:val="0"/>
          <w:sz w:val="30"/>
          <w:szCs w:val="30"/>
          <w:lang w:val="zh-CN"/>
        </w:rPr>
        <w:t>项目负责人：</w:t>
      </w:r>
      <w:r>
        <w:rPr>
          <w:rFonts w:hint="eastAsia" w:ascii="仿宋" w:hAnsi="仿宋" w:eastAsia="仿宋"/>
          <w:color w:val="000000"/>
          <w:kern w:val="0"/>
          <w:sz w:val="30"/>
          <w:szCs w:val="30"/>
          <w:lang w:eastAsia="zh-CN"/>
        </w:rPr>
        <w:t>夏伟</w:t>
      </w:r>
      <w:r>
        <w:rPr>
          <w:rFonts w:ascii="仿宋" w:hAnsi="仿宋" w:eastAsia="仿宋"/>
          <w:color w:val="000000"/>
          <w:kern w:val="0"/>
          <w:sz w:val="30"/>
          <w:szCs w:val="30"/>
        </w:rPr>
        <w:t xml:space="preserve">     </w:t>
      </w:r>
      <w:r>
        <w:rPr>
          <w:rFonts w:hint="eastAsia" w:ascii="仿宋" w:hAnsi="仿宋" w:eastAsia="仿宋"/>
          <w:color w:val="000000"/>
          <w:kern w:val="0"/>
          <w:sz w:val="30"/>
          <w:szCs w:val="30"/>
          <w:lang w:val="en-US" w:eastAsia="zh-CN"/>
        </w:rPr>
        <w:t xml:space="preserve">     </w:t>
      </w:r>
      <w:r>
        <w:rPr>
          <w:rFonts w:hint="eastAsia" w:ascii="仿宋" w:hAnsi="仿宋" w:eastAsia="仿宋" w:cs="宋体"/>
          <w:color w:val="000000"/>
          <w:kern w:val="0"/>
          <w:sz w:val="30"/>
          <w:szCs w:val="30"/>
          <w:lang w:val="zh-CN"/>
        </w:rPr>
        <w:t>证书编号：豫</w:t>
      </w:r>
      <w:r>
        <w:rPr>
          <w:rFonts w:hint="eastAsia" w:ascii="仿宋" w:hAnsi="仿宋" w:eastAsia="仿宋" w:cs="宋体"/>
          <w:color w:val="000000"/>
          <w:kern w:val="0"/>
          <w:sz w:val="30"/>
          <w:szCs w:val="30"/>
          <w:lang w:val="en-US" w:eastAsia="zh-CN"/>
        </w:rPr>
        <w:t>241141454462</w:t>
      </w:r>
    </w:p>
    <w:p>
      <w:pPr>
        <w:autoSpaceDE w:val="0"/>
        <w:autoSpaceDN w:val="0"/>
        <w:adjustRightInd w:val="0"/>
        <w:spacing w:line="540" w:lineRule="exact"/>
        <w:ind w:firstLine="620"/>
        <w:rPr>
          <w:rFonts w:ascii="仿宋" w:hAnsi="仿宋" w:eastAsia="仿宋"/>
          <w:color w:val="000000"/>
          <w:kern w:val="0"/>
          <w:sz w:val="30"/>
          <w:szCs w:val="30"/>
        </w:rPr>
      </w:pPr>
      <w:r>
        <w:rPr>
          <w:rFonts w:hint="eastAsia" w:ascii="仿宋" w:hAnsi="仿宋" w:eastAsia="仿宋" w:cs="宋体"/>
          <w:color w:val="000000"/>
          <w:spacing w:val="15"/>
          <w:kern w:val="0"/>
          <w:sz w:val="30"/>
          <w:szCs w:val="30"/>
          <w:lang w:val="zh-CN"/>
        </w:rPr>
        <w:t>投标文件中填报的项目负责人业绩名称：无</w:t>
      </w:r>
    </w:p>
    <w:p>
      <w:pPr>
        <w:autoSpaceDE w:val="0"/>
        <w:autoSpaceDN w:val="0"/>
        <w:adjustRightInd w:val="0"/>
        <w:spacing w:line="540" w:lineRule="exact"/>
        <w:ind w:firstLine="620"/>
        <w:rPr>
          <w:rFonts w:hint="eastAsia" w:ascii="仿宋" w:hAnsi="仿宋" w:eastAsia="仿宋" w:cs="仿宋"/>
          <w:kern w:val="0"/>
          <w:sz w:val="32"/>
          <w:szCs w:val="32"/>
          <w:lang w:bidi="ar"/>
        </w:rPr>
      </w:pPr>
      <w:r>
        <w:rPr>
          <w:rFonts w:hint="eastAsia" w:ascii="仿宋" w:hAnsi="仿宋" w:eastAsia="仿宋" w:cs="宋体"/>
          <w:color w:val="000000"/>
          <w:spacing w:val="15"/>
          <w:kern w:val="0"/>
          <w:sz w:val="30"/>
          <w:szCs w:val="30"/>
          <w:lang w:val="zh-CN"/>
        </w:rPr>
        <w:t>投标文件中填报的单位项目业绩名称：</w:t>
      </w:r>
      <w:r>
        <w:rPr>
          <w:rFonts w:hint="eastAsia" w:ascii="仿宋" w:hAnsi="仿宋" w:eastAsia="仿宋" w:cs="宋体"/>
          <w:color w:val="000000"/>
          <w:spacing w:val="15"/>
          <w:kern w:val="0"/>
          <w:sz w:val="30"/>
          <w:szCs w:val="30"/>
          <w:lang w:val="zh-CN" w:eastAsia="zh-CN"/>
        </w:rPr>
        <w:t>太康县大许寨乡</w:t>
      </w:r>
      <w:r>
        <w:rPr>
          <w:rFonts w:hint="eastAsia" w:ascii="仿宋" w:hAnsi="仿宋" w:eastAsia="仿宋" w:cs="宋体"/>
          <w:color w:val="000000"/>
          <w:spacing w:val="15"/>
          <w:kern w:val="0"/>
          <w:sz w:val="30"/>
          <w:szCs w:val="30"/>
          <w:lang w:val="en-US" w:eastAsia="zh-CN"/>
        </w:rPr>
        <w:t>2016年通村公路建设工程</w:t>
      </w:r>
    </w:p>
    <w:p>
      <w:pPr>
        <w:pStyle w:val="7"/>
        <w:widowControl/>
        <w:wordWrap w:val="0"/>
        <w:autoSpaceDE w:val="0"/>
        <w:spacing w:before="0" w:beforeAutospacing="0" w:after="0" w:afterAutospacing="0"/>
        <w:rPr>
          <w:rStyle w:val="9"/>
          <w:rFonts w:hint="eastAsia" w:ascii="仿宋" w:hAnsi="仿宋" w:eastAsia="仿宋" w:cs="仿宋"/>
          <w:b w:val="0"/>
          <w:bCs/>
          <w:sz w:val="32"/>
          <w:szCs w:val="32"/>
        </w:rPr>
      </w:pPr>
      <w:r>
        <w:rPr>
          <w:rFonts w:hint="eastAsia" w:ascii="仿宋" w:hAnsi="仿宋" w:eastAsia="仿宋" w:cs="仿宋"/>
          <w:sz w:val="32"/>
          <w:szCs w:val="32"/>
          <w:lang w:bidi="ar"/>
        </w:rPr>
        <w:t xml:space="preserve"> </w:t>
      </w:r>
      <w:r>
        <w:rPr>
          <w:rStyle w:val="9"/>
          <w:rFonts w:hint="eastAsia" w:ascii="仿宋" w:hAnsi="仿宋" w:eastAsia="仿宋" w:cs="仿宋"/>
          <w:sz w:val="32"/>
          <w:szCs w:val="32"/>
        </w:rPr>
        <w:t>六、</w:t>
      </w:r>
      <w:r>
        <w:rPr>
          <w:rStyle w:val="9"/>
          <w:rFonts w:hint="eastAsia" w:ascii="仿宋" w:hAnsi="仿宋" w:eastAsia="仿宋" w:cs="仿宋"/>
          <w:sz w:val="32"/>
          <w:szCs w:val="32"/>
          <w:lang w:eastAsia="zh-CN"/>
        </w:rPr>
        <w:t>公示期</w:t>
      </w:r>
      <w:r>
        <w:rPr>
          <w:rStyle w:val="9"/>
          <w:rFonts w:hint="eastAsia" w:ascii="仿宋" w:hAnsi="仿宋" w:eastAsia="仿宋" w:cs="仿宋"/>
          <w:sz w:val="32"/>
          <w:szCs w:val="32"/>
        </w:rPr>
        <w:t>：</w:t>
      </w:r>
    </w:p>
    <w:p>
      <w:pPr>
        <w:pStyle w:val="7"/>
        <w:widowControl/>
        <w:wordWrap w:val="0"/>
        <w:autoSpaceDE w:val="0"/>
        <w:spacing w:before="0" w:beforeAutospacing="0" w:after="0" w:afterAutospacing="0"/>
        <w:rPr>
          <w:rFonts w:hint="eastAsia" w:ascii="仿宋" w:hAnsi="仿宋" w:eastAsia="仿宋" w:cs="仿宋"/>
          <w:sz w:val="32"/>
          <w:szCs w:val="32"/>
        </w:rPr>
      </w:pPr>
      <w:r>
        <w:rPr>
          <w:rFonts w:hint="eastAsia" w:ascii="仿宋" w:hAnsi="仿宋" w:eastAsia="仿宋" w:cs="仿宋"/>
          <w:sz w:val="32"/>
          <w:szCs w:val="32"/>
        </w:rPr>
        <w:t xml:space="preserve">   公示期：2017年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日—2017年</w:t>
      </w:r>
      <w:r>
        <w:rPr>
          <w:rFonts w:hint="eastAsia" w:ascii="仿宋" w:hAnsi="仿宋" w:eastAsia="仿宋" w:cs="仿宋"/>
          <w:sz w:val="32"/>
          <w:szCs w:val="32"/>
          <w:lang w:val="en-US" w:eastAsia="zh-CN"/>
        </w:rPr>
        <w:t xml:space="preserve"> 9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22 </w:t>
      </w:r>
      <w:r>
        <w:rPr>
          <w:rFonts w:hint="eastAsia" w:ascii="仿宋" w:hAnsi="仿宋" w:eastAsia="仿宋" w:cs="仿宋"/>
          <w:sz w:val="32"/>
          <w:szCs w:val="32"/>
        </w:rPr>
        <w:t>日</w:t>
      </w:r>
    </w:p>
    <w:p>
      <w:pPr>
        <w:pStyle w:val="7"/>
        <w:widowControl/>
        <w:wordWrap w:val="0"/>
        <w:autoSpaceDE w:val="0"/>
        <w:spacing w:before="0" w:beforeAutospacing="0" w:after="0" w:afterAutospacing="0"/>
        <w:rPr>
          <w:rFonts w:hint="eastAsia" w:ascii="仿宋" w:hAnsi="仿宋" w:eastAsia="仿宋" w:cs="仿宋"/>
          <w:b/>
          <w:sz w:val="32"/>
          <w:szCs w:val="32"/>
        </w:rPr>
      </w:pPr>
      <w:r>
        <w:rPr>
          <w:rStyle w:val="9"/>
          <w:rFonts w:hint="eastAsia" w:ascii="仿宋" w:hAnsi="仿宋" w:eastAsia="仿宋" w:cs="仿宋"/>
          <w:b w:val="0"/>
          <w:bCs/>
          <w:sz w:val="32"/>
          <w:szCs w:val="32"/>
        </w:rPr>
        <w:t xml:space="preserve"> </w:t>
      </w:r>
      <w:r>
        <w:rPr>
          <w:rStyle w:val="9"/>
          <w:rFonts w:hint="eastAsia" w:ascii="仿宋" w:hAnsi="仿宋" w:eastAsia="仿宋" w:cs="仿宋"/>
          <w:sz w:val="32"/>
          <w:szCs w:val="32"/>
        </w:rPr>
        <w:t>七、联系方式：</w:t>
      </w:r>
    </w:p>
    <w:p>
      <w:pPr>
        <w:ind w:firstLine="640" w:firstLineChars="200"/>
        <w:rPr>
          <w:rFonts w:hint="eastAsia" w:ascii="仿宋" w:hAnsi="仿宋" w:eastAsia="仿宋" w:cs="仿宋"/>
          <w:kern w:val="0"/>
          <w:sz w:val="32"/>
          <w:szCs w:val="32"/>
          <w:lang w:bidi="ar"/>
        </w:rPr>
      </w:pPr>
      <w:r>
        <w:rPr>
          <w:rFonts w:hint="eastAsia" w:ascii="仿宋" w:hAnsi="仿宋" w:eastAsia="仿宋" w:cs="仿宋"/>
          <w:kern w:val="0"/>
          <w:sz w:val="32"/>
          <w:szCs w:val="32"/>
          <w:lang w:bidi="ar"/>
        </w:rPr>
        <w:t>招 标 人：</w:t>
      </w:r>
      <w:r>
        <w:rPr>
          <w:rFonts w:hint="eastAsia" w:ascii="仿宋" w:hAnsi="仿宋" w:eastAsia="仿宋" w:cs="仿宋"/>
          <w:kern w:val="0"/>
          <w:sz w:val="32"/>
          <w:szCs w:val="32"/>
          <w:lang w:eastAsia="zh-CN" w:bidi="ar"/>
        </w:rPr>
        <w:t>许昌市魏都区灞陵街道办事处</w:t>
      </w:r>
    </w:p>
    <w:p>
      <w:pPr>
        <w:widowControl/>
        <w:spacing w:line="360" w:lineRule="auto"/>
        <w:ind w:firstLine="640" w:firstLineChars="200"/>
        <w:rPr>
          <w:rFonts w:hint="eastAsia" w:cs="Times New Roman"/>
          <w:sz w:val="24"/>
          <w:szCs w:val="24"/>
        </w:rPr>
      </w:pPr>
      <w:r>
        <w:rPr>
          <w:rFonts w:hint="eastAsia" w:ascii="仿宋" w:hAnsi="仿宋" w:eastAsia="仿宋" w:cs="仿宋"/>
          <w:kern w:val="0"/>
          <w:sz w:val="32"/>
          <w:szCs w:val="32"/>
          <w:lang w:bidi="ar"/>
        </w:rPr>
        <w:t>联 系 人</w:t>
      </w:r>
      <w:r>
        <w:rPr>
          <w:rFonts w:hint="eastAsia" w:ascii="仿宋" w:hAnsi="仿宋" w:eastAsia="仿宋" w:cs="仿宋"/>
          <w:kern w:val="0"/>
          <w:sz w:val="32"/>
          <w:szCs w:val="32"/>
          <w:lang w:eastAsia="zh-CN" w:bidi="ar"/>
        </w:rPr>
        <w:t xml:space="preserve">：郑先生    联系电话：13569987917 </w:t>
      </w:r>
    </w:p>
    <w:p>
      <w:pPr>
        <w:widowControl/>
        <w:autoSpaceDE w:val="0"/>
        <w:spacing w:line="400" w:lineRule="exact"/>
        <w:ind w:firstLine="640" w:firstLineChars="200"/>
        <w:rPr>
          <w:rFonts w:hint="eastAsia" w:ascii="仿宋" w:hAnsi="仿宋" w:eastAsia="仿宋" w:cs="仿宋"/>
          <w:kern w:val="0"/>
          <w:sz w:val="32"/>
          <w:szCs w:val="32"/>
          <w:lang w:bidi="ar"/>
        </w:rPr>
      </w:pPr>
      <w:r>
        <w:rPr>
          <w:rFonts w:hint="eastAsia" w:ascii="仿宋" w:hAnsi="仿宋" w:eastAsia="仿宋" w:cs="仿宋"/>
          <w:kern w:val="0"/>
          <w:sz w:val="32"/>
          <w:szCs w:val="32"/>
          <w:lang w:bidi="ar"/>
        </w:rPr>
        <w:t>代理机构：</w:t>
      </w:r>
      <w:r>
        <w:rPr>
          <w:rFonts w:hint="eastAsia" w:ascii="仿宋" w:hAnsi="仿宋" w:eastAsia="仿宋" w:cs="仿宋"/>
          <w:kern w:val="0"/>
          <w:sz w:val="32"/>
          <w:szCs w:val="32"/>
          <w:lang w:eastAsia="zh-CN" w:bidi="ar"/>
        </w:rPr>
        <w:t>山东天马招标代理有限公司</w:t>
      </w:r>
      <w:r>
        <w:rPr>
          <w:rFonts w:hint="eastAsia" w:ascii="仿宋" w:hAnsi="仿宋" w:eastAsia="仿宋" w:cs="仿宋"/>
          <w:kern w:val="0"/>
          <w:sz w:val="32"/>
          <w:szCs w:val="32"/>
          <w:lang w:bidi="ar"/>
        </w:rPr>
        <w:t xml:space="preserve">  </w:t>
      </w:r>
    </w:p>
    <w:p>
      <w:pPr>
        <w:widowControl/>
        <w:spacing w:line="360" w:lineRule="auto"/>
        <w:ind w:firstLine="64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bidi="ar"/>
        </w:rPr>
        <w:t>联 系 人：</w:t>
      </w:r>
      <w:r>
        <w:rPr>
          <w:rFonts w:hint="eastAsia" w:ascii="仿宋" w:hAnsi="仿宋" w:eastAsia="仿宋" w:cs="仿宋"/>
          <w:kern w:val="0"/>
          <w:sz w:val="32"/>
          <w:szCs w:val="32"/>
          <w:lang w:eastAsia="zh-CN" w:bidi="ar"/>
        </w:rPr>
        <w:t>赵</w:t>
      </w:r>
      <w:r>
        <w:rPr>
          <w:rFonts w:hint="eastAsia" w:ascii="仿宋" w:hAnsi="仿宋" w:eastAsia="仿宋" w:cs="仿宋"/>
          <w:kern w:val="0"/>
          <w:sz w:val="32"/>
          <w:szCs w:val="32"/>
          <w:lang w:bidi="ar"/>
        </w:rPr>
        <w:t>女士    联系电话：</w:t>
      </w:r>
      <w:r>
        <w:rPr>
          <w:rFonts w:hint="eastAsia" w:ascii="仿宋" w:hAnsi="仿宋" w:eastAsia="仿宋" w:cs="仿宋"/>
          <w:kern w:val="0"/>
          <w:sz w:val="32"/>
          <w:szCs w:val="32"/>
          <w:lang w:val="en-US" w:eastAsia="zh-CN" w:bidi="ar"/>
        </w:rPr>
        <w:t>18768805725</w:t>
      </w:r>
    </w:p>
    <w:p>
      <w:pPr>
        <w:widowControl/>
        <w:spacing w:line="360" w:lineRule="auto"/>
        <w:ind w:firstLine="640"/>
        <w:rPr>
          <w:rFonts w:hint="eastAsia" w:ascii="仿宋" w:hAnsi="仿宋" w:eastAsia="仿宋" w:cs="仿宋"/>
          <w:kern w:val="0"/>
          <w:sz w:val="32"/>
          <w:szCs w:val="32"/>
          <w:lang w:val="en-US" w:eastAsia="zh-CN" w:bidi="ar"/>
        </w:rPr>
      </w:pPr>
    </w:p>
    <w:p>
      <w:pPr>
        <w:widowControl/>
        <w:spacing w:line="360" w:lineRule="auto"/>
        <w:ind w:firstLine="640"/>
        <w:rPr>
          <w:rFonts w:hint="eastAsia" w:ascii="仿宋" w:hAnsi="仿宋" w:eastAsia="仿宋" w:cs="仿宋"/>
          <w:kern w:val="0"/>
          <w:sz w:val="32"/>
          <w:szCs w:val="32"/>
          <w:lang w:val="en-US" w:eastAsia="zh-CN" w:bidi="ar"/>
        </w:rPr>
      </w:pPr>
    </w:p>
    <w:p>
      <w:pPr>
        <w:widowControl/>
        <w:spacing w:line="360" w:lineRule="auto"/>
        <w:ind w:firstLine="640"/>
        <w:rPr>
          <w:rFonts w:hint="eastAsia" w:ascii="仿宋" w:hAnsi="仿宋" w:eastAsia="仿宋" w:cs="仿宋"/>
          <w:kern w:val="0"/>
          <w:sz w:val="32"/>
          <w:szCs w:val="32"/>
          <w:lang w:val="en-US" w:eastAsia="zh-CN" w:bidi="ar"/>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kern w:val="0"/>
          <w:sz w:val="32"/>
          <w:szCs w:val="32"/>
          <w:lang w:eastAsia="zh-CN" w:bidi="ar"/>
        </w:rPr>
        <w:t>许昌市魏都区灞陵街道办事处</w:t>
      </w:r>
    </w:p>
    <w:p>
      <w:pPr>
        <w:jc w:val="left"/>
        <w:rPr>
          <w:rFonts w:hint="eastAsia" w:ascii="仿宋" w:hAnsi="仿宋" w:eastAsia="仿宋" w:cs="仿宋"/>
          <w:sz w:val="32"/>
          <w:szCs w:val="32"/>
        </w:rPr>
      </w:pPr>
      <w:r>
        <w:rPr>
          <w:rFonts w:hint="eastAsia" w:ascii="仿宋" w:hAnsi="仿宋" w:eastAsia="仿宋" w:cs="仿宋"/>
          <w:color w:val="000000"/>
          <w:sz w:val="32"/>
          <w:szCs w:val="32"/>
          <w:shd w:val="clear" w:color="auto" w:fill="FFFFFF"/>
        </w:rPr>
        <w:t xml:space="preserve">                             二〇一七年</w:t>
      </w:r>
      <w:r>
        <w:rPr>
          <w:rFonts w:hint="eastAsia" w:ascii="仿宋" w:hAnsi="仿宋" w:eastAsia="仿宋" w:cs="仿宋"/>
          <w:color w:val="000000"/>
          <w:sz w:val="32"/>
          <w:szCs w:val="32"/>
          <w:shd w:val="clear" w:color="auto" w:fill="FFFFFF"/>
          <w:lang w:eastAsia="zh-CN"/>
        </w:rPr>
        <w:t>九</w:t>
      </w:r>
      <w:r>
        <w:rPr>
          <w:rFonts w:hint="eastAsia" w:ascii="仿宋" w:hAnsi="仿宋" w:eastAsia="仿宋" w:cs="仿宋"/>
          <w:color w:val="000000"/>
          <w:sz w:val="32"/>
          <w:szCs w:val="32"/>
          <w:shd w:val="clear" w:color="auto" w:fill="FFFFFF"/>
        </w:rPr>
        <w:t>月</w:t>
      </w:r>
      <w:r>
        <w:rPr>
          <w:rFonts w:hint="eastAsia" w:ascii="仿宋" w:hAnsi="仿宋" w:eastAsia="仿宋" w:cs="仿宋"/>
          <w:color w:val="000000"/>
          <w:sz w:val="32"/>
          <w:szCs w:val="32"/>
          <w:shd w:val="clear" w:color="auto" w:fill="FFFFFF"/>
          <w:lang w:eastAsia="zh-CN"/>
        </w:rPr>
        <w:t>十九</w:t>
      </w:r>
      <w:r>
        <w:rPr>
          <w:rFonts w:hint="eastAsia" w:ascii="仿宋" w:hAnsi="仿宋" w:eastAsia="仿宋" w:cs="仿宋"/>
          <w:color w:val="000000"/>
          <w:sz w:val="32"/>
          <w:szCs w:val="32"/>
          <w:shd w:val="clear" w:color="auto" w:fill="FFFFFF"/>
        </w:rPr>
        <w:t>日</w:t>
      </w:r>
    </w:p>
    <w:p>
      <w:pPr>
        <w:spacing w:line="360" w:lineRule="auto"/>
        <w:jc w:val="left"/>
        <w:rPr>
          <w:rFonts w:ascii="仿宋" w:hAnsi="仿宋" w:eastAsia="仿宋" w:cs="仿宋"/>
          <w:kern w:val="0"/>
          <w:sz w:val="32"/>
          <w:szCs w:val="32"/>
        </w:rPr>
      </w:pPr>
    </w:p>
    <w:p>
      <w:pPr>
        <w:spacing w:line="360" w:lineRule="auto"/>
        <w:jc w:val="left"/>
        <w:rPr>
          <w:rFonts w:ascii="仿宋" w:hAnsi="仿宋" w:eastAsia="仿宋" w:cs="仿宋"/>
          <w:kern w:val="0"/>
          <w:sz w:val="32"/>
          <w:szCs w:val="32"/>
        </w:rPr>
      </w:pPr>
      <w:bookmarkStart w:id="0" w:name="_GoBack"/>
      <w:bookmarkEnd w:id="0"/>
    </w:p>
    <w:sectPr>
      <w:pgSz w:w="11906" w:h="16838"/>
      <w:pgMar w:top="1276" w:right="1276" w:bottom="1276" w:left="12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穝灿砰">
    <w:altName w:val="宋体"/>
    <w:panose1 w:val="00000000000000000000"/>
    <w:charset w:val="86"/>
    <w:family w:val="roman"/>
    <w:pitch w:val="default"/>
    <w:sig w:usb0="00000000" w:usb1="00000000" w:usb2="00000010" w:usb3="00000000" w:csb0="00040000" w:csb1="00000000"/>
  </w:font>
  <w:font w:name="穝灿砰">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00"/>
    <w:family w:val="auto"/>
    <w:pitch w:val="default"/>
    <w:sig w:usb0="00000000" w:usb1="00000000" w:usb2="00000000" w:usb3="00000000" w:csb0="00000000" w:csb1="00000000"/>
  </w:font>
  <w:font w:name="MingLiU_HKSCS">
    <w:panose1 w:val="02020500000000000000"/>
    <w:charset w:val="88"/>
    <w:family w:val="roman"/>
    <w:pitch w:val="default"/>
    <w:sig w:usb0="A00002FF" w:usb1="38CFFCFA" w:usb2="00000016" w:usb3="00000000" w:csb0="0010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A530E"/>
    <w:multiLevelType w:val="singleLevel"/>
    <w:tmpl w:val="59BA530E"/>
    <w:lvl w:ilvl="0" w:tentative="0">
      <w:start w:val="6"/>
      <w:numFmt w:val="decimal"/>
      <w:suff w:val="nothing"/>
      <w:lvlText w:val="%1、"/>
      <w:lvlJc w:val="left"/>
    </w:lvl>
  </w:abstractNum>
  <w:abstractNum w:abstractNumId="1">
    <w:nsid w:val="59BF7853"/>
    <w:multiLevelType w:val="singleLevel"/>
    <w:tmpl w:val="59BF7853"/>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0466B4B"/>
    <w:rsid w:val="000F6300"/>
    <w:rsid w:val="00172189"/>
    <w:rsid w:val="00182B83"/>
    <w:rsid w:val="001B1E32"/>
    <w:rsid w:val="001E13A3"/>
    <w:rsid w:val="00225D47"/>
    <w:rsid w:val="00234AAC"/>
    <w:rsid w:val="002538F4"/>
    <w:rsid w:val="002B15F0"/>
    <w:rsid w:val="002C075E"/>
    <w:rsid w:val="00303887"/>
    <w:rsid w:val="00327AD5"/>
    <w:rsid w:val="003655F8"/>
    <w:rsid w:val="003F1878"/>
    <w:rsid w:val="00405006"/>
    <w:rsid w:val="004123DD"/>
    <w:rsid w:val="00442301"/>
    <w:rsid w:val="004A0851"/>
    <w:rsid w:val="005475F3"/>
    <w:rsid w:val="005C6BCC"/>
    <w:rsid w:val="006114BF"/>
    <w:rsid w:val="00645061"/>
    <w:rsid w:val="006622C5"/>
    <w:rsid w:val="006873E0"/>
    <w:rsid w:val="006965EB"/>
    <w:rsid w:val="00710F2C"/>
    <w:rsid w:val="00773156"/>
    <w:rsid w:val="007F606E"/>
    <w:rsid w:val="00804286"/>
    <w:rsid w:val="00831B44"/>
    <w:rsid w:val="008C3418"/>
    <w:rsid w:val="008F0D5A"/>
    <w:rsid w:val="00927322"/>
    <w:rsid w:val="009F6DE9"/>
    <w:rsid w:val="00A651B5"/>
    <w:rsid w:val="00AA5601"/>
    <w:rsid w:val="00C3404C"/>
    <w:rsid w:val="00C4000A"/>
    <w:rsid w:val="00CF465D"/>
    <w:rsid w:val="00DA402F"/>
    <w:rsid w:val="00E52ECD"/>
    <w:rsid w:val="00F82CCE"/>
    <w:rsid w:val="00FA026C"/>
    <w:rsid w:val="00FC20D7"/>
    <w:rsid w:val="02C13E34"/>
    <w:rsid w:val="054A73AB"/>
    <w:rsid w:val="056D33CB"/>
    <w:rsid w:val="0590322C"/>
    <w:rsid w:val="05F1326B"/>
    <w:rsid w:val="07CA7FE3"/>
    <w:rsid w:val="0A8874DF"/>
    <w:rsid w:val="11CF161B"/>
    <w:rsid w:val="131747A5"/>
    <w:rsid w:val="13180B5F"/>
    <w:rsid w:val="136079D3"/>
    <w:rsid w:val="13885FB2"/>
    <w:rsid w:val="14891BDD"/>
    <w:rsid w:val="14A23862"/>
    <w:rsid w:val="16AD753B"/>
    <w:rsid w:val="1A24334A"/>
    <w:rsid w:val="1B3F7479"/>
    <w:rsid w:val="1B820B4C"/>
    <w:rsid w:val="1D306536"/>
    <w:rsid w:val="1D777ED0"/>
    <w:rsid w:val="1F6C337F"/>
    <w:rsid w:val="1FF94717"/>
    <w:rsid w:val="21D22356"/>
    <w:rsid w:val="22C43E31"/>
    <w:rsid w:val="254758F5"/>
    <w:rsid w:val="26777D5D"/>
    <w:rsid w:val="273C6FD2"/>
    <w:rsid w:val="2776180F"/>
    <w:rsid w:val="29894934"/>
    <w:rsid w:val="29A06999"/>
    <w:rsid w:val="2C7373E1"/>
    <w:rsid w:val="30466B4B"/>
    <w:rsid w:val="349D3F99"/>
    <w:rsid w:val="377D3A07"/>
    <w:rsid w:val="394509EA"/>
    <w:rsid w:val="396A6B42"/>
    <w:rsid w:val="39785E17"/>
    <w:rsid w:val="3A212F11"/>
    <w:rsid w:val="3A522F23"/>
    <w:rsid w:val="3AF325F4"/>
    <w:rsid w:val="3BEA63FD"/>
    <w:rsid w:val="3C193ACE"/>
    <w:rsid w:val="3DAB6C4B"/>
    <w:rsid w:val="3E2D5BDA"/>
    <w:rsid w:val="400A07C2"/>
    <w:rsid w:val="40B91265"/>
    <w:rsid w:val="423C2E24"/>
    <w:rsid w:val="43DA23AD"/>
    <w:rsid w:val="44694E50"/>
    <w:rsid w:val="446A2F56"/>
    <w:rsid w:val="44787546"/>
    <w:rsid w:val="44F10871"/>
    <w:rsid w:val="475B4BF6"/>
    <w:rsid w:val="47DE006D"/>
    <w:rsid w:val="48AD38C4"/>
    <w:rsid w:val="49A023B9"/>
    <w:rsid w:val="4AF3261B"/>
    <w:rsid w:val="4BD04675"/>
    <w:rsid w:val="4BE97E77"/>
    <w:rsid w:val="4CC33E20"/>
    <w:rsid w:val="4D733327"/>
    <w:rsid w:val="4FA26A60"/>
    <w:rsid w:val="50461878"/>
    <w:rsid w:val="5056049F"/>
    <w:rsid w:val="50F83D93"/>
    <w:rsid w:val="51774C5B"/>
    <w:rsid w:val="51A46697"/>
    <w:rsid w:val="530165FE"/>
    <w:rsid w:val="536B1489"/>
    <w:rsid w:val="552B2474"/>
    <w:rsid w:val="57780C70"/>
    <w:rsid w:val="57A44D4A"/>
    <w:rsid w:val="58BC317E"/>
    <w:rsid w:val="5BBC519C"/>
    <w:rsid w:val="5BBD082C"/>
    <w:rsid w:val="659665C5"/>
    <w:rsid w:val="67AD02A9"/>
    <w:rsid w:val="6879175E"/>
    <w:rsid w:val="690C2E00"/>
    <w:rsid w:val="6ACB3E00"/>
    <w:rsid w:val="6AE6293C"/>
    <w:rsid w:val="6BB21425"/>
    <w:rsid w:val="6C3B1593"/>
    <w:rsid w:val="6E67694D"/>
    <w:rsid w:val="70861869"/>
    <w:rsid w:val="73B84BD8"/>
    <w:rsid w:val="73D96AAD"/>
    <w:rsid w:val="748541E1"/>
    <w:rsid w:val="75984040"/>
    <w:rsid w:val="7691412C"/>
    <w:rsid w:val="76B7654B"/>
    <w:rsid w:val="7A112153"/>
    <w:rsid w:val="7C8C25A1"/>
    <w:rsid w:val="7ECB2101"/>
    <w:rsid w:val="7F1A73AA"/>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link w:val="13"/>
    <w:qFormat/>
    <w:uiPriority w:val="99"/>
    <w:pPr>
      <w:spacing w:beforeAutospacing="1" w:afterAutospacing="1"/>
      <w:jc w:val="left"/>
      <w:outlineLvl w:val="2"/>
    </w:pPr>
    <w:rPr>
      <w:rFonts w:ascii="宋体" w:hAnsi="宋体" w:cs="宋体"/>
      <w:b/>
      <w:bCs/>
      <w:kern w:val="0"/>
      <w:sz w:val="27"/>
      <w:szCs w:val="27"/>
    </w:rPr>
  </w:style>
  <w:style w:type="paragraph" w:styleId="3">
    <w:name w:val="heading 4"/>
    <w:basedOn w:val="1"/>
    <w:next w:val="1"/>
    <w:link w:val="14"/>
    <w:qFormat/>
    <w:uiPriority w:val="99"/>
    <w:pPr>
      <w:spacing w:beforeAutospacing="1" w:afterAutospacing="1"/>
      <w:jc w:val="left"/>
      <w:outlineLvl w:val="3"/>
    </w:pPr>
    <w:rPr>
      <w:rFonts w:ascii="宋体" w:hAnsi="宋体" w:cs="宋体"/>
      <w:b/>
      <w:bCs/>
      <w:kern w:val="0"/>
      <w:sz w:val="24"/>
      <w:szCs w:val="24"/>
    </w:rPr>
  </w:style>
  <w:style w:type="character" w:default="1" w:styleId="8">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4">
    <w:name w:val="Plain Text"/>
    <w:basedOn w:val="1"/>
    <w:unhideWhenUsed/>
    <w:qFormat/>
    <w:uiPriority w:val="99"/>
    <w:rPr>
      <w:rFonts w:ascii="宋体" w:hAnsi="Courier New"/>
      <w:szCs w:val="20"/>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cs="Times New Roman"/>
      <w:sz w:val="18"/>
      <w:szCs w:val="18"/>
    </w:rPr>
  </w:style>
  <w:style w:type="paragraph" w:styleId="7">
    <w:name w:val="Normal (Web)"/>
    <w:basedOn w:val="1"/>
    <w:qFormat/>
    <w:uiPriority w:val="99"/>
    <w:pPr>
      <w:spacing w:beforeAutospacing="1" w:afterAutospacing="1"/>
      <w:jc w:val="left"/>
    </w:pPr>
    <w:rPr>
      <w:kern w:val="0"/>
      <w:sz w:val="24"/>
      <w:szCs w:val="24"/>
    </w:rPr>
  </w:style>
  <w:style w:type="character" w:styleId="9">
    <w:name w:val="Strong"/>
    <w:basedOn w:val="8"/>
    <w:qFormat/>
    <w:locked/>
    <w:uiPriority w:val="0"/>
    <w:rPr>
      <w:b/>
    </w:rPr>
  </w:style>
  <w:style w:type="character" w:styleId="10">
    <w:name w:val="page number"/>
    <w:qFormat/>
    <w:uiPriority w:val="99"/>
    <w:rPr>
      <w:rFonts w:cs="Times New Roman"/>
    </w:rPr>
  </w:style>
  <w:style w:type="character" w:styleId="11">
    <w:name w:val="Hyperlink"/>
    <w:qFormat/>
    <w:uiPriority w:val="99"/>
    <w:rPr>
      <w:rFonts w:cs="Times New Roman"/>
      <w:color w:val="0000FF"/>
      <w:u w:val="single"/>
    </w:rPr>
  </w:style>
  <w:style w:type="character" w:customStyle="1" w:styleId="13">
    <w:name w:val="标题 3 Char"/>
    <w:link w:val="2"/>
    <w:semiHidden/>
    <w:qFormat/>
    <w:locked/>
    <w:uiPriority w:val="99"/>
    <w:rPr>
      <w:rFonts w:ascii="Calibri" w:hAnsi="Calibri" w:cs="Calibri"/>
      <w:b/>
      <w:bCs/>
      <w:sz w:val="32"/>
      <w:szCs w:val="32"/>
    </w:rPr>
  </w:style>
  <w:style w:type="character" w:customStyle="1" w:styleId="14">
    <w:name w:val="标题 4 Char"/>
    <w:link w:val="3"/>
    <w:semiHidden/>
    <w:qFormat/>
    <w:locked/>
    <w:uiPriority w:val="99"/>
    <w:rPr>
      <w:rFonts w:ascii="Cambria" w:hAnsi="Cambria" w:eastAsia="宋体" w:cs="Cambria"/>
      <w:b/>
      <w:bCs/>
      <w:sz w:val="28"/>
      <w:szCs w:val="28"/>
    </w:rPr>
  </w:style>
  <w:style w:type="character" w:customStyle="1" w:styleId="15">
    <w:name w:val="页脚 Char"/>
    <w:link w:val="5"/>
    <w:semiHidden/>
    <w:qFormat/>
    <w:locked/>
    <w:uiPriority w:val="99"/>
    <w:rPr>
      <w:rFonts w:ascii="Calibri" w:hAnsi="Calibri" w:cs="Calibri"/>
      <w:sz w:val="18"/>
      <w:szCs w:val="18"/>
    </w:rPr>
  </w:style>
  <w:style w:type="character" w:customStyle="1" w:styleId="16">
    <w:name w:val="页眉 Char"/>
    <w:link w:val="6"/>
    <w:semiHidden/>
    <w:qFormat/>
    <w:locked/>
    <w:uiPriority w:val="99"/>
    <w:rPr>
      <w:rFonts w:ascii="Calibri" w:hAnsi="Calibri" w:cs="Calibri"/>
      <w:sz w:val="18"/>
      <w:szCs w:val="18"/>
    </w:rPr>
  </w:style>
  <w:style w:type="paragraph" w:customStyle="1" w:styleId="17">
    <w:name w:val="Char1"/>
    <w:basedOn w:val="1"/>
    <w:qFormat/>
    <w:uiPriority w:val="0"/>
    <w:pPr>
      <w:adjustRightInd w:val="0"/>
      <w:spacing w:line="600" w:lineRule="exact"/>
      <w:ind w:firstLine="560" w:firstLineChars="200"/>
      <w:jc w:val="center"/>
    </w:pPr>
  </w:style>
  <w:style w:type="paragraph" w:customStyle="1" w:styleId="18">
    <w:name w:val="0"/>
    <w:basedOn w:val="1"/>
    <w:qFormat/>
    <w:uiPriority w:val="99"/>
    <w:pPr>
      <w:widowControl/>
      <w:snapToGrid w:val="0"/>
      <w:spacing w:line="365" w:lineRule="atLeast"/>
      <w:ind w:left="1"/>
      <w:textAlignment w:val="bottom"/>
    </w:pPr>
    <w:rPr>
      <w:kern w:val="0"/>
      <w:sz w:val="20"/>
      <w:szCs w:val="20"/>
    </w:rPr>
  </w:style>
  <w:style w:type="paragraph" w:customStyle="1" w:styleId="19">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162</Words>
  <Characters>930</Characters>
  <Lines>7</Lines>
  <Paragraphs>2</Paragraphs>
  <ScaleCrop>false</ScaleCrop>
  <LinksUpToDate>false</LinksUpToDate>
  <CharactersWithSpaces>1090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2016-01-05T05:06:00Z</dcterms:created>
  <dc:creator>lenovo</dc:creator>
  <cp:lastModifiedBy>lenovo</cp:lastModifiedBy>
  <cp:lastPrinted>2017-02-15T07:17:00Z</cp:lastPrinted>
  <dcterms:modified xsi:type="dcterms:W3CDTF">2017-09-19T06:20:25Z</dcterms:modified>
  <dc:title>东城区夜景亮化提升工程评标结果公示                 </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