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360" w:lineRule="auto"/>
        <w:ind w:firstLine="482"/>
        <w:jc w:val="center"/>
        <w:rPr>
          <w:rFonts w:hint="eastAsia" w:asciiTheme="majorEastAsia" w:hAnsiTheme="majorEastAsia" w:eastAsiaTheme="majorEastAsia" w:cstheme="majorEastAsia"/>
          <w:b/>
          <w:bCs w:val="0"/>
          <w:sz w:val="36"/>
          <w:szCs w:val="36"/>
          <w:lang w:val="zh-CN"/>
        </w:rPr>
      </w:pPr>
      <w:r>
        <w:rPr>
          <w:rFonts w:hint="eastAsia" w:asciiTheme="majorEastAsia" w:hAnsiTheme="majorEastAsia" w:eastAsiaTheme="majorEastAsia" w:cstheme="majorEastAsia"/>
          <w:b/>
          <w:bCs w:val="0"/>
          <w:sz w:val="36"/>
          <w:szCs w:val="36"/>
        </w:rPr>
        <w:t>许昌市公安局</w:t>
      </w:r>
      <w:r>
        <w:rPr>
          <w:rFonts w:hint="eastAsia" w:asciiTheme="majorEastAsia" w:hAnsiTheme="majorEastAsia" w:eastAsiaTheme="majorEastAsia" w:cstheme="majorEastAsia"/>
          <w:b/>
          <w:bCs w:val="0"/>
          <w:sz w:val="36"/>
          <w:szCs w:val="36"/>
          <w:lang w:val="zh-CN"/>
        </w:rPr>
        <w:t>“交通设施维护”项目货物需求</w:t>
      </w:r>
    </w:p>
    <w:p>
      <w:pPr>
        <w:autoSpaceDE w:val="0"/>
        <w:autoSpaceDN w:val="0"/>
        <w:adjustRightInd w:val="0"/>
        <w:snapToGrid w:val="0"/>
        <w:spacing w:line="360" w:lineRule="auto"/>
        <w:ind w:firstLine="482"/>
        <w:rPr>
          <w:rFonts w:hint="eastAsia" w:ascii="黑体" w:hAnsi="黑体" w:eastAsia="黑体" w:cs="宋体"/>
          <w:b w:val="0"/>
          <w:bCs w:val="0"/>
          <w:sz w:val="28"/>
          <w:szCs w:val="28"/>
          <w:lang w:val="zh-CN"/>
        </w:rPr>
      </w:pPr>
      <w:r>
        <w:rPr>
          <w:rFonts w:hint="eastAsia" w:ascii="黑体" w:hAnsi="黑体" w:eastAsia="黑体" w:cs="宋体"/>
          <w:b w:val="0"/>
          <w:bCs w:val="0"/>
          <w:sz w:val="28"/>
          <w:szCs w:val="28"/>
          <w:lang w:val="zh-CN"/>
        </w:rPr>
        <w:t>一、项目基本情况</w:t>
      </w:r>
    </w:p>
    <w:p>
      <w:pPr>
        <w:autoSpaceDE w:val="0"/>
        <w:autoSpaceDN w:val="0"/>
        <w:adjustRightInd w:val="0"/>
        <w:snapToGrid w:val="0"/>
        <w:spacing w:line="360" w:lineRule="auto"/>
        <w:ind w:firstLine="482"/>
        <w:rPr>
          <w:rFonts w:hint="eastAsia" w:ascii="仿宋" w:hAnsi="仿宋" w:eastAsia="仿宋" w:cs="宋体"/>
          <w:sz w:val="28"/>
          <w:szCs w:val="28"/>
          <w:lang w:val="zh-CN"/>
        </w:rPr>
      </w:pPr>
      <w:r>
        <w:rPr>
          <w:rFonts w:hint="eastAsia" w:ascii="楷体" w:hAnsi="楷体" w:eastAsia="楷体" w:cs="宋体"/>
          <w:sz w:val="28"/>
          <w:szCs w:val="28"/>
          <w:lang w:val="zh-CN"/>
        </w:rPr>
        <w:t>（一）项目名称：</w:t>
      </w:r>
      <w:r>
        <w:rPr>
          <w:rFonts w:hint="eastAsia" w:ascii="仿宋" w:hAnsi="仿宋" w:eastAsia="仿宋" w:cs="宋体"/>
          <w:sz w:val="28"/>
          <w:szCs w:val="28"/>
          <w:lang w:val="zh-CN"/>
        </w:rPr>
        <w:t>交通设施维护</w:t>
      </w:r>
    </w:p>
    <w:p>
      <w:pPr>
        <w:autoSpaceDE w:val="0"/>
        <w:autoSpaceDN w:val="0"/>
        <w:adjustRightInd w:val="0"/>
        <w:snapToGrid w:val="0"/>
        <w:spacing w:line="360" w:lineRule="auto"/>
        <w:ind w:firstLine="482"/>
        <w:rPr>
          <w:rFonts w:ascii="宋体" w:cs="宋体"/>
          <w:sz w:val="28"/>
          <w:szCs w:val="28"/>
          <w:lang w:val="zh-CN"/>
        </w:rPr>
      </w:pPr>
      <w:r>
        <w:rPr>
          <w:rFonts w:hint="eastAsia" w:ascii="楷体" w:hAnsi="楷体" w:eastAsia="楷体" w:cs="宋体"/>
          <w:sz w:val="28"/>
          <w:szCs w:val="28"/>
          <w:lang w:val="zh-CN"/>
        </w:rPr>
        <w:t>（二）招标编号：</w:t>
      </w:r>
      <w:r>
        <w:rPr>
          <w:rFonts w:hint="eastAsia" w:ascii="仿宋" w:hAnsi="仿宋" w:eastAsia="仿宋" w:cs="宋体"/>
          <w:sz w:val="28"/>
          <w:szCs w:val="28"/>
          <w:lang w:val="zh-CN"/>
        </w:rPr>
        <w:t>ZF</w:t>
      </w:r>
      <w:r>
        <w:rPr>
          <w:rFonts w:ascii="仿宋" w:hAnsi="仿宋" w:eastAsia="仿宋" w:cs="宋体"/>
          <w:sz w:val="28"/>
          <w:szCs w:val="28"/>
          <w:lang w:val="zh-CN"/>
        </w:rPr>
        <w:t>CG</w:t>
      </w:r>
      <w:r>
        <w:rPr>
          <w:rFonts w:hint="eastAsia" w:ascii="仿宋" w:hAnsi="仿宋" w:eastAsia="仿宋" w:cs="宋体"/>
          <w:sz w:val="28"/>
          <w:szCs w:val="28"/>
          <w:lang w:val="zh-CN"/>
        </w:rPr>
        <w:t>－</w:t>
      </w:r>
      <w:r>
        <w:rPr>
          <w:rFonts w:ascii="仿宋" w:hAnsi="仿宋" w:eastAsia="仿宋" w:cs="宋体"/>
          <w:sz w:val="28"/>
          <w:szCs w:val="28"/>
          <w:lang w:val="zh-CN"/>
        </w:rPr>
        <w:t>G20</w:t>
      </w:r>
      <w:r>
        <w:rPr>
          <w:rFonts w:hint="eastAsia" w:ascii="仿宋" w:hAnsi="仿宋" w:eastAsia="仿宋" w:cs="宋体"/>
          <w:sz w:val="28"/>
          <w:szCs w:val="28"/>
          <w:lang w:val="zh-CN"/>
        </w:rPr>
        <w:t>17</w:t>
      </w:r>
      <w:r>
        <w:rPr>
          <w:rFonts w:hint="eastAsia" w:ascii="仿宋" w:hAnsi="仿宋" w:eastAsia="仿宋" w:cs="宋体"/>
          <w:sz w:val="28"/>
          <w:szCs w:val="28"/>
          <w:lang w:val="en-US" w:eastAsia="zh-CN"/>
        </w:rPr>
        <w:t>163</w:t>
      </w:r>
      <w:r>
        <w:rPr>
          <w:rFonts w:hint="eastAsia" w:ascii="仿宋" w:hAnsi="仿宋" w:eastAsia="仿宋" w:cs="宋体"/>
          <w:sz w:val="28"/>
          <w:szCs w:val="28"/>
          <w:lang w:val="zh-CN"/>
        </w:rPr>
        <w:t>号</w:t>
      </w:r>
    </w:p>
    <w:p>
      <w:pPr>
        <w:autoSpaceDE w:val="0"/>
        <w:autoSpaceDN w:val="0"/>
        <w:adjustRightInd w:val="0"/>
        <w:snapToGrid w:val="0"/>
        <w:spacing w:line="360" w:lineRule="auto"/>
        <w:ind w:firstLine="482"/>
        <w:rPr>
          <w:rFonts w:hint="eastAsia" w:ascii="仿宋" w:hAnsi="仿宋" w:eastAsia="仿宋" w:cs="宋体"/>
          <w:sz w:val="28"/>
          <w:szCs w:val="28"/>
          <w:lang w:val="zh-CN"/>
        </w:rPr>
      </w:pPr>
      <w:r>
        <w:rPr>
          <w:rFonts w:hint="eastAsia" w:ascii="楷体" w:hAnsi="楷体" w:eastAsia="楷体" w:cs="宋体"/>
          <w:sz w:val="28"/>
          <w:szCs w:val="28"/>
          <w:lang w:val="zh-CN"/>
        </w:rPr>
        <w:t>（三）项目需求：A包：</w:t>
      </w:r>
      <w:r>
        <w:rPr>
          <w:rFonts w:hint="eastAsia" w:ascii="仿宋" w:hAnsi="仿宋" w:eastAsia="仿宋" w:cs="宋体"/>
          <w:sz w:val="28"/>
          <w:szCs w:val="28"/>
          <w:lang w:val="zh-CN"/>
        </w:rPr>
        <w:t>交通标线；B包：交通标志；C包：交通隔离护栏；D包：交通信号灯。</w:t>
      </w:r>
    </w:p>
    <w:p>
      <w:pPr>
        <w:autoSpaceDE w:val="0"/>
        <w:autoSpaceDN w:val="0"/>
        <w:adjustRightInd w:val="0"/>
        <w:snapToGrid w:val="0"/>
        <w:spacing w:line="360" w:lineRule="auto"/>
        <w:ind w:firstLine="482"/>
        <w:rPr>
          <w:rFonts w:hint="eastAsia" w:ascii="仿宋" w:hAnsi="仿宋" w:eastAsia="仿宋" w:cs="宋体"/>
          <w:sz w:val="28"/>
          <w:szCs w:val="28"/>
          <w:lang w:val="zh-CN"/>
        </w:rPr>
      </w:pPr>
      <w:r>
        <w:rPr>
          <w:rFonts w:hint="eastAsia" w:ascii="楷体" w:hAnsi="楷体" w:eastAsia="楷体" w:cs="宋体"/>
          <w:sz w:val="28"/>
          <w:szCs w:val="28"/>
          <w:lang w:val="zh-CN"/>
        </w:rPr>
        <w:t>（四）采购预算：A包：</w:t>
      </w:r>
      <w:r>
        <w:rPr>
          <w:rFonts w:ascii="仿宋" w:hAnsi="仿宋" w:eastAsia="仿宋" w:cs="宋体"/>
          <w:sz w:val="28"/>
          <w:szCs w:val="28"/>
          <w:lang w:val="zh-CN"/>
        </w:rPr>
        <w:t>6029680</w:t>
      </w:r>
      <w:r>
        <w:rPr>
          <w:rFonts w:hint="eastAsia" w:ascii="仿宋" w:hAnsi="仿宋" w:eastAsia="仿宋" w:cs="宋体"/>
          <w:sz w:val="28"/>
          <w:szCs w:val="28"/>
          <w:lang w:val="zh-CN"/>
        </w:rPr>
        <w:t>元</w:t>
      </w:r>
      <w:bookmarkStart w:id="0" w:name="_GoBack"/>
      <w:bookmarkEnd w:id="0"/>
      <w:r>
        <w:rPr>
          <w:rFonts w:hint="eastAsia" w:ascii="仿宋" w:hAnsi="仿宋" w:eastAsia="仿宋" w:cs="宋体"/>
          <w:sz w:val="28"/>
          <w:szCs w:val="28"/>
          <w:lang w:val="zh-CN"/>
        </w:rPr>
        <w:t>；B包：</w:t>
      </w:r>
      <w:r>
        <w:rPr>
          <w:rFonts w:ascii="仿宋" w:hAnsi="仿宋" w:eastAsia="仿宋" w:cs="宋体"/>
          <w:sz w:val="28"/>
          <w:szCs w:val="28"/>
          <w:lang w:val="zh-CN"/>
        </w:rPr>
        <w:t>3063694</w:t>
      </w:r>
      <w:r>
        <w:rPr>
          <w:rFonts w:hint="eastAsia" w:ascii="仿宋" w:hAnsi="仿宋" w:eastAsia="仿宋" w:cs="宋体"/>
          <w:sz w:val="28"/>
          <w:szCs w:val="28"/>
          <w:lang w:val="zh-CN"/>
        </w:rPr>
        <w:t>元；C包：</w:t>
      </w:r>
      <w:r>
        <w:rPr>
          <w:rFonts w:ascii="仿宋" w:hAnsi="仿宋" w:eastAsia="仿宋" w:cs="宋体"/>
          <w:sz w:val="28"/>
          <w:szCs w:val="28"/>
          <w:lang w:val="zh-CN"/>
        </w:rPr>
        <w:t>5164660</w:t>
      </w:r>
      <w:r>
        <w:rPr>
          <w:rFonts w:hint="eastAsia" w:ascii="仿宋" w:hAnsi="仿宋" w:eastAsia="仿宋" w:cs="宋体"/>
          <w:sz w:val="28"/>
          <w:szCs w:val="28"/>
          <w:lang w:val="zh-CN"/>
        </w:rPr>
        <w:t>元；D包：</w:t>
      </w:r>
      <w:r>
        <w:rPr>
          <w:rFonts w:ascii="仿宋" w:hAnsi="仿宋" w:eastAsia="仿宋" w:cs="宋体"/>
          <w:sz w:val="28"/>
          <w:szCs w:val="28"/>
          <w:lang w:val="zh-CN"/>
        </w:rPr>
        <w:t>5801302</w:t>
      </w:r>
      <w:r>
        <w:rPr>
          <w:rFonts w:hint="eastAsia" w:ascii="仿宋" w:hAnsi="仿宋" w:eastAsia="仿宋" w:cs="宋体"/>
          <w:sz w:val="28"/>
          <w:szCs w:val="28"/>
          <w:lang w:val="zh-CN"/>
        </w:rPr>
        <w:t>元。</w:t>
      </w:r>
    </w:p>
    <w:p>
      <w:pPr>
        <w:autoSpaceDE w:val="0"/>
        <w:autoSpaceDN w:val="0"/>
        <w:adjustRightInd w:val="0"/>
        <w:snapToGrid w:val="0"/>
        <w:spacing w:line="360" w:lineRule="auto"/>
        <w:ind w:firstLine="482"/>
        <w:rPr>
          <w:rFonts w:hint="eastAsia" w:ascii="仿宋" w:hAnsi="仿宋" w:eastAsia="仿宋" w:cs="宋体"/>
          <w:sz w:val="28"/>
          <w:szCs w:val="28"/>
          <w:lang w:val="zh-CN"/>
        </w:rPr>
      </w:pPr>
      <w:r>
        <w:rPr>
          <w:rFonts w:hint="eastAsia" w:ascii="仿宋" w:hAnsi="仿宋" w:eastAsia="仿宋" w:cs="宋体"/>
          <w:sz w:val="28"/>
          <w:szCs w:val="28"/>
          <w:lang w:val="zh-CN"/>
        </w:rPr>
        <w:t>（五）招标方式：公开招标</w:t>
      </w:r>
    </w:p>
    <w:p>
      <w:pPr>
        <w:autoSpaceDE w:val="0"/>
        <w:autoSpaceDN w:val="0"/>
        <w:adjustRightInd w:val="0"/>
        <w:snapToGrid w:val="0"/>
        <w:spacing w:line="360" w:lineRule="auto"/>
        <w:ind w:firstLine="482"/>
        <w:rPr>
          <w:rFonts w:hint="eastAsia" w:ascii="黑体" w:hAnsi="黑体" w:eastAsia="黑体" w:cs="宋体"/>
          <w:b w:val="0"/>
          <w:bCs w:val="0"/>
          <w:sz w:val="28"/>
          <w:szCs w:val="28"/>
          <w:lang w:val="zh-CN"/>
        </w:rPr>
      </w:pPr>
      <w:r>
        <w:rPr>
          <w:rFonts w:hint="eastAsia" w:ascii="黑体" w:hAnsi="黑体" w:eastAsia="黑体" w:cs="宋体"/>
          <w:b w:val="0"/>
          <w:bCs w:val="0"/>
          <w:sz w:val="28"/>
          <w:szCs w:val="28"/>
          <w:lang w:val="zh-CN"/>
        </w:rPr>
        <w:t>二、项目需求</w:t>
      </w:r>
    </w:p>
    <w:p>
      <w:pPr>
        <w:spacing w:line="360" w:lineRule="auto"/>
        <w:ind w:firstLine="422" w:firstLineChars="176"/>
        <w:rPr>
          <w:rFonts w:hint="eastAsia" w:ascii="宋体" w:hAnsi="宋体" w:cs="宋体"/>
          <w:bCs/>
          <w:sz w:val="24"/>
        </w:rPr>
      </w:pPr>
      <w:r>
        <w:rPr>
          <w:rFonts w:hint="eastAsia" w:ascii="宋体" w:hAnsi="宋体" w:cs="宋体"/>
          <w:bCs/>
          <w:sz w:val="24"/>
        </w:rPr>
        <w:t>本项目招标完成后至2018年12月31日，根据市公安局工作安排对市区交通设施进行改造或新建。具体内容如下：</w:t>
      </w:r>
    </w:p>
    <w:p>
      <w:pPr>
        <w:spacing w:line="360" w:lineRule="auto"/>
        <w:ind w:firstLine="560" w:firstLineChars="200"/>
        <w:rPr>
          <w:rFonts w:hint="eastAsia" w:ascii="宋体" w:hAnsi="宋体" w:cs="宋体"/>
          <w:b/>
          <w:bCs/>
          <w:sz w:val="24"/>
        </w:rPr>
      </w:pPr>
      <w:r>
        <w:rPr>
          <w:rFonts w:hint="eastAsia" w:ascii="楷体" w:hAnsi="楷体" w:eastAsia="楷体" w:cs="宋体"/>
          <w:sz w:val="28"/>
          <w:szCs w:val="28"/>
          <w:lang w:val="zh-CN"/>
        </w:rPr>
        <w:t>A包：</w:t>
      </w:r>
      <w:r>
        <w:rPr>
          <w:rFonts w:hint="eastAsia" w:ascii="仿宋" w:hAnsi="仿宋" w:eastAsia="仿宋" w:cs="宋体"/>
          <w:sz w:val="28"/>
          <w:szCs w:val="28"/>
          <w:lang w:val="zh-CN"/>
        </w:rPr>
        <w:t>交通标线：</w:t>
      </w:r>
      <w:r>
        <w:rPr>
          <w:rFonts w:hint="eastAsia" w:ascii="宋体" w:hAnsi="宋体" w:cs="宋体"/>
          <w:b/>
          <w:bCs/>
          <w:sz w:val="24"/>
        </w:rPr>
        <w:t>根据市</w:t>
      </w:r>
      <w:r>
        <w:rPr>
          <w:rFonts w:hint="eastAsia" w:ascii="宋体" w:hAnsi="宋体" w:cs="宋体"/>
          <w:b/>
          <w:bCs/>
          <w:sz w:val="24"/>
        </w:rPr>
        <w:t>公安局计划，本项目招标完成后至2018年12月31日，在市区</w:t>
      </w:r>
      <w:r>
        <w:rPr>
          <w:rFonts w:hint="eastAsia" w:ascii="宋体" w:hAnsi="宋体" w:cs="宋体"/>
          <w:b/>
          <w:bCs/>
          <w:sz w:val="24"/>
        </w:rPr>
        <w:t>刷新交通标线，（本项目含划线时路面护栏迁移费用，局部划线完毕后，护栏须在4小时内恢复原状），详情如下：</w:t>
      </w:r>
    </w:p>
    <w:tbl>
      <w:tblPr>
        <w:tblStyle w:val="3"/>
        <w:tblW w:w="7938" w:type="dxa"/>
        <w:tblInd w:w="108" w:type="dxa"/>
        <w:tblLayout w:type="fixed"/>
        <w:tblCellMar>
          <w:top w:w="0" w:type="dxa"/>
          <w:left w:w="108" w:type="dxa"/>
          <w:bottom w:w="0" w:type="dxa"/>
          <w:right w:w="108" w:type="dxa"/>
        </w:tblCellMar>
      </w:tblPr>
      <w:tblGrid>
        <w:gridCol w:w="416"/>
        <w:gridCol w:w="671"/>
        <w:gridCol w:w="2225"/>
        <w:gridCol w:w="2217"/>
        <w:gridCol w:w="1275"/>
        <w:gridCol w:w="1134"/>
      </w:tblGrid>
      <w:tr>
        <w:tblPrEx>
          <w:tblLayout w:type="fixed"/>
          <w:tblCellMar>
            <w:top w:w="0" w:type="dxa"/>
            <w:left w:w="108" w:type="dxa"/>
            <w:bottom w:w="0" w:type="dxa"/>
            <w:right w:w="108" w:type="dxa"/>
          </w:tblCellMar>
        </w:tblPrEx>
        <w:trPr>
          <w:trHeight w:val="741" w:hRule="atLeast"/>
        </w:trPr>
        <w:tc>
          <w:tcPr>
            <w:tcW w:w="4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序号</w:t>
            </w:r>
          </w:p>
        </w:tc>
        <w:tc>
          <w:tcPr>
            <w:tcW w:w="67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名称</w:t>
            </w:r>
          </w:p>
        </w:tc>
        <w:tc>
          <w:tcPr>
            <w:tcW w:w="22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规格型号</w:t>
            </w:r>
          </w:p>
        </w:tc>
        <w:tc>
          <w:tcPr>
            <w:tcW w:w="22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技术参数</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单位</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数量</w:t>
            </w:r>
          </w:p>
        </w:tc>
      </w:tr>
      <w:tr>
        <w:tblPrEx>
          <w:tblLayout w:type="fixed"/>
          <w:tblCellMar>
            <w:top w:w="0" w:type="dxa"/>
            <w:left w:w="108" w:type="dxa"/>
            <w:bottom w:w="0" w:type="dxa"/>
            <w:right w:w="108" w:type="dxa"/>
          </w:tblCellMar>
        </w:tblPrEx>
        <w:trPr>
          <w:trHeight w:val="988" w:hRule="atLeast"/>
        </w:trPr>
        <w:tc>
          <w:tcPr>
            <w:tcW w:w="41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7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道路标线清除</w:t>
            </w:r>
          </w:p>
        </w:tc>
        <w:tc>
          <w:tcPr>
            <w:tcW w:w="222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机械除掉道路标线</w:t>
            </w:r>
          </w:p>
        </w:tc>
        <w:tc>
          <w:tcPr>
            <w:tcW w:w="22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宽150-200mm 厚度1.5mm</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平方米</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1000</w:t>
            </w:r>
          </w:p>
        </w:tc>
      </w:tr>
      <w:tr>
        <w:tblPrEx>
          <w:tblLayout w:type="fixed"/>
          <w:tblCellMar>
            <w:top w:w="0" w:type="dxa"/>
            <w:left w:w="108" w:type="dxa"/>
            <w:bottom w:w="0" w:type="dxa"/>
            <w:right w:w="108" w:type="dxa"/>
          </w:tblCellMar>
        </w:tblPrEx>
        <w:trPr>
          <w:trHeight w:val="933" w:hRule="atLeast"/>
        </w:trPr>
        <w:tc>
          <w:tcPr>
            <w:tcW w:w="41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22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用灰漆涂掉道路标线</w:t>
            </w:r>
          </w:p>
        </w:tc>
        <w:tc>
          <w:tcPr>
            <w:tcW w:w="22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厚度0.075mm</w:t>
            </w:r>
          </w:p>
        </w:tc>
        <w:tc>
          <w:tcPr>
            <w:tcW w:w="1275" w:type="dxa"/>
            <w:tcBorders>
              <w:top w:val="nil"/>
              <w:left w:val="nil"/>
              <w:bottom w:val="single" w:color="auto" w:sz="4" w:space="0"/>
              <w:right w:val="single" w:color="auto" w:sz="4" w:space="0"/>
            </w:tcBorders>
            <w:shd w:val="clear" w:color="auto" w:fill="auto"/>
            <w:vAlign w:val="center"/>
          </w:tcPr>
          <w:p>
            <w:pPr>
              <w:jc w:val="center"/>
            </w:pPr>
            <w:r>
              <w:rPr>
                <w:rFonts w:hint="eastAsia" w:ascii="宋体" w:hAnsi="宋体" w:cs="宋体"/>
                <w:color w:val="000000"/>
                <w:kern w:val="0"/>
                <w:sz w:val="20"/>
                <w:szCs w:val="20"/>
              </w:rPr>
              <w:t>平方米</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1000</w:t>
            </w:r>
          </w:p>
        </w:tc>
      </w:tr>
      <w:tr>
        <w:tblPrEx>
          <w:tblLayout w:type="fixed"/>
          <w:tblCellMar>
            <w:top w:w="0" w:type="dxa"/>
            <w:left w:w="108" w:type="dxa"/>
            <w:bottom w:w="0" w:type="dxa"/>
            <w:right w:w="108" w:type="dxa"/>
          </w:tblCellMar>
        </w:tblPrEx>
        <w:trPr>
          <w:trHeight w:val="1521" w:hRule="atLeast"/>
        </w:trPr>
        <w:tc>
          <w:tcPr>
            <w:tcW w:w="4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6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减速振动标线</w:t>
            </w:r>
          </w:p>
        </w:tc>
        <w:tc>
          <w:tcPr>
            <w:tcW w:w="222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标线标准：GB5768.3-2009        材料标准：JT/T280-1995          标线质量：GB/T16311-2009</w:t>
            </w:r>
          </w:p>
        </w:tc>
        <w:tc>
          <w:tcPr>
            <w:tcW w:w="22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厚度1.5-2mm(非凸起部分）</w:t>
            </w:r>
          </w:p>
        </w:tc>
        <w:tc>
          <w:tcPr>
            <w:tcW w:w="1275" w:type="dxa"/>
            <w:tcBorders>
              <w:top w:val="nil"/>
              <w:left w:val="nil"/>
              <w:bottom w:val="single" w:color="auto" w:sz="4" w:space="0"/>
              <w:right w:val="single" w:color="auto" w:sz="4" w:space="0"/>
            </w:tcBorders>
            <w:shd w:val="clear" w:color="auto" w:fill="auto"/>
            <w:vAlign w:val="center"/>
          </w:tcPr>
          <w:p>
            <w:pPr>
              <w:jc w:val="center"/>
            </w:pPr>
            <w:r>
              <w:rPr>
                <w:rFonts w:hint="eastAsia" w:ascii="宋体" w:hAnsi="宋体" w:cs="宋体"/>
                <w:color w:val="000000"/>
                <w:kern w:val="0"/>
                <w:sz w:val="20"/>
                <w:szCs w:val="20"/>
              </w:rPr>
              <w:t>平方米</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1500</w:t>
            </w:r>
          </w:p>
        </w:tc>
      </w:tr>
      <w:tr>
        <w:tblPrEx>
          <w:tblLayout w:type="fixed"/>
          <w:tblCellMar>
            <w:top w:w="0" w:type="dxa"/>
            <w:left w:w="108" w:type="dxa"/>
            <w:bottom w:w="0" w:type="dxa"/>
            <w:right w:w="108" w:type="dxa"/>
          </w:tblCellMar>
        </w:tblPrEx>
        <w:trPr>
          <w:trHeight w:val="1020" w:hRule="atLeast"/>
        </w:trPr>
        <w:tc>
          <w:tcPr>
            <w:tcW w:w="41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67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道路标线</w:t>
            </w:r>
          </w:p>
        </w:tc>
        <w:tc>
          <w:tcPr>
            <w:tcW w:w="22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标线标准：GB5768.3-2009             材料标准：JT/T280-1995               标线质量：GB/T16311-2009</w:t>
            </w:r>
          </w:p>
        </w:tc>
        <w:tc>
          <w:tcPr>
            <w:tcW w:w="22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热熔型  厚度1.5-2mm</w:t>
            </w:r>
          </w:p>
        </w:tc>
        <w:tc>
          <w:tcPr>
            <w:tcW w:w="1275" w:type="dxa"/>
            <w:tcBorders>
              <w:top w:val="nil"/>
              <w:left w:val="nil"/>
              <w:bottom w:val="single" w:color="auto" w:sz="4" w:space="0"/>
              <w:right w:val="single" w:color="auto" w:sz="4" w:space="0"/>
            </w:tcBorders>
            <w:shd w:val="clear" w:color="auto" w:fill="auto"/>
            <w:vAlign w:val="center"/>
          </w:tcPr>
          <w:p>
            <w:pPr>
              <w:jc w:val="center"/>
            </w:pPr>
            <w:r>
              <w:rPr>
                <w:rFonts w:hint="eastAsia" w:ascii="宋体" w:hAnsi="宋体" w:cs="宋体"/>
                <w:color w:val="000000"/>
                <w:kern w:val="0"/>
                <w:sz w:val="20"/>
                <w:szCs w:val="20"/>
              </w:rPr>
              <w:t>平方米</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40000</w:t>
            </w:r>
          </w:p>
        </w:tc>
      </w:tr>
      <w:tr>
        <w:tblPrEx>
          <w:tblLayout w:type="fixed"/>
          <w:tblCellMar>
            <w:top w:w="0" w:type="dxa"/>
            <w:left w:w="108" w:type="dxa"/>
            <w:bottom w:w="0" w:type="dxa"/>
            <w:right w:w="108" w:type="dxa"/>
          </w:tblCellMar>
        </w:tblPrEx>
        <w:trPr>
          <w:trHeight w:val="981" w:hRule="atLeast"/>
        </w:trPr>
        <w:tc>
          <w:tcPr>
            <w:tcW w:w="41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2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2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常温型  厚度0.12-0.2mm</w:t>
            </w:r>
          </w:p>
        </w:tc>
        <w:tc>
          <w:tcPr>
            <w:tcW w:w="1275" w:type="dxa"/>
            <w:tcBorders>
              <w:top w:val="nil"/>
              <w:left w:val="nil"/>
              <w:bottom w:val="single" w:color="auto" w:sz="4" w:space="0"/>
              <w:right w:val="single" w:color="auto" w:sz="4" w:space="0"/>
            </w:tcBorders>
            <w:shd w:val="clear" w:color="auto" w:fill="auto"/>
            <w:vAlign w:val="center"/>
          </w:tcPr>
          <w:p>
            <w:pPr>
              <w:jc w:val="center"/>
            </w:pPr>
            <w:r>
              <w:rPr>
                <w:rFonts w:hint="eastAsia" w:ascii="宋体" w:hAnsi="宋体" w:cs="宋体"/>
                <w:color w:val="000000"/>
                <w:kern w:val="0"/>
                <w:sz w:val="20"/>
                <w:szCs w:val="20"/>
              </w:rPr>
              <w:t>平方米</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200000</w:t>
            </w:r>
          </w:p>
        </w:tc>
      </w:tr>
      <w:tr>
        <w:tblPrEx>
          <w:tblLayout w:type="fixed"/>
          <w:tblCellMar>
            <w:top w:w="0" w:type="dxa"/>
            <w:left w:w="108" w:type="dxa"/>
            <w:bottom w:w="0" w:type="dxa"/>
            <w:right w:w="108" w:type="dxa"/>
          </w:tblCellMar>
        </w:tblPrEx>
        <w:trPr>
          <w:trHeight w:val="1152" w:hRule="atLeast"/>
        </w:trPr>
        <w:tc>
          <w:tcPr>
            <w:tcW w:w="4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6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停车位线</w:t>
            </w:r>
          </w:p>
        </w:tc>
        <w:tc>
          <w:tcPr>
            <w:tcW w:w="22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标线标准：GB5768.3-2009     材料标准：JT/T280-1995       标线质量：GB/T16311-2009  宽： 2000-2500mm 长：5000-6000mm</w:t>
            </w:r>
          </w:p>
        </w:tc>
        <w:tc>
          <w:tcPr>
            <w:tcW w:w="221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热熔型  厚度1.5-2mm宽1.5</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4000</w:t>
            </w:r>
          </w:p>
        </w:tc>
      </w:tr>
      <w:tr>
        <w:tblPrEx>
          <w:tblLayout w:type="fixed"/>
          <w:tblCellMar>
            <w:top w:w="0" w:type="dxa"/>
            <w:left w:w="108" w:type="dxa"/>
            <w:bottom w:w="0" w:type="dxa"/>
            <w:right w:w="108" w:type="dxa"/>
          </w:tblCellMar>
        </w:tblPrEx>
        <w:trPr>
          <w:trHeight w:val="741" w:hRule="atLeast"/>
        </w:trPr>
        <w:tc>
          <w:tcPr>
            <w:tcW w:w="41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2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2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常温型  厚度0.12-0.2mm宽1.5</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113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10000</w:t>
            </w:r>
          </w:p>
        </w:tc>
      </w:tr>
      <w:tr>
        <w:tblPrEx>
          <w:tblLayout w:type="fixed"/>
          <w:tblCellMar>
            <w:top w:w="0" w:type="dxa"/>
            <w:left w:w="108" w:type="dxa"/>
            <w:bottom w:w="0" w:type="dxa"/>
            <w:right w:w="108" w:type="dxa"/>
          </w:tblCellMar>
        </w:tblPrEx>
        <w:trPr>
          <w:trHeight w:val="1200" w:hRule="atLeast"/>
        </w:trPr>
        <w:tc>
          <w:tcPr>
            <w:tcW w:w="416" w:type="dxa"/>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67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非机动车停车位</w:t>
            </w:r>
          </w:p>
        </w:tc>
        <w:tc>
          <w:tcPr>
            <w:tcW w:w="222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标线标准：GB5768.3-2009             材料标准：JT/T280-1995               标线质量：GB/T16311-2009</w:t>
            </w:r>
          </w:p>
        </w:tc>
        <w:tc>
          <w:tcPr>
            <w:tcW w:w="22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常温型  厚度0.12-0.2mm</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米</w:t>
            </w:r>
          </w:p>
        </w:tc>
        <w:tc>
          <w:tcPr>
            <w:tcW w:w="113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30000</w:t>
            </w:r>
          </w:p>
        </w:tc>
      </w:tr>
      <w:tr>
        <w:tblPrEx>
          <w:tblLayout w:type="fixed"/>
          <w:tblCellMar>
            <w:top w:w="0" w:type="dxa"/>
            <w:left w:w="108" w:type="dxa"/>
            <w:bottom w:w="0" w:type="dxa"/>
            <w:right w:w="108" w:type="dxa"/>
          </w:tblCellMar>
        </w:tblPrEx>
        <w:trPr>
          <w:trHeight w:val="1101" w:hRule="atLeast"/>
        </w:trPr>
        <w:tc>
          <w:tcPr>
            <w:tcW w:w="4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6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导向标线</w:t>
            </w:r>
          </w:p>
        </w:tc>
        <w:tc>
          <w:tcPr>
            <w:tcW w:w="22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标线标准：GB5768.3-2009               材料标准：JT/T280-1995              标线质量：GB/T16311-2009      </w:t>
            </w:r>
          </w:p>
        </w:tc>
        <w:tc>
          <w:tcPr>
            <w:tcW w:w="22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热熔型     直行箭头  厚度1.5-2mm   长6米宽0.9米</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860</w:t>
            </w:r>
          </w:p>
        </w:tc>
      </w:tr>
      <w:tr>
        <w:tblPrEx>
          <w:tblLayout w:type="fixed"/>
          <w:tblCellMar>
            <w:top w:w="0" w:type="dxa"/>
            <w:left w:w="108" w:type="dxa"/>
            <w:bottom w:w="0" w:type="dxa"/>
            <w:right w:w="108" w:type="dxa"/>
          </w:tblCellMar>
        </w:tblPrEx>
        <w:trPr>
          <w:trHeight w:val="1101" w:hRule="atLeast"/>
        </w:trPr>
        <w:tc>
          <w:tcPr>
            <w:tcW w:w="4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6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2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2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热熔型     复合型箭头  厚度1.5-2mm  长6米宽1.5米</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860</w:t>
            </w:r>
          </w:p>
        </w:tc>
      </w:tr>
      <w:tr>
        <w:tblPrEx>
          <w:tblLayout w:type="fixed"/>
          <w:tblCellMar>
            <w:top w:w="0" w:type="dxa"/>
            <w:left w:w="108" w:type="dxa"/>
            <w:bottom w:w="0" w:type="dxa"/>
            <w:right w:w="108" w:type="dxa"/>
          </w:tblCellMar>
        </w:tblPrEx>
        <w:trPr>
          <w:trHeight w:val="1260" w:hRule="atLeast"/>
        </w:trPr>
        <w:tc>
          <w:tcPr>
            <w:tcW w:w="4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6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2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2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常温型       直行箭头     厚度0.12-0.2mm  长6米宽0.9米</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1720</w:t>
            </w:r>
          </w:p>
        </w:tc>
      </w:tr>
      <w:tr>
        <w:tblPrEx>
          <w:tblLayout w:type="fixed"/>
          <w:tblCellMar>
            <w:top w:w="0" w:type="dxa"/>
            <w:left w:w="108" w:type="dxa"/>
            <w:bottom w:w="0" w:type="dxa"/>
            <w:right w:w="108" w:type="dxa"/>
          </w:tblCellMar>
        </w:tblPrEx>
        <w:trPr>
          <w:trHeight w:val="1260" w:hRule="atLeast"/>
        </w:trPr>
        <w:tc>
          <w:tcPr>
            <w:tcW w:w="4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6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2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2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常温型       复合型箭头     厚度0.12-0.2mm   长6米宽1.5米</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1720</w:t>
            </w:r>
          </w:p>
        </w:tc>
      </w:tr>
      <w:tr>
        <w:tblPrEx>
          <w:tblLayout w:type="fixed"/>
          <w:tblCellMar>
            <w:top w:w="0" w:type="dxa"/>
            <w:left w:w="108" w:type="dxa"/>
            <w:bottom w:w="0" w:type="dxa"/>
            <w:right w:w="108" w:type="dxa"/>
          </w:tblCellMar>
        </w:tblPrEx>
        <w:trPr>
          <w:trHeight w:val="1080" w:hRule="atLeast"/>
        </w:trPr>
        <w:tc>
          <w:tcPr>
            <w:tcW w:w="41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67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预告标线</w:t>
            </w:r>
          </w:p>
        </w:tc>
        <w:tc>
          <w:tcPr>
            <w:tcW w:w="22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标线标准：GB5768.3-2009               材料标准：JT/T280-1995              标线质量：GB/T16311-2009      </w:t>
            </w:r>
          </w:p>
        </w:tc>
        <w:tc>
          <w:tcPr>
            <w:tcW w:w="22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热熔型  厚度1.5-2mm  1*2米</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500</w:t>
            </w:r>
          </w:p>
        </w:tc>
      </w:tr>
      <w:tr>
        <w:tblPrEx>
          <w:tblLayout w:type="fixed"/>
          <w:tblCellMar>
            <w:top w:w="0" w:type="dxa"/>
            <w:left w:w="108" w:type="dxa"/>
            <w:bottom w:w="0" w:type="dxa"/>
            <w:right w:w="108" w:type="dxa"/>
          </w:tblCellMar>
        </w:tblPrEx>
        <w:trPr>
          <w:trHeight w:val="1101" w:hRule="atLeast"/>
        </w:trPr>
        <w:tc>
          <w:tcPr>
            <w:tcW w:w="41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2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2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常温型  厚度0.12-0.2mm 长宽：1*2米</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3200</w:t>
            </w:r>
          </w:p>
        </w:tc>
      </w:tr>
      <w:tr>
        <w:tblPrEx>
          <w:tblLayout w:type="fixed"/>
          <w:tblCellMar>
            <w:top w:w="0" w:type="dxa"/>
            <w:left w:w="108" w:type="dxa"/>
            <w:bottom w:w="0" w:type="dxa"/>
            <w:right w:w="108" w:type="dxa"/>
          </w:tblCellMar>
        </w:tblPrEx>
        <w:trPr>
          <w:trHeight w:val="435" w:hRule="atLeast"/>
        </w:trPr>
        <w:tc>
          <w:tcPr>
            <w:tcW w:w="41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67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自行车图案标线</w:t>
            </w:r>
          </w:p>
        </w:tc>
        <w:tc>
          <w:tcPr>
            <w:tcW w:w="22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标线标准：GB5768.3-2009               材料标准：JT/T280-1995              标线质量：GB/T16311-2009      </w:t>
            </w:r>
          </w:p>
        </w:tc>
        <w:tc>
          <w:tcPr>
            <w:tcW w:w="221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热熔型  厚度1.5-2mm</w:t>
            </w:r>
          </w:p>
        </w:tc>
        <w:tc>
          <w:tcPr>
            <w:tcW w:w="127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113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300</w:t>
            </w:r>
          </w:p>
        </w:tc>
      </w:tr>
      <w:tr>
        <w:tblPrEx>
          <w:tblLayout w:type="fixed"/>
          <w:tblCellMar>
            <w:top w:w="0" w:type="dxa"/>
            <w:left w:w="108" w:type="dxa"/>
            <w:bottom w:w="0" w:type="dxa"/>
            <w:right w:w="108" w:type="dxa"/>
          </w:tblCellMar>
        </w:tblPrEx>
        <w:trPr>
          <w:trHeight w:val="579" w:hRule="atLeast"/>
        </w:trPr>
        <w:tc>
          <w:tcPr>
            <w:tcW w:w="4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2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2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960" w:hRule="atLeast"/>
        </w:trPr>
        <w:tc>
          <w:tcPr>
            <w:tcW w:w="41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2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2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常温型  厚度0.12-0.2mm</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600</w:t>
            </w:r>
          </w:p>
        </w:tc>
      </w:tr>
      <w:tr>
        <w:tblPrEx>
          <w:tblLayout w:type="fixed"/>
          <w:tblCellMar>
            <w:top w:w="0" w:type="dxa"/>
            <w:left w:w="108" w:type="dxa"/>
            <w:bottom w:w="0" w:type="dxa"/>
            <w:right w:w="108" w:type="dxa"/>
          </w:tblCellMar>
        </w:tblPrEx>
        <w:trPr>
          <w:trHeight w:val="960" w:hRule="atLeast"/>
        </w:trPr>
        <w:tc>
          <w:tcPr>
            <w:tcW w:w="4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6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网格线、导流线</w:t>
            </w:r>
          </w:p>
        </w:tc>
        <w:tc>
          <w:tcPr>
            <w:tcW w:w="22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标线标准：GB5768.3-2009               材料标准：JT/T280-1995              标线质量：GB/T16311-2009      </w:t>
            </w:r>
          </w:p>
        </w:tc>
        <w:tc>
          <w:tcPr>
            <w:tcW w:w="221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热熔型  厚度1.5-2mm       面积=长*宽/2</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3000</w:t>
            </w:r>
          </w:p>
        </w:tc>
      </w:tr>
      <w:tr>
        <w:tblPrEx>
          <w:tblLayout w:type="fixed"/>
          <w:tblCellMar>
            <w:top w:w="0" w:type="dxa"/>
            <w:left w:w="108" w:type="dxa"/>
            <w:bottom w:w="0" w:type="dxa"/>
            <w:right w:w="108" w:type="dxa"/>
          </w:tblCellMar>
        </w:tblPrEx>
        <w:trPr>
          <w:trHeight w:val="960" w:hRule="atLeast"/>
        </w:trPr>
        <w:tc>
          <w:tcPr>
            <w:tcW w:w="41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67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2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2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常温型  厚度0.12-0.2mm      面积=长*宽/2</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5000</w:t>
            </w:r>
          </w:p>
        </w:tc>
      </w:tr>
    </w:tbl>
    <w:p>
      <w:pPr>
        <w:spacing w:line="360" w:lineRule="auto"/>
        <w:ind w:firstLine="482" w:firstLineChars="200"/>
        <w:rPr>
          <w:rFonts w:hint="eastAsia" w:ascii="宋体" w:hAnsi="宋体" w:cs="宋体"/>
          <w:b/>
          <w:bCs/>
          <w:sz w:val="24"/>
        </w:rPr>
      </w:pPr>
      <w:r>
        <w:rPr>
          <w:rFonts w:hint="eastAsia" w:ascii="宋体" w:hAnsi="宋体" w:cs="宋体"/>
          <w:b/>
          <w:bCs/>
          <w:sz w:val="24"/>
        </w:rPr>
        <w:t>本次标线型号参考以下标准：</w:t>
      </w:r>
    </w:p>
    <w:p>
      <w:pPr>
        <w:spacing w:line="360" w:lineRule="auto"/>
        <w:ind w:firstLine="482" w:firstLineChars="200"/>
        <w:rPr>
          <w:rFonts w:hint="eastAsia" w:ascii="宋体" w:hAnsi="宋体" w:cs="宋体"/>
          <w:b/>
          <w:bCs/>
          <w:sz w:val="24"/>
        </w:rPr>
      </w:pPr>
      <w:r>
        <w:rPr>
          <w:rFonts w:hint="eastAsia" w:ascii="宋体" w:hAnsi="宋体" w:cs="宋体"/>
          <w:b/>
          <w:bCs/>
          <w:sz w:val="24"/>
        </w:rPr>
        <w:t>标线标准：GB5768.3-2009</w:t>
      </w:r>
    </w:p>
    <w:p>
      <w:pPr>
        <w:spacing w:line="360" w:lineRule="auto"/>
        <w:ind w:firstLine="482" w:firstLineChars="200"/>
        <w:rPr>
          <w:rFonts w:hint="eastAsia" w:ascii="宋体" w:hAnsi="宋体" w:cs="宋体"/>
          <w:b/>
          <w:bCs/>
          <w:sz w:val="24"/>
        </w:rPr>
      </w:pPr>
      <w:r>
        <w:rPr>
          <w:rFonts w:hint="eastAsia" w:ascii="宋体" w:hAnsi="宋体" w:cs="宋体"/>
          <w:b/>
          <w:bCs/>
          <w:sz w:val="24"/>
        </w:rPr>
        <w:t>材料标准：JT/T280-1995</w:t>
      </w:r>
    </w:p>
    <w:p>
      <w:pPr>
        <w:spacing w:line="360" w:lineRule="auto"/>
        <w:ind w:firstLine="482" w:firstLineChars="200"/>
        <w:rPr>
          <w:rFonts w:hint="eastAsia" w:ascii="宋体" w:hAnsi="宋体" w:cs="宋体"/>
          <w:b/>
          <w:bCs/>
          <w:sz w:val="24"/>
        </w:rPr>
      </w:pPr>
      <w:r>
        <w:rPr>
          <w:rFonts w:hint="eastAsia" w:ascii="宋体" w:hAnsi="宋体" w:cs="宋体"/>
          <w:b/>
          <w:bCs/>
          <w:sz w:val="24"/>
        </w:rPr>
        <w:t>标线质量：CB/T16311-2009</w:t>
      </w:r>
    </w:p>
    <w:p>
      <w:pPr>
        <w:spacing w:line="360" w:lineRule="auto"/>
        <w:ind w:firstLine="482" w:firstLineChars="200"/>
        <w:rPr>
          <w:rFonts w:hint="eastAsia" w:ascii="宋体" w:hAnsi="宋体" w:cs="宋体"/>
          <w:b/>
          <w:bCs/>
          <w:sz w:val="24"/>
        </w:rPr>
      </w:pPr>
      <w:r>
        <w:rPr>
          <w:rFonts w:hint="eastAsia" w:ascii="宋体" w:hAnsi="宋体" w:cs="宋体"/>
          <w:b/>
          <w:bCs/>
          <w:sz w:val="24"/>
        </w:rPr>
        <w:t>其中，热熔型厚度为1.5-2mm，常温型厚度为0.12-0.2mm。</w:t>
      </w:r>
    </w:p>
    <w:p>
      <w:pPr>
        <w:spacing w:line="360" w:lineRule="auto"/>
        <w:ind w:firstLine="482" w:firstLineChars="200"/>
        <w:contextualSpacing/>
        <w:outlineLvl w:val="0"/>
        <w:rPr>
          <w:rFonts w:hint="eastAsia" w:ascii="宋体" w:cs="宋体"/>
          <w:b/>
          <w:sz w:val="24"/>
          <w:lang w:val="zh-CN"/>
        </w:rPr>
      </w:pPr>
    </w:p>
    <w:p>
      <w:pPr>
        <w:spacing w:line="360" w:lineRule="auto"/>
        <w:ind w:firstLine="560" w:firstLineChars="200"/>
        <w:contextualSpacing/>
        <w:outlineLvl w:val="0"/>
        <w:rPr>
          <w:rFonts w:hint="eastAsia" w:ascii="宋体" w:cs="宋体"/>
          <w:b/>
          <w:sz w:val="24"/>
          <w:lang w:val="zh-CN"/>
        </w:rPr>
      </w:pPr>
      <w:r>
        <w:rPr>
          <w:rFonts w:hint="eastAsia" w:ascii="仿宋" w:hAnsi="仿宋" w:eastAsia="仿宋" w:cs="宋体"/>
          <w:sz w:val="28"/>
          <w:szCs w:val="28"/>
          <w:lang w:val="zh-CN"/>
        </w:rPr>
        <w:t>B包：交通标志，</w:t>
      </w:r>
      <w:r>
        <w:rPr>
          <w:rFonts w:hint="eastAsia" w:ascii="宋体" w:hAnsi="宋体" w:cs="宋体"/>
          <w:b/>
          <w:bCs/>
          <w:sz w:val="24"/>
        </w:rPr>
        <w:t>根据市</w:t>
      </w:r>
      <w:r>
        <w:rPr>
          <w:rFonts w:hint="eastAsia" w:ascii="宋体" w:hAnsi="宋体" w:cs="宋体"/>
          <w:b/>
          <w:bCs/>
          <w:sz w:val="24"/>
        </w:rPr>
        <w:t>公安局计划，本项目招标完成后至2018年12月31日，在市区</w:t>
      </w:r>
      <w:r>
        <w:rPr>
          <w:rFonts w:hint="eastAsia" w:ascii="宋体" w:hAnsi="宋体" w:cs="宋体"/>
          <w:b/>
          <w:bCs/>
          <w:sz w:val="24"/>
        </w:rPr>
        <w:t>新建部分交通标志及对部分老化交通标志进行更新改造（本项目含安装、施工费用），详情如下：</w:t>
      </w:r>
    </w:p>
    <w:tbl>
      <w:tblPr>
        <w:tblStyle w:val="3"/>
        <w:tblW w:w="8477" w:type="dxa"/>
        <w:tblInd w:w="-5" w:type="dxa"/>
        <w:tblLayout w:type="fixed"/>
        <w:tblCellMar>
          <w:top w:w="0" w:type="dxa"/>
          <w:left w:w="108" w:type="dxa"/>
          <w:bottom w:w="0" w:type="dxa"/>
          <w:right w:w="108" w:type="dxa"/>
        </w:tblCellMar>
      </w:tblPr>
      <w:tblGrid>
        <w:gridCol w:w="416"/>
        <w:gridCol w:w="670"/>
        <w:gridCol w:w="1860"/>
        <w:gridCol w:w="569"/>
        <w:gridCol w:w="2694"/>
        <w:gridCol w:w="992"/>
        <w:gridCol w:w="1276"/>
      </w:tblGrid>
      <w:tr>
        <w:tblPrEx>
          <w:tblLayout w:type="fixed"/>
          <w:tblCellMar>
            <w:top w:w="0" w:type="dxa"/>
            <w:left w:w="108" w:type="dxa"/>
            <w:bottom w:w="0" w:type="dxa"/>
            <w:right w:w="108" w:type="dxa"/>
          </w:tblCellMar>
        </w:tblPrEx>
        <w:trPr>
          <w:trHeight w:val="1242" w:hRule="atLeast"/>
        </w:trPr>
        <w:tc>
          <w:tcPr>
            <w:tcW w:w="4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序号</w:t>
            </w:r>
          </w:p>
        </w:tc>
        <w:tc>
          <w:tcPr>
            <w:tcW w:w="67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名称</w:t>
            </w:r>
          </w:p>
        </w:tc>
        <w:tc>
          <w:tcPr>
            <w:tcW w:w="242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规格型号</w:t>
            </w:r>
          </w:p>
        </w:tc>
        <w:tc>
          <w:tcPr>
            <w:tcW w:w="26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技术参数</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单位</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数量</w:t>
            </w:r>
          </w:p>
        </w:tc>
      </w:tr>
      <w:tr>
        <w:tblPrEx>
          <w:tblLayout w:type="fixed"/>
          <w:tblCellMar>
            <w:top w:w="0" w:type="dxa"/>
            <w:left w:w="108" w:type="dxa"/>
            <w:bottom w:w="0" w:type="dxa"/>
            <w:right w:w="108" w:type="dxa"/>
          </w:tblCellMar>
        </w:tblPrEx>
        <w:trPr>
          <w:trHeight w:val="1326" w:hRule="atLeast"/>
        </w:trPr>
        <w:tc>
          <w:tcPr>
            <w:tcW w:w="4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大型方标志牌</w:t>
            </w:r>
          </w:p>
        </w:tc>
        <w:tc>
          <w:tcPr>
            <w:tcW w:w="242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GB51038-2015,      GB/T 18833-2012       2平方米以上</w:t>
            </w:r>
          </w:p>
        </w:tc>
        <w:tc>
          <w:tcPr>
            <w:tcW w:w="26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IV级反光膜           铝板厚度3mm 含滑动槽铝、螺栓、抱箍、安装费用等</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平方米</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900</w:t>
            </w:r>
          </w:p>
        </w:tc>
      </w:tr>
      <w:tr>
        <w:tblPrEx>
          <w:tblLayout w:type="fixed"/>
          <w:tblCellMar>
            <w:top w:w="0" w:type="dxa"/>
            <w:left w:w="108" w:type="dxa"/>
            <w:bottom w:w="0" w:type="dxa"/>
            <w:right w:w="108" w:type="dxa"/>
          </w:tblCellMar>
        </w:tblPrEx>
        <w:trPr>
          <w:trHeight w:val="1071" w:hRule="atLeast"/>
        </w:trPr>
        <w:tc>
          <w:tcPr>
            <w:tcW w:w="4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6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方标志牌</w:t>
            </w:r>
          </w:p>
        </w:tc>
        <w:tc>
          <w:tcPr>
            <w:tcW w:w="242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GB51038-2015,       GB/T 18833-2012        2平方米以下</w:t>
            </w:r>
          </w:p>
        </w:tc>
        <w:tc>
          <w:tcPr>
            <w:tcW w:w="26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IV级反光膜           铝板厚度1.5mm 含滑动槽铝、螺栓、抱箍、安装费用等</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平方米</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120</w:t>
            </w:r>
          </w:p>
        </w:tc>
      </w:tr>
      <w:tr>
        <w:tblPrEx>
          <w:tblLayout w:type="fixed"/>
          <w:tblCellMar>
            <w:top w:w="0" w:type="dxa"/>
            <w:left w:w="108" w:type="dxa"/>
            <w:bottom w:w="0" w:type="dxa"/>
            <w:right w:w="108" w:type="dxa"/>
          </w:tblCellMar>
        </w:tblPrEx>
        <w:trPr>
          <w:trHeight w:val="1329" w:hRule="atLeast"/>
        </w:trPr>
        <w:tc>
          <w:tcPr>
            <w:tcW w:w="4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6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三角形标志</w:t>
            </w:r>
          </w:p>
        </w:tc>
        <w:tc>
          <w:tcPr>
            <w:tcW w:w="2429"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GB51038-2015,      GB/T 18833-2012      边长1.1米以下</w:t>
            </w:r>
          </w:p>
        </w:tc>
        <w:tc>
          <w:tcPr>
            <w:tcW w:w="26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IV级反光膜           铝板厚度1.5mm 含滑动槽铝、螺栓、抱箍、安装费用等</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60</w:t>
            </w:r>
          </w:p>
        </w:tc>
      </w:tr>
      <w:tr>
        <w:tblPrEx>
          <w:tblLayout w:type="fixed"/>
          <w:tblCellMar>
            <w:top w:w="0" w:type="dxa"/>
            <w:left w:w="108" w:type="dxa"/>
            <w:bottom w:w="0" w:type="dxa"/>
            <w:right w:w="108" w:type="dxa"/>
          </w:tblCellMar>
        </w:tblPrEx>
        <w:trPr>
          <w:trHeight w:val="1325" w:hRule="atLeast"/>
        </w:trPr>
        <w:tc>
          <w:tcPr>
            <w:tcW w:w="4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67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圆形标志</w:t>
            </w:r>
          </w:p>
        </w:tc>
        <w:tc>
          <w:tcPr>
            <w:tcW w:w="2429"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GB51038-2015,      GB/T 18833-2012       ø1米以下</w:t>
            </w:r>
          </w:p>
        </w:tc>
        <w:tc>
          <w:tcPr>
            <w:tcW w:w="269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IV级反光膜    铝板厚度1.5mm 含滑动槽铝、螺栓、抱箍、安装费用等</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块</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r>
      <w:tr>
        <w:tblPrEx>
          <w:tblLayout w:type="fixed"/>
          <w:tblCellMar>
            <w:top w:w="0" w:type="dxa"/>
            <w:left w:w="108" w:type="dxa"/>
            <w:bottom w:w="0" w:type="dxa"/>
            <w:right w:w="108" w:type="dxa"/>
          </w:tblCellMar>
        </w:tblPrEx>
        <w:trPr>
          <w:trHeight w:val="1530" w:hRule="atLeast"/>
        </w:trPr>
        <w:tc>
          <w:tcPr>
            <w:tcW w:w="4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6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太阳能自发光标志</w:t>
            </w:r>
          </w:p>
        </w:tc>
        <w:tc>
          <w:tcPr>
            <w:tcW w:w="2429"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按平方计算</w:t>
            </w:r>
          </w:p>
        </w:tc>
        <w:tc>
          <w:tcPr>
            <w:tcW w:w="26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IV级反光膜铝板厚度1.5mm 含滑动槽铝、螺栓、抱箍、太阳能板、电池、主控板、防水设施、安装费用等</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平方米</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40</w:t>
            </w:r>
          </w:p>
        </w:tc>
      </w:tr>
      <w:tr>
        <w:tblPrEx>
          <w:tblLayout w:type="fixed"/>
          <w:tblCellMar>
            <w:top w:w="0" w:type="dxa"/>
            <w:left w:w="108" w:type="dxa"/>
            <w:bottom w:w="0" w:type="dxa"/>
            <w:right w:w="108" w:type="dxa"/>
          </w:tblCellMar>
        </w:tblPrEx>
        <w:trPr>
          <w:trHeight w:val="1401" w:hRule="atLeast"/>
        </w:trPr>
        <w:tc>
          <w:tcPr>
            <w:tcW w:w="4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6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检查站点标志</w:t>
            </w:r>
          </w:p>
        </w:tc>
        <w:tc>
          <w:tcPr>
            <w:tcW w:w="2429"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按平方计算，1200mm*1000mm</w:t>
            </w:r>
          </w:p>
        </w:tc>
        <w:tc>
          <w:tcPr>
            <w:tcW w:w="26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IV级反光膜              铝板厚度1.5mm             Φ33mm钢管×3 镀锌二次喷涂，</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平方米</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60</w:t>
            </w:r>
          </w:p>
        </w:tc>
      </w:tr>
      <w:tr>
        <w:tblPrEx>
          <w:tblLayout w:type="fixed"/>
          <w:tblCellMar>
            <w:top w:w="0" w:type="dxa"/>
            <w:left w:w="108" w:type="dxa"/>
            <w:bottom w:w="0" w:type="dxa"/>
            <w:right w:w="108" w:type="dxa"/>
          </w:tblCellMar>
        </w:tblPrEx>
        <w:trPr>
          <w:trHeight w:val="765" w:hRule="atLeast"/>
        </w:trPr>
        <w:tc>
          <w:tcPr>
            <w:tcW w:w="4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6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路障</w:t>
            </w:r>
          </w:p>
        </w:tc>
        <w:tc>
          <w:tcPr>
            <w:tcW w:w="5123"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3*1.2米，IV级反光膜</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60</w:t>
            </w:r>
          </w:p>
        </w:tc>
      </w:tr>
      <w:tr>
        <w:tblPrEx>
          <w:tblLayout w:type="fixed"/>
          <w:tblCellMar>
            <w:top w:w="0" w:type="dxa"/>
            <w:left w:w="108" w:type="dxa"/>
            <w:bottom w:w="0" w:type="dxa"/>
            <w:right w:w="108" w:type="dxa"/>
          </w:tblCellMar>
        </w:tblPrEx>
        <w:trPr>
          <w:trHeight w:val="735" w:hRule="atLeast"/>
        </w:trPr>
        <w:tc>
          <w:tcPr>
            <w:tcW w:w="4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6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路桩</w:t>
            </w:r>
          </w:p>
        </w:tc>
        <w:tc>
          <w:tcPr>
            <w:tcW w:w="5123"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ø219*1000*6mm不锈钢 内部砼浇筑 IV级反光膜</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根</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21</w:t>
            </w:r>
          </w:p>
        </w:tc>
      </w:tr>
      <w:tr>
        <w:tblPrEx>
          <w:tblLayout w:type="fixed"/>
          <w:tblCellMar>
            <w:top w:w="0" w:type="dxa"/>
            <w:left w:w="108" w:type="dxa"/>
            <w:bottom w:w="0" w:type="dxa"/>
            <w:right w:w="108" w:type="dxa"/>
          </w:tblCellMar>
        </w:tblPrEx>
        <w:trPr>
          <w:trHeight w:val="960" w:hRule="atLeast"/>
        </w:trPr>
        <w:tc>
          <w:tcPr>
            <w:tcW w:w="4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防撞警示标</w:t>
            </w:r>
          </w:p>
        </w:tc>
        <w:tc>
          <w:tcPr>
            <w:tcW w:w="5123"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主体80*400*1200*8mm方管  底座400*380*15mm钢板+2个加筋钢板 IV级反光膜</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r>
      <w:tr>
        <w:tblPrEx>
          <w:tblLayout w:type="fixed"/>
          <w:tblCellMar>
            <w:top w:w="0" w:type="dxa"/>
            <w:left w:w="108" w:type="dxa"/>
            <w:bottom w:w="0" w:type="dxa"/>
            <w:right w:w="108" w:type="dxa"/>
          </w:tblCellMar>
        </w:tblPrEx>
        <w:trPr>
          <w:trHeight w:val="1440" w:hRule="atLeast"/>
        </w:trPr>
        <w:tc>
          <w:tcPr>
            <w:tcW w:w="4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6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标志杆</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ø377杆         热镀锌  F型杆</w:t>
            </w:r>
          </w:p>
        </w:tc>
        <w:tc>
          <w:tcPr>
            <w:tcW w:w="3263"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立柱：厚14mm法兰800*800*20mm 横臂：考虑15-18平方标志承风力（含法兰、螺栓、地笼、安装等）</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米</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238</w:t>
            </w:r>
          </w:p>
        </w:tc>
      </w:tr>
      <w:tr>
        <w:tblPrEx>
          <w:tblLayout w:type="fixed"/>
          <w:tblCellMar>
            <w:top w:w="0" w:type="dxa"/>
            <w:left w:w="108" w:type="dxa"/>
            <w:bottom w:w="0" w:type="dxa"/>
            <w:right w:w="108" w:type="dxa"/>
          </w:tblCellMar>
        </w:tblPrEx>
        <w:trPr>
          <w:trHeight w:val="1599" w:hRule="atLeast"/>
        </w:trPr>
        <w:tc>
          <w:tcPr>
            <w:tcW w:w="4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670" w:type="dxa"/>
            <w:tcBorders>
              <w:top w:val="nil"/>
              <w:left w:val="nil"/>
              <w:bottom w:val="single" w:color="auto" w:sz="4" w:space="0"/>
              <w:right w:val="single" w:color="auto" w:sz="4" w:space="0"/>
            </w:tcBorders>
            <w:shd w:val="clear" w:color="auto" w:fill="auto"/>
            <w:vAlign w:val="center"/>
          </w:tcPr>
          <w:p>
            <w:pPr>
              <w:jc w:val="center"/>
            </w:pPr>
            <w:r>
              <w:rPr>
                <w:rFonts w:hint="eastAsia" w:ascii="宋体" w:hAnsi="宋体" w:cs="宋体"/>
                <w:color w:val="000000"/>
                <w:kern w:val="0"/>
                <w:sz w:val="20"/>
                <w:szCs w:val="20"/>
              </w:rPr>
              <w:t>标志杆</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ø325杆         热镀锌  F型杆</w:t>
            </w:r>
          </w:p>
        </w:tc>
        <w:tc>
          <w:tcPr>
            <w:tcW w:w="3263"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立柱：厚12mm法兰700*700*20mm 横臂：考虑15-18平方标志承风力（含法兰、螺栓、地笼、安装等）</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米</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128</w:t>
            </w:r>
          </w:p>
        </w:tc>
      </w:tr>
      <w:tr>
        <w:tblPrEx>
          <w:tblLayout w:type="fixed"/>
          <w:tblCellMar>
            <w:top w:w="0" w:type="dxa"/>
            <w:left w:w="108" w:type="dxa"/>
            <w:bottom w:w="0" w:type="dxa"/>
            <w:right w:w="108" w:type="dxa"/>
          </w:tblCellMar>
        </w:tblPrEx>
        <w:trPr>
          <w:trHeight w:val="1479" w:hRule="atLeast"/>
        </w:trPr>
        <w:tc>
          <w:tcPr>
            <w:tcW w:w="4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670" w:type="dxa"/>
            <w:tcBorders>
              <w:top w:val="nil"/>
              <w:left w:val="nil"/>
              <w:bottom w:val="single" w:color="auto" w:sz="4" w:space="0"/>
              <w:right w:val="single" w:color="auto" w:sz="4" w:space="0"/>
            </w:tcBorders>
            <w:shd w:val="clear" w:color="auto" w:fill="auto"/>
            <w:vAlign w:val="center"/>
          </w:tcPr>
          <w:p>
            <w:pPr>
              <w:jc w:val="center"/>
            </w:pPr>
            <w:r>
              <w:rPr>
                <w:rFonts w:hint="eastAsia" w:ascii="宋体" w:hAnsi="宋体" w:cs="宋体"/>
                <w:color w:val="000000"/>
                <w:kern w:val="0"/>
                <w:sz w:val="20"/>
                <w:szCs w:val="20"/>
              </w:rPr>
              <w:t>标志杆</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φ273杆        热镀锌  F型杆</w:t>
            </w:r>
          </w:p>
        </w:tc>
        <w:tc>
          <w:tcPr>
            <w:tcW w:w="3263"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立柱：厚12mm法兰550*550*20mm 横臂：考虑8-12平方标志承风力（含法兰、螺栓、地笼、安装等）</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米</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210</w:t>
            </w:r>
          </w:p>
        </w:tc>
      </w:tr>
      <w:tr>
        <w:tblPrEx>
          <w:tblLayout w:type="fixed"/>
          <w:tblCellMar>
            <w:top w:w="0" w:type="dxa"/>
            <w:left w:w="108" w:type="dxa"/>
            <w:bottom w:w="0" w:type="dxa"/>
            <w:right w:w="108" w:type="dxa"/>
          </w:tblCellMar>
        </w:tblPrEx>
        <w:trPr>
          <w:trHeight w:val="1500" w:hRule="atLeast"/>
        </w:trPr>
        <w:tc>
          <w:tcPr>
            <w:tcW w:w="4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14</w:t>
            </w:r>
          </w:p>
        </w:tc>
        <w:tc>
          <w:tcPr>
            <w:tcW w:w="670" w:type="dxa"/>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ascii="宋体" w:hAnsi="宋体" w:cs="宋体"/>
                <w:color w:val="000000"/>
                <w:kern w:val="0"/>
                <w:sz w:val="20"/>
                <w:szCs w:val="20"/>
              </w:rPr>
              <w:t>标志杆</w:t>
            </w:r>
          </w:p>
        </w:tc>
        <w:tc>
          <w:tcPr>
            <w:tcW w:w="18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φ219杆  热镀锌   F型杆</w:t>
            </w:r>
          </w:p>
        </w:tc>
        <w:tc>
          <w:tcPr>
            <w:tcW w:w="3263"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立柱：厚10mm法兰500*500*20mm 横臂：考虑3-8平方标志承风力（含法兰、螺栓、地笼、安装等）</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米</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144</w:t>
            </w:r>
          </w:p>
        </w:tc>
      </w:tr>
      <w:tr>
        <w:tblPrEx>
          <w:tblLayout w:type="fixed"/>
          <w:tblCellMar>
            <w:top w:w="0" w:type="dxa"/>
            <w:left w:w="108" w:type="dxa"/>
            <w:bottom w:w="0" w:type="dxa"/>
            <w:right w:w="108" w:type="dxa"/>
          </w:tblCellMar>
        </w:tblPrEx>
        <w:trPr>
          <w:trHeight w:val="1500" w:hRule="atLeast"/>
        </w:trPr>
        <w:tc>
          <w:tcPr>
            <w:tcW w:w="4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670" w:type="dxa"/>
            <w:tcBorders>
              <w:top w:val="nil"/>
              <w:left w:val="nil"/>
              <w:bottom w:val="single" w:color="auto" w:sz="4" w:space="0"/>
              <w:right w:val="single" w:color="auto" w:sz="4" w:space="0"/>
            </w:tcBorders>
            <w:shd w:val="clear" w:color="auto" w:fill="auto"/>
            <w:vAlign w:val="center"/>
          </w:tcPr>
          <w:p>
            <w:pPr>
              <w:jc w:val="center"/>
            </w:pPr>
            <w:r>
              <w:rPr>
                <w:rFonts w:hint="eastAsia" w:ascii="宋体" w:hAnsi="宋体" w:cs="宋体"/>
                <w:color w:val="000000"/>
                <w:kern w:val="0"/>
                <w:sz w:val="20"/>
                <w:szCs w:val="20"/>
              </w:rPr>
              <w:t>标志杆</w:t>
            </w:r>
          </w:p>
        </w:tc>
        <w:tc>
          <w:tcPr>
            <w:tcW w:w="1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φ180杆  热镀锌   F型杆</w:t>
            </w:r>
          </w:p>
        </w:tc>
        <w:tc>
          <w:tcPr>
            <w:tcW w:w="3263"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立柱：厚8mm法兰500*500*20mm 横臂：考虑3-8平方标志承风力（含法兰、螺栓、地笼、安装等）</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米</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714</w:t>
            </w:r>
          </w:p>
        </w:tc>
      </w:tr>
      <w:tr>
        <w:tblPrEx>
          <w:tblLayout w:type="fixed"/>
          <w:tblCellMar>
            <w:top w:w="0" w:type="dxa"/>
            <w:left w:w="108" w:type="dxa"/>
            <w:bottom w:w="0" w:type="dxa"/>
            <w:right w:w="108" w:type="dxa"/>
          </w:tblCellMar>
        </w:tblPrEx>
        <w:trPr>
          <w:trHeight w:val="1479" w:hRule="atLeast"/>
        </w:trPr>
        <w:tc>
          <w:tcPr>
            <w:tcW w:w="4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670" w:type="dxa"/>
            <w:tcBorders>
              <w:top w:val="nil"/>
              <w:left w:val="nil"/>
              <w:bottom w:val="single" w:color="auto" w:sz="4" w:space="0"/>
              <w:right w:val="single" w:color="auto" w:sz="4" w:space="0"/>
            </w:tcBorders>
            <w:shd w:val="clear" w:color="auto" w:fill="auto"/>
            <w:vAlign w:val="center"/>
          </w:tcPr>
          <w:p>
            <w:pPr>
              <w:jc w:val="center"/>
            </w:pPr>
            <w:r>
              <w:rPr>
                <w:rFonts w:hint="eastAsia" w:ascii="宋体" w:hAnsi="宋体" w:cs="宋体"/>
                <w:color w:val="000000"/>
                <w:kern w:val="0"/>
                <w:sz w:val="20"/>
                <w:szCs w:val="20"/>
              </w:rPr>
              <w:t>标志杆</w:t>
            </w:r>
          </w:p>
        </w:tc>
        <w:tc>
          <w:tcPr>
            <w:tcW w:w="1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φ165杆 热镀锌       F型杆</w:t>
            </w:r>
          </w:p>
        </w:tc>
        <w:tc>
          <w:tcPr>
            <w:tcW w:w="3263"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立柱、横梁：厚6mm 法兰500*500*20mm   横臂：考虑3平方以下标志承风力（含法兰、螺栓、地笼、安装等）</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米</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208</w:t>
            </w:r>
          </w:p>
        </w:tc>
      </w:tr>
      <w:tr>
        <w:tblPrEx>
          <w:tblLayout w:type="fixed"/>
          <w:tblCellMar>
            <w:top w:w="0" w:type="dxa"/>
            <w:left w:w="108" w:type="dxa"/>
            <w:bottom w:w="0" w:type="dxa"/>
            <w:right w:w="108" w:type="dxa"/>
          </w:tblCellMar>
        </w:tblPrEx>
        <w:trPr>
          <w:trHeight w:val="90" w:hRule="atLeast"/>
        </w:trPr>
        <w:tc>
          <w:tcPr>
            <w:tcW w:w="4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17</w:t>
            </w:r>
          </w:p>
        </w:tc>
        <w:tc>
          <w:tcPr>
            <w:tcW w:w="670" w:type="dxa"/>
            <w:tcBorders>
              <w:top w:val="nil"/>
              <w:left w:val="nil"/>
              <w:bottom w:val="single" w:color="auto" w:sz="4" w:space="0"/>
              <w:right w:val="single" w:color="auto" w:sz="4" w:space="0"/>
            </w:tcBorders>
            <w:shd w:val="clear" w:color="auto" w:fill="auto"/>
            <w:vAlign w:val="center"/>
          </w:tcPr>
          <w:p>
            <w:pPr>
              <w:jc w:val="center"/>
            </w:pPr>
            <w:r>
              <w:rPr>
                <w:rFonts w:hint="eastAsia" w:ascii="宋体" w:hAnsi="宋体" w:cs="宋体"/>
                <w:color w:val="000000"/>
                <w:kern w:val="0"/>
                <w:sz w:val="20"/>
                <w:szCs w:val="20"/>
              </w:rPr>
              <w:t>标志杆</w:t>
            </w:r>
          </w:p>
        </w:tc>
        <w:tc>
          <w:tcPr>
            <w:tcW w:w="1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φ140杆  热镀锌      F型杆</w:t>
            </w:r>
          </w:p>
        </w:tc>
        <w:tc>
          <w:tcPr>
            <w:tcW w:w="3263"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立柱、横梁：厚5mm 法兰ø450*20mm   横臂：考虑2平方以下标志承风力（含法兰、螺栓、地笼、安装等）</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米</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420</w:t>
            </w:r>
          </w:p>
        </w:tc>
      </w:tr>
      <w:tr>
        <w:tblPrEx>
          <w:tblLayout w:type="fixed"/>
          <w:tblCellMar>
            <w:top w:w="0" w:type="dxa"/>
            <w:left w:w="108" w:type="dxa"/>
            <w:bottom w:w="0" w:type="dxa"/>
            <w:right w:w="108" w:type="dxa"/>
          </w:tblCellMar>
        </w:tblPrEx>
        <w:trPr>
          <w:trHeight w:val="999" w:hRule="atLeast"/>
        </w:trPr>
        <w:tc>
          <w:tcPr>
            <w:tcW w:w="4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18</w:t>
            </w:r>
          </w:p>
        </w:tc>
        <w:tc>
          <w:tcPr>
            <w:tcW w:w="670" w:type="dxa"/>
            <w:tcBorders>
              <w:top w:val="nil"/>
              <w:left w:val="nil"/>
              <w:bottom w:val="single" w:color="auto" w:sz="4" w:space="0"/>
              <w:right w:val="single" w:color="auto" w:sz="4" w:space="0"/>
            </w:tcBorders>
            <w:shd w:val="clear" w:color="auto" w:fill="auto"/>
            <w:vAlign w:val="center"/>
          </w:tcPr>
          <w:p>
            <w:pPr>
              <w:jc w:val="center"/>
            </w:pPr>
            <w:r>
              <w:rPr>
                <w:rFonts w:hint="eastAsia" w:ascii="宋体" w:hAnsi="宋体" w:cs="宋体"/>
                <w:color w:val="000000"/>
                <w:kern w:val="0"/>
                <w:sz w:val="20"/>
                <w:szCs w:val="20"/>
              </w:rPr>
              <w:t>标志杆</w:t>
            </w:r>
          </w:p>
        </w:tc>
        <w:tc>
          <w:tcPr>
            <w:tcW w:w="1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φ114杆  热镀锌</w:t>
            </w:r>
          </w:p>
        </w:tc>
        <w:tc>
          <w:tcPr>
            <w:tcW w:w="3263"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立柱、横梁：厚4.5mm 法兰300*300*15mm （含螺栓、地笼、安装等）</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米</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200</w:t>
            </w:r>
          </w:p>
        </w:tc>
      </w:tr>
      <w:tr>
        <w:tblPrEx>
          <w:tblLayout w:type="fixed"/>
          <w:tblCellMar>
            <w:top w:w="0" w:type="dxa"/>
            <w:left w:w="108" w:type="dxa"/>
            <w:bottom w:w="0" w:type="dxa"/>
            <w:right w:w="108" w:type="dxa"/>
          </w:tblCellMar>
        </w:tblPrEx>
        <w:trPr>
          <w:trHeight w:val="960" w:hRule="atLeast"/>
        </w:trPr>
        <w:tc>
          <w:tcPr>
            <w:tcW w:w="4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19</w:t>
            </w:r>
          </w:p>
        </w:tc>
        <w:tc>
          <w:tcPr>
            <w:tcW w:w="670" w:type="dxa"/>
            <w:tcBorders>
              <w:top w:val="nil"/>
              <w:left w:val="nil"/>
              <w:bottom w:val="single" w:color="auto" w:sz="4" w:space="0"/>
              <w:right w:val="single" w:color="auto" w:sz="4" w:space="0"/>
            </w:tcBorders>
            <w:shd w:val="clear" w:color="auto" w:fill="auto"/>
            <w:vAlign w:val="center"/>
          </w:tcPr>
          <w:p>
            <w:pPr>
              <w:jc w:val="center"/>
            </w:pPr>
            <w:r>
              <w:rPr>
                <w:rFonts w:hint="eastAsia" w:ascii="宋体" w:hAnsi="宋体" w:cs="宋体"/>
                <w:color w:val="000000"/>
                <w:kern w:val="0"/>
                <w:sz w:val="20"/>
                <w:szCs w:val="20"/>
              </w:rPr>
              <w:t>标志杆</w:t>
            </w:r>
          </w:p>
        </w:tc>
        <w:tc>
          <w:tcPr>
            <w:tcW w:w="1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φ89杆 热镀锌</w:t>
            </w:r>
          </w:p>
        </w:tc>
        <w:tc>
          <w:tcPr>
            <w:tcW w:w="3263"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立柱、横梁：厚4.5mm（含地笼、安装等）</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米</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160</w:t>
            </w:r>
          </w:p>
        </w:tc>
      </w:tr>
      <w:tr>
        <w:tblPrEx>
          <w:tblLayout w:type="fixed"/>
          <w:tblCellMar>
            <w:top w:w="0" w:type="dxa"/>
            <w:left w:w="108" w:type="dxa"/>
            <w:bottom w:w="0" w:type="dxa"/>
            <w:right w:w="108" w:type="dxa"/>
          </w:tblCellMar>
        </w:tblPrEx>
        <w:trPr>
          <w:trHeight w:val="1020" w:hRule="atLeast"/>
        </w:trPr>
        <w:tc>
          <w:tcPr>
            <w:tcW w:w="4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670" w:type="dxa"/>
            <w:tcBorders>
              <w:top w:val="nil"/>
              <w:left w:val="nil"/>
              <w:bottom w:val="single" w:color="auto" w:sz="4" w:space="0"/>
              <w:right w:val="single" w:color="auto" w:sz="4" w:space="0"/>
            </w:tcBorders>
            <w:shd w:val="clear" w:color="auto" w:fill="auto"/>
            <w:vAlign w:val="center"/>
          </w:tcPr>
          <w:p>
            <w:pPr>
              <w:jc w:val="center"/>
            </w:pPr>
            <w:r>
              <w:rPr>
                <w:rFonts w:hint="eastAsia" w:ascii="宋体" w:hAnsi="宋体" w:cs="宋体"/>
                <w:color w:val="000000"/>
                <w:kern w:val="0"/>
                <w:sz w:val="20"/>
                <w:szCs w:val="20"/>
              </w:rPr>
              <w:t>标志杆</w:t>
            </w:r>
          </w:p>
        </w:tc>
        <w:tc>
          <w:tcPr>
            <w:tcW w:w="1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φ75杆 热镀锌</w:t>
            </w:r>
          </w:p>
        </w:tc>
        <w:tc>
          <w:tcPr>
            <w:tcW w:w="3263"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立柱、横梁：厚4mm（含地笼、安装等）</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米</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120</w:t>
            </w:r>
          </w:p>
        </w:tc>
      </w:tr>
      <w:tr>
        <w:tblPrEx>
          <w:tblLayout w:type="fixed"/>
          <w:tblCellMar>
            <w:top w:w="0" w:type="dxa"/>
            <w:left w:w="108" w:type="dxa"/>
            <w:bottom w:w="0" w:type="dxa"/>
            <w:right w:w="108" w:type="dxa"/>
          </w:tblCellMar>
        </w:tblPrEx>
        <w:trPr>
          <w:trHeight w:val="999" w:hRule="atLeast"/>
        </w:trPr>
        <w:tc>
          <w:tcPr>
            <w:tcW w:w="4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21</w:t>
            </w:r>
          </w:p>
        </w:tc>
        <w:tc>
          <w:tcPr>
            <w:tcW w:w="6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标志基础</w:t>
            </w:r>
          </w:p>
        </w:tc>
        <w:tc>
          <w:tcPr>
            <w:tcW w:w="1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1立方以下基础</w:t>
            </w:r>
          </w:p>
        </w:tc>
        <w:tc>
          <w:tcPr>
            <w:tcW w:w="3263"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C30混凝土 （含挖坑、预制、路面恢复、垃圾清运)</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立方米</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528</w:t>
            </w:r>
          </w:p>
        </w:tc>
      </w:tr>
      <w:tr>
        <w:tblPrEx>
          <w:tblLayout w:type="fixed"/>
          <w:tblCellMar>
            <w:top w:w="0" w:type="dxa"/>
            <w:left w:w="108" w:type="dxa"/>
            <w:bottom w:w="0" w:type="dxa"/>
            <w:right w:w="108" w:type="dxa"/>
          </w:tblCellMar>
        </w:tblPrEx>
        <w:trPr>
          <w:trHeight w:val="981" w:hRule="atLeast"/>
        </w:trPr>
        <w:tc>
          <w:tcPr>
            <w:tcW w:w="4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w:t>
            </w:r>
          </w:p>
        </w:tc>
        <w:tc>
          <w:tcPr>
            <w:tcW w:w="6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标志牌翻新覆膜</w:t>
            </w:r>
          </w:p>
        </w:tc>
        <w:tc>
          <w:tcPr>
            <w:tcW w:w="1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IV级光膜</w:t>
            </w:r>
          </w:p>
        </w:tc>
        <w:tc>
          <w:tcPr>
            <w:tcW w:w="3263"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按照实际平方计算、含高空拆卸安装费用</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平方米</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200</w:t>
            </w:r>
          </w:p>
        </w:tc>
      </w:tr>
      <w:tr>
        <w:tblPrEx>
          <w:tblLayout w:type="fixed"/>
          <w:tblCellMar>
            <w:top w:w="0" w:type="dxa"/>
            <w:left w:w="108" w:type="dxa"/>
            <w:bottom w:w="0" w:type="dxa"/>
            <w:right w:w="108" w:type="dxa"/>
          </w:tblCellMar>
        </w:tblPrEx>
        <w:trPr>
          <w:trHeight w:val="999" w:hRule="atLeast"/>
        </w:trPr>
        <w:tc>
          <w:tcPr>
            <w:tcW w:w="4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23</w:t>
            </w:r>
          </w:p>
        </w:tc>
        <w:tc>
          <w:tcPr>
            <w:tcW w:w="670" w:type="dxa"/>
            <w:tcBorders>
              <w:top w:val="nil"/>
              <w:left w:val="nil"/>
              <w:bottom w:val="single" w:color="auto" w:sz="4" w:space="0"/>
              <w:right w:val="single" w:color="auto" w:sz="4" w:space="0"/>
            </w:tcBorders>
            <w:shd w:val="clear" w:color="000000" w:fill="DAEBD6"/>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护栏配套反光标</w:t>
            </w:r>
          </w:p>
        </w:tc>
        <w:tc>
          <w:tcPr>
            <w:tcW w:w="1860" w:type="dxa"/>
            <w:tcBorders>
              <w:top w:val="nil"/>
              <w:left w:val="nil"/>
              <w:bottom w:val="single" w:color="auto" w:sz="4" w:space="0"/>
              <w:right w:val="single" w:color="auto" w:sz="4" w:space="0"/>
            </w:tcBorders>
            <w:shd w:val="clear" w:color="000000" w:fill="DAEBD6"/>
            <w:vAlign w:val="center"/>
          </w:tcPr>
          <w:p>
            <w:pPr>
              <w:widowControl/>
              <w:jc w:val="center"/>
              <w:rPr>
                <w:rFonts w:ascii="宋体" w:hAnsi="宋体" w:cs="宋体"/>
                <w:color w:val="000000"/>
                <w:kern w:val="0"/>
                <w:sz w:val="24"/>
              </w:rPr>
            </w:pPr>
          </w:p>
        </w:tc>
        <w:tc>
          <w:tcPr>
            <w:tcW w:w="3263" w:type="dxa"/>
            <w:gridSpan w:val="2"/>
            <w:tcBorders>
              <w:top w:val="single" w:color="auto" w:sz="4" w:space="0"/>
              <w:left w:val="nil"/>
              <w:bottom w:val="single" w:color="auto" w:sz="4" w:space="0"/>
              <w:right w:val="single" w:color="000000" w:sz="4" w:space="0"/>
            </w:tcBorders>
            <w:shd w:val="clear" w:color="000000" w:fill="DAEBD6"/>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IV级反光膜                    包含：安装费用等，180*30mm</w:t>
            </w:r>
          </w:p>
        </w:tc>
        <w:tc>
          <w:tcPr>
            <w:tcW w:w="992" w:type="dxa"/>
            <w:tcBorders>
              <w:top w:val="nil"/>
              <w:left w:val="nil"/>
              <w:bottom w:val="single" w:color="auto" w:sz="4" w:space="0"/>
              <w:right w:val="single" w:color="auto" w:sz="4" w:space="0"/>
            </w:tcBorders>
            <w:shd w:val="clear" w:color="000000" w:fill="DAEBD6"/>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1276" w:type="dxa"/>
            <w:tcBorders>
              <w:top w:val="nil"/>
              <w:left w:val="nil"/>
              <w:bottom w:val="single" w:color="auto" w:sz="4" w:space="0"/>
              <w:right w:val="single" w:color="auto" w:sz="4" w:space="0"/>
            </w:tcBorders>
            <w:shd w:val="clear" w:color="000000" w:fill="DAEBD6"/>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10000</w:t>
            </w:r>
          </w:p>
        </w:tc>
      </w:tr>
      <w:tr>
        <w:tblPrEx>
          <w:tblLayout w:type="fixed"/>
          <w:tblCellMar>
            <w:top w:w="0" w:type="dxa"/>
            <w:left w:w="108" w:type="dxa"/>
            <w:bottom w:w="0" w:type="dxa"/>
            <w:right w:w="108" w:type="dxa"/>
          </w:tblCellMar>
        </w:tblPrEx>
        <w:trPr>
          <w:trHeight w:val="788" w:hRule="atLeast"/>
        </w:trPr>
        <w:tc>
          <w:tcPr>
            <w:tcW w:w="4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24</w:t>
            </w:r>
          </w:p>
        </w:tc>
        <w:tc>
          <w:tcPr>
            <w:tcW w:w="67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钢模底座</w:t>
            </w:r>
          </w:p>
        </w:tc>
        <w:tc>
          <w:tcPr>
            <w:tcW w:w="1860" w:type="dxa"/>
            <w:tcBorders>
              <w:top w:val="single" w:color="auto" w:sz="4" w:space="0"/>
              <w:left w:val="nil"/>
              <w:bottom w:val="single" w:color="auto" w:sz="4" w:space="0"/>
              <w:right w:val="nil"/>
            </w:tcBorders>
            <w:shd w:val="clear" w:color="auto" w:fill="auto"/>
            <w:vAlign w:val="center"/>
          </w:tcPr>
          <w:p>
            <w:pPr>
              <w:widowControl/>
              <w:jc w:val="center"/>
              <w:rPr>
                <w:rFonts w:ascii="宋体" w:hAnsi="宋体" w:cs="宋体"/>
                <w:kern w:val="0"/>
                <w:sz w:val="20"/>
                <w:szCs w:val="20"/>
              </w:rPr>
            </w:pPr>
          </w:p>
        </w:tc>
        <w:tc>
          <w:tcPr>
            <w:tcW w:w="326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交通护栏底座450*350*200mm热镀锌、填充混凝土、安装费用等,具备道钉孔</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r>
      <w:tr>
        <w:tblPrEx>
          <w:tblLayout w:type="fixed"/>
          <w:tblCellMar>
            <w:top w:w="0" w:type="dxa"/>
            <w:left w:w="108" w:type="dxa"/>
            <w:bottom w:w="0" w:type="dxa"/>
            <w:right w:w="108" w:type="dxa"/>
          </w:tblCellMar>
        </w:tblPrEx>
        <w:trPr>
          <w:trHeight w:val="789" w:hRule="atLeast"/>
        </w:trPr>
        <w:tc>
          <w:tcPr>
            <w:tcW w:w="4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25</w:t>
            </w:r>
          </w:p>
        </w:tc>
        <w:tc>
          <w:tcPr>
            <w:tcW w:w="67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铸铁底座</w:t>
            </w:r>
          </w:p>
        </w:tc>
        <w:tc>
          <w:tcPr>
            <w:tcW w:w="1860" w:type="dxa"/>
            <w:tcBorders>
              <w:top w:val="single" w:color="auto" w:sz="4" w:space="0"/>
              <w:left w:val="nil"/>
              <w:bottom w:val="nil"/>
              <w:right w:val="nil"/>
            </w:tcBorders>
            <w:shd w:val="clear" w:color="auto" w:fill="auto"/>
            <w:vAlign w:val="center"/>
          </w:tcPr>
          <w:p>
            <w:pPr>
              <w:widowControl/>
              <w:jc w:val="center"/>
              <w:rPr>
                <w:rFonts w:ascii="宋体" w:hAnsi="宋体" w:cs="宋体"/>
                <w:kern w:val="0"/>
                <w:sz w:val="20"/>
                <w:szCs w:val="20"/>
              </w:rPr>
            </w:pPr>
          </w:p>
        </w:tc>
        <w:tc>
          <w:tcPr>
            <w:tcW w:w="3263"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交通护栏底座450*350*200mm、75公斤铸铁，具备道钉孔</w:t>
            </w:r>
          </w:p>
        </w:tc>
        <w:tc>
          <w:tcPr>
            <w:tcW w:w="992"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1276"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r>
      <w:tr>
        <w:tblPrEx>
          <w:tblLayout w:type="fixed"/>
          <w:tblCellMar>
            <w:top w:w="0" w:type="dxa"/>
            <w:left w:w="108" w:type="dxa"/>
            <w:bottom w:w="0" w:type="dxa"/>
            <w:right w:w="108" w:type="dxa"/>
          </w:tblCellMar>
        </w:tblPrEx>
        <w:trPr>
          <w:trHeight w:val="1148" w:hRule="atLeast"/>
        </w:trPr>
        <w:tc>
          <w:tcPr>
            <w:tcW w:w="4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26</w:t>
            </w:r>
          </w:p>
        </w:tc>
        <w:tc>
          <w:tcPr>
            <w:tcW w:w="6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移动标牌</w:t>
            </w:r>
          </w:p>
        </w:tc>
        <w:tc>
          <w:tcPr>
            <w:tcW w:w="18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c>
          <w:tcPr>
            <w:tcW w:w="3263"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IV级反光膜           铝板厚度2.5mm 含滑动槽铝、螺栓、抱箍、后支架、安装费用等,</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60</w:t>
            </w:r>
          </w:p>
        </w:tc>
      </w:tr>
    </w:tbl>
    <w:p>
      <w:pPr>
        <w:spacing w:line="360" w:lineRule="auto"/>
        <w:ind w:firstLine="482" w:firstLineChars="200"/>
        <w:contextualSpacing/>
        <w:outlineLvl w:val="0"/>
        <w:rPr>
          <w:rFonts w:hint="eastAsia" w:ascii="宋体" w:cs="宋体"/>
          <w:b/>
          <w:sz w:val="24"/>
          <w:lang w:val="zh-CN"/>
        </w:rPr>
      </w:pPr>
    </w:p>
    <w:p>
      <w:pPr>
        <w:spacing w:line="360" w:lineRule="auto"/>
        <w:ind w:firstLine="482" w:firstLineChars="200"/>
        <w:contextualSpacing/>
        <w:outlineLvl w:val="0"/>
        <w:rPr>
          <w:rFonts w:hint="eastAsia" w:ascii="宋体" w:hAnsi="宋体" w:cs="宋体"/>
          <w:sz w:val="24"/>
        </w:rPr>
      </w:pPr>
      <w:r>
        <w:rPr>
          <w:rFonts w:hint="eastAsia" w:ascii="宋体" w:cs="宋体"/>
          <w:b/>
          <w:sz w:val="24"/>
          <w:lang w:val="zh-CN"/>
        </w:rPr>
        <w:t>C包：交通护栏，</w:t>
      </w:r>
      <w:r>
        <w:rPr>
          <w:rFonts w:hint="eastAsia" w:ascii="宋体" w:hAnsi="宋体" w:cs="宋体"/>
          <w:sz w:val="24"/>
        </w:rPr>
        <w:t>按照市公安局工作安排，本项目招标完成后至2018年12月31日，</w:t>
      </w:r>
      <w:r>
        <w:rPr>
          <w:rFonts w:hint="eastAsia" w:ascii="宋体" w:hAnsi="宋体" w:cs="宋体"/>
          <w:sz w:val="24"/>
        </w:rPr>
        <w:t>对市区部分交通护栏进行更新（</w:t>
      </w:r>
      <w:r>
        <w:rPr>
          <w:rFonts w:hint="eastAsia" w:ascii="宋体" w:hAnsi="宋体" w:cs="宋体"/>
          <w:b/>
          <w:bCs/>
          <w:sz w:val="24"/>
        </w:rPr>
        <w:t>本项目含更新护栏时原有护栏迁移费用</w:t>
      </w:r>
      <w:r>
        <w:rPr>
          <w:rFonts w:hint="eastAsia" w:ascii="宋体" w:hAnsi="宋体" w:cs="宋体"/>
          <w:sz w:val="24"/>
        </w:rPr>
        <w:t>），详情如下：</w:t>
      </w:r>
    </w:p>
    <w:p>
      <w:pPr>
        <w:spacing w:line="360" w:lineRule="auto"/>
        <w:ind w:firstLine="480" w:firstLineChars="200"/>
        <w:contextualSpacing/>
        <w:outlineLvl w:val="0"/>
        <w:rPr>
          <w:rFonts w:hint="eastAsia" w:ascii="宋体" w:hAnsi="宋体" w:cs="宋体"/>
          <w:sz w:val="24"/>
        </w:rPr>
      </w:pPr>
    </w:p>
    <w:tbl>
      <w:tblPr>
        <w:tblStyle w:val="3"/>
        <w:tblW w:w="8369" w:type="dxa"/>
        <w:tblInd w:w="103" w:type="dxa"/>
        <w:tblLayout w:type="fixed"/>
        <w:tblCellMar>
          <w:top w:w="0" w:type="dxa"/>
          <w:left w:w="108" w:type="dxa"/>
          <w:bottom w:w="0" w:type="dxa"/>
          <w:right w:w="108" w:type="dxa"/>
        </w:tblCellMar>
      </w:tblPr>
      <w:tblGrid>
        <w:gridCol w:w="416"/>
        <w:gridCol w:w="675"/>
        <w:gridCol w:w="1860"/>
        <w:gridCol w:w="3008"/>
        <w:gridCol w:w="1134"/>
        <w:gridCol w:w="1276"/>
      </w:tblGrid>
      <w:tr>
        <w:tblPrEx>
          <w:tblLayout w:type="fixed"/>
          <w:tblCellMar>
            <w:top w:w="0" w:type="dxa"/>
            <w:left w:w="108" w:type="dxa"/>
            <w:bottom w:w="0" w:type="dxa"/>
            <w:right w:w="108" w:type="dxa"/>
          </w:tblCellMar>
        </w:tblPrEx>
        <w:trPr>
          <w:trHeight w:val="741" w:hRule="atLeast"/>
        </w:trPr>
        <w:tc>
          <w:tcPr>
            <w:tcW w:w="4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序号</w:t>
            </w:r>
          </w:p>
        </w:tc>
        <w:tc>
          <w:tcPr>
            <w:tcW w:w="6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名称</w:t>
            </w:r>
          </w:p>
        </w:tc>
        <w:tc>
          <w:tcPr>
            <w:tcW w:w="18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规格型号</w:t>
            </w:r>
          </w:p>
        </w:tc>
        <w:tc>
          <w:tcPr>
            <w:tcW w:w="300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技术参数</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单位</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数量</w:t>
            </w:r>
          </w:p>
        </w:tc>
      </w:tr>
      <w:tr>
        <w:tblPrEx>
          <w:tblLayout w:type="fixed"/>
          <w:tblCellMar>
            <w:top w:w="0" w:type="dxa"/>
            <w:left w:w="108" w:type="dxa"/>
            <w:bottom w:w="0" w:type="dxa"/>
            <w:right w:w="108" w:type="dxa"/>
          </w:tblCellMar>
        </w:tblPrEx>
        <w:trPr>
          <w:trHeight w:val="1272" w:hRule="atLeast"/>
        </w:trPr>
        <w:tc>
          <w:tcPr>
            <w:tcW w:w="416" w:type="dxa"/>
            <w:tcBorders>
              <w:top w:val="nil"/>
              <w:left w:val="single" w:color="auto" w:sz="4" w:space="0"/>
              <w:bottom w:val="single" w:color="auto" w:sz="4" w:space="0"/>
              <w:right w:val="single" w:color="auto" w:sz="4" w:space="0"/>
            </w:tcBorders>
            <w:shd w:val="clear" w:color="000000" w:fill="DAEBD6"/>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不锈钢复合管护栏</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详见图纸</w:t>
            </w:r>
          </w:p>
        </w:tc>
        <w:tc>
          <w:tcPr>
            <w:tcW w:w="3008"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不锈钢材质 长3米 高0.8米上横单ø89*2.5下横单ø63.5*2.0含底座、安装</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米</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200</w:t>
            </w:r>
          </w:p>
        </w:tc>
      </w:tr>
      <w:tr>
        <w:tblPrEx>
          <w:tblLayout w:type="fixed"/>
          <w:tblCellMar>
            <w:top w:w="0" w:type="dxa"/>
            <w:left w:w="108" w:type="dxa"/>
            <w:bottom w:w="0" w:type="dxa"/>
            <w:right w:w="108" w:type="dxa"/>
          </w:tblCellMar>
        </w:tblPrEx>
        <w:trPr>
          <w:trHeight w:val="1245" w:hRule="atLeast"/>
        </w:trPr>
        <w:tc>
          <w:tcPr>
            <w:tcW w:w="416" w:type="dxa"/>
            <w:vMerge w:val="restart"/>
            <w:tcBorders>
              <w:top w:val="nil"/>
              <w:left w:val="single" w:color="auto" w:sz="4" w:space="0"/>
              <w:bottom w:val="single" w:color="000000" w:sz="4" w:space="0"/>
              <w:right w:val="single" w:color="auto" w:sz="4" w:space="0"/>
            </w:tcBorders>
            <w:shd w:val="clear" w:color="000000" w:fill="DAEBD6"/>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67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京式护栏</w:t>
            </w:r>
          </w:p>
        </w:tc>
        <w:tc>
          <w:tcPr>
            <w:tcW w:w="1860" w:type="dxa"/>
            <w:tcBorders>
              <w:top w:val="nil"/>
              <w:left w:val="nil"/>
              <w:bottom w:val="single" w:color="auto" w:sz="4" w:space="0"/>
              <w:right w:val="single" w:color="auto" w:sz="4" w:space="0"/>
            </w:tcBorders>
            <w:shd w:val="clear" w:color="auto" w:fill="auto"/>
            <w:vAlign w:val="center"/>
          </w:tcPr>
          <w:p>
            <w:pPr>
              <w:jc w:val="center"/>
            </w:pPr>
            <w:r>
              <w:rPr>
                <w:rFonts w:hint="eastAsia" w:ascii="宋体" w:hAnsi="宋体" w:cs="宋体"/>
                <w:color w:val="000000"/>
                <w:kern w:val="0"/>
                <w:sz w:val="20"/>
                <w:szCs w:val="20"/>
              </w:rPr>
              <w:t>详见图纸</w:t>
            </w:r>
          </w:p>
        </w:tc>
        <w:tc>
          <w:tcPr>
            <w:tcW w:w="30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长3米高1.15米 白色镀锌静电喷涂 含底座、安装</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米</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15580</w:t>
            </w:r>
          </w:p>
        </w:tc>
      </w:tr>
      <w:tr>
        <w:tblPrEx>
          <w:tblLayout w:type="fixed"/>
          <w:tblCellMar>
            <w:top w:w="0" w:type="dxa"/>
            <w:left w:w="108" w:type="dxa"/>
            <w:bottom w:w="0" w:type="dxa"/>
            <w:right w:w="108" w:type="dxa"/>
          </w:tblCellMar>
        </w:tblPrEx>
        <w:trPr>
          <w:trHeight w:val="1179" w:hRule="atLeast"/>
        </w:trPr>
        <w:tc>
          <w:tcPr>
            <w:tcW w:w="416"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675"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60" w:type="dxa"/>
            <w:tcBorders>
              <w:top w:val="nil"/>
              <w:left w:val="nil"/>
              <w:bottom w:val="single" w:color="auto" w:sz="4" w:space="0"/>
              <w:right w:val="single" w:color="auto" w:sz="4" w:space="0"/>
            </w:tcBorders>
            <w:shd w:val="clear" w:color="auto" w:fill="auto"/>
            <w:vAlign w:val="center"/>
          </w:tcPr>
          <w:p>
            <w:pPr>
              <w:jc w:val="center"/>
            </w:pPr>
            <w:r>
              <w:rPr>
                <w:rFonts w:hint="eastAsia" w:ascii="宋体" w:hAnsi="宋体" w:cs="宋体"/>
                <w:color w:val="000000"/>
                <w:kern w:val="0"/>
                <w:sz w:val="20"/>
                <w:szCs w:val="20"/>
              </w:rPr>
              <w:t>详见图纸</w:t>
            </w:r>
          </w:p>
        </w:tc>
        <w:tc>
          <w:tcPr>
            <w:tcW w:w="30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长3米高0.8米 白色镀锌静电喷涂 含底座、安装</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米</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2600</w:t>
            </w:r>
          </w:p>
        </w:tc>
      </w:tr>
      <w:tr>
        <w:tblPrEx>
          <w:tblLayout w:type="fixed"/>
          <w:tblCellMar>
            <w:top w:w="0" w:type="dxa"/>
            <w:left w:w="108" w:type="dxa"/>
            <w:bottom w:w="0" w:type="dxa"/>
            <w:right w:w="108" w:type="dxa"/>
          </w:tblCellMar>
        </w:tblPrEx>
        <w:trPr>
          <w:trHeight w:val="1539" w:hRule="atLeast"/>
        </w:trPr>
        <w:tc>
          <w:tcPr>
            <w:tcW w:w="416" w:type="dxa"/>
            <w:tcBorders>
              <w:top w:val="nil"/>
              <w:left w:val="single" w:color="auto" w:sz="4" w:space="0"/>
              <w:bottom w:val="single" w:color="auto" w:sz="4" w:space="0"/>
              <w:right w:val="single" w:color="auto" w:sz="4" w:space="0"/>
            </w:tcBorders>
            <w:shd w:val="clear" w:color="000000" w:fill="DAEBD6"/>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京式护栏渐变</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0"/>
                <w:szCs w:val="20"/>
              </w:rPr>
              <w:t>详见图纸</w:t>
            </w:r>
          </w:p>
        </w:tc>
        <w:tc>
          <w:tcPr>
            <w:tcW w:w="3008"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长9米高从1.15米逐渐变为0.8米、 白色镀锌静电喷涂 含底座、安装</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米</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138</w:t>
            </w:r>
          </w:p>
        </w:tc>
      </w:tr>
      <w:tr>
        <w:tblPrEx>
          <w:tblLayout w:type="fixed"/>
          <w:tblCellMar>
            <w:top w:w="0" w:type="dxa"/>
            <w:left w:w="108" w:type="dxa"/>
            <w:bottom w:w="0" w:type="dxa"/>
            <w:right w:w="108" w:type="dxa"/>
          </w:tblCellMar>
        </w:tblPrEx>
        <w:trPr>
          <w:trHeight w:val="1299" w:hRule="atLeast"/>
        </w:trPr>
        <w:tc>
          <w:tcPr>
            <w:tcW w:w="416" w:type="dxa"/>
            <w:tcBorders>
              <w:top w:val="nil"/>
              <w:left w:val="single" w:color="auto" w:sz="4" w:space="0"/>
              <w:bottom w:val="single" w:color="auto" w:sz="4" w:space="0"/>
              <w:right w:val="single" w:color="auto" w:sz="4" w:space="0"/>
            </w:tcBorders>
            <w:shd w:val="clear" w:color="000000" w:fill="DAEBD6"/>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活动式标志牌</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双面500*500mm</w:t>
            </w:r>
          </w:p>
        </w:tc>
        <w:tc>
          <w:tcPr>
            <w:tcW w:w="3008"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IV级反光膜 Φ22管×4400      Φ60管×4×2000mm  镀锌二次喷涂 含安装费用，双面</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92</w:t>
            </w:r>
          </w:p>
        </w:tc>
      </w:tr>
      <w:tr>
        <w:tblPrEx>
          <w:tblLayout w:type="fixed"/>
          <w:tblCellMar>
            <w:top w:w="0" w:type="dxa"/>
            <w:left w:w="108" w:type="dxa"/>
            <w:bottom w:w="0" w:type="dxa"/>
            <w:right w:w="108" w:type="dxa"/>
          </w:tblCellMar>
        </w:tblPrEx>
        <w:trPr>
          <w:trHeight w:val="1101" w:hRule="atLeast"/>
        </w:trPr>
        <w:tc>
          <w:tcPr>
            <w:tcW w:w="4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6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护栏端头警示柱</w:t>
            </w:r>
          </w:p>
        </w:tc>
        <w:tc>
          <w:tcPr>
            <w:tcW w:w="4868" w:type="dxa"/>
            <w:gridSpan w:val="2"/>
            <w:tcBorders>
              <w:top w:val="single" w:color="auto" w:sz="4" w:space="0"/>
              <w:left w:val="nil"/>
              <w:bottom w:val="single" w:color="auto" w:sz="4" w:space="0"/>
              <w:right w:val="single" w:color="auto" w:sz="4" w:space="0"/>
            </w:tcBorders>
            <w:shd w:val="clear" w:color="000000" w:fill="DAEBD6"/>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IV级反光膜立柱Φ165×5×1000mm方管80×60×3.5×900mm连接钢板 170*220 *10*2膨胀丝 法兰Φ380×1/2×15热镀锌二次喷涂、（含安装费）</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92</w:t>
            </w:r>
          </w:p>
        </w:tc>
      </w:tr>
      <w:tr>
        <w:tblPrEx>
          <w:tblLayout w:type="fixed"/>
          <w:tblCellMar>
            <w:top w:w="0" w:type="dxa"/>
            <w:left w:w="108" w:type="dxa"/>
            <w:bottom w:w="0" w:type="dxa"/>
            <w:right w:w="108" w:type="dxa"/>
          </w:tblCellMar>
        </w:tblPrEx>
        <w:trPr>
          <w:trHeight w:val="861" w:hRule="atLeast"/>
        </w:trPr>
        <w:tc>
          <w:tcPr>
            <w:tcW w:w="4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6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标柱</w:t>
            </w:r>
          </w:p>
        </w:tc>
        <w:tc>
          <w:tcPr>
            <w:tcW w:w="4868" w:type="dxa"/>
            <w:gridSpan w:val="2"/>
            <w:tcBorders>
              <w:top w:val="single" w:color="auto" w:sz="4" w:space="0"/>
              <w:left w:val="nil"/>
              <w:bottom w:val="single" w:color="auto" w:sz="4" w:space="0"/>
              <w:right w:val="single" w:color="auto" w:sz="4" w:space="0"/>
            </w:tcBorders>
            <w:shd w:val="clear" w:color="000000" w:fill="DAEBD6"/>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Φ89mm×1200mm×5mm热镀锌二次喷涂                              GB/T-18833（上80CM下埋40CM）含取孔、螺栓、安装费等</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根</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360</w:t>
            </w:r>
          </w:p>
        </w:tc>
      </w:tr>
    </w:tbl>
    <w:p>
      <w:pPr>
        <w:spacing w:line="360" w:lineRule="auto"/>
        <w:ind w:firstLine="480" w:firstLineChars="200"/>
        <w:contextualSpacing/>
        <w:outlineLvl w:val="0"/>
        <w:rPr>
          <w:rFonts w:hint="eastAsia" w:ascii="宋体" w:cs="宋体"/>
          <w:b/>
          <w:sz w:val="24"/>
          <w:lang w:val="zh-CN"/>
        </w:rPr>
      </w:pPr>
      <w:r>
        <w:rPr>
          <w:rFonts w:hint="eastAsia" w:ascii="宋体" w:hAnsi="宋体" w:cs="宋体"/>
          <w:sz w:val="24"/>
        </w:rPr>
        <w:t>图纸：详见附件。</w:t>
      </w:r>
    </w:p>
    <w:p>
      <w:pPr>
        <w:spacing w:line="360" w:lineRule="auto"/>
        <w:ind w:firstLine="482" w:firstLineChars="200"/>
        <w:contextualSpacing/>
        <w:outlineLvl w:val="0"/>
        <w:rPr>
          <w:rFonts w:hint="eastAsia" w:ascii="宋体" w:cs="宋体"/>
          <w:b/>
          <w:sz w:val="24"/>
          <w:lang w:val="zh-CN"/>
        </w:rPr>
      </w:pPr>
    </w:p>
    <w:p>
      <w:pPr>
        <w:spacing w:line="360" w:lineRule="auto"/>
        <w:ind w:firstLine="482" w:firstLineChars="200"/>
        <w:contextualSpacing/>
        <w:outlineLvl w:val="0"/>
        <w:rPr>
          <w:rFonts w:hint="eastAsia" w:ascii="宋体" w:cs="宋体"/>
          <w:b/>
          <w:sz w:val="24"/>
          <w:lang w:val="zh-CN"/>
        </w:rPr>
      </w:pPr>
      <w:r>
        <w:rPr>
          <w:rFonts w:hint="eastAsia" w:ascii="宋体" w:cs="宋体"/>
          <w:b/>
          <w:sz w:val="24"/>
          <w:lang w:val="zh-CN"/>
        </w:rPr>
        <w:t>D包：交通信号灯改造及新建，</w:t>
      </w:r>
      <w:r>
        <w:rPr>
          <w:rFonts w:hint="eastAsia" w:ascii="宋体" w:hAnsi="宋体" w:cs="宋体"/>
          <w:sz w:val="24"/>
        </w:rPr>
        <w:t>本项目招标完成后至2018年12月31日，按照市公安局工作安排对部分市区交通信号灯进行改造，并在部分路口新建信号灯</w:t>
      </w:r>
      <w:r>
        <w:rPr>
          <w:rFonts w:hint="eastAsia" w:ascii="宋体" w:hAnsi="宋体" w:cs="宋体"/>
          <w:b/>
          <w:bCs/>
          <w:sz w:val="24"/>
        </w:rPr>
        <w:t>（本项目含安装、施工费用）</w:t>
      </w:r>
      <w:r>
        <w:rPr>
          <w:rFonts w:hint="eastAsia" w:ascii="宋体" w:hAnsi="宋体" w:cs="宋体"/>
          <w:sz w:val="24"/>
        </w:rPr>
        <w:t>，详情如下：</w:t>
      </w:r>
    </w:p>
    <w:p>
      <w:pPr>
        <w:spacing w:line="360" w:lineRule="auto"/>
        <w:ind w:firstLine="482" w:firstLineChars="200"/>
        <w:contextualSpacing/>
        <w:outlineLvl w:val="0"/>
        <w:rPr>
          <w:rFonts w:hint="eastAsia" w:ascii="宋体" w:cs="宋体"/>
          <w:b/>
          <w:sz w:val="24"/>
          <w:lang w:val="zh-CN"/>
        </w:rPr>
      </w:pPr>
    </w:p>
    <w:tbl>
      <w:tblPr>
        <w:tblStyle w:val="3"/>
        <w:tblW w:w="8376" w:type="dxa"/>
        <w:tblInd w:w="96" w:type="dxa"/>
        <w:tblLayout w:type="fixed"/>
        <w:tblCellMar>
          <w:top w:w="0" w:type="dxa"/>
          <w:left w:w="108" w:type="dxa"/>
          <w:bottom w:w="0" w:type="dxa"/>
          <w:right w:w="108" w:type="dxa"/>
        </w:tblCellMar>
      </w:tblPr>
      <w:tblGrid>
        <w:gridCol w:w="416"/>
        <w:gridCol w:w="916"/>
        <w:gridCol w:w="1746"/>
        <w:gridCol w:w="3030"/>
        <w:gridCol w:w="992"/>
        <w:gridCol w:w="1276"/>
      </w:tblGrid>
      <w:tr>
        <w:tblPrEx>
          <w:tblLayout w:type="fixed"/>
          <w:tblCellMar>
            <w:top w:w="0" w:type="dxa"/>
            <w:left w:w="108" w:type="dxa"/>
            <w:bottom w:w="0" w:type="dxa"/>
            <w:right w:w="108" w:type="dxa"/>
          </w:tblCellMar>
        </w:tblPrEx>
        <w:trPr>
          <w:trHeight w:val="741" w:hRule="atLeast"/>
        </w:trPr>
        <w:tc>
          <w:tcPr>
            <w:tcW w:w="4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序号</w:t>
            </w:r>
          </w:p>
        </w:tc>
        <w:tc>
          <w:tcPr>
            <w:tcW w:w="9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名称</w:t>
            </w:r>
          </w:p>
        </w:tc>
        <w:tc>
          <w:tcPr>
            <w:tcW w:w="1746" w:type="dxa"/>
            <w:tcBorders>
              <w:top w:val="single" w:color="auto" w:sz="4" w:space="0"/>
              <w:left w:val="nil"/>
              <w:bottom w:val="single" w:color="auto" w:sz="4" w:space="0"/>
              <w:right w:val="nil"/>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规格型号</w:t>
            </w:r>
          </w:p>
        </w:tc>
        <w:tc>
          <w:tcPr>
            <w:tcW w:w="303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技术参数</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单位</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数量</w:t>
            </w:r>
          </w:p>
        </w:tc>
      </w:tr>
      <w:tr>
        <w:tblPrEx>
          <w:tblLayout w:type="fixed"/>
          <w:tblCellMar>
            <w:top w:w="0" w:type="dxa"/>
            <w:left w:w="108" w:type="dxa"/>
            <w:bottom w:w="0" w:type="dxa"/>
            <w:right w:w="108" w:type="dxa"/>
          </w:tblCellMar>
        </w:tblPrEx>
        <w:trPr>
          <w:trHeight w:val="2628" w:hRule="atLeast"/>
        </w:trPr>
        <w:tc>
          <w:tcPr>
            <w:tcW w:w="41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1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信号灯</w:t>
            </w:r>
          </w:p>
        </w:tc>
        <w:tc>
          <w:tcPr>
            <w:tcW w:w="477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Cs/>
                <w:kern w:val="0"/>
                <w:sz w:val="20"/>
                <w:szCs w:val="20"/>
              </w:rPr>
            </w:pPr>
            <w:r>
              <w:rPr>
                <w:rFonts w:hint="eastAsia" w:ascii="宋体" w:hAnsi="宋体" w:cs="宋体"/>
                <w:bCs/>
                <w:kern w:val="0"/>
                <w:sz w:val="20"/>
                <w:szCs w:val="20"/>
              </w:rPr>
              <w:t>JD400-3*3.机动车信号灯，采用高亮度LED光源，基准波长红色625±5nm、黄色590±5nm绿色505±5nm、</w:t>
            </w:r>
            <w:r>
              <w:rPr>
                <w:rFonts w:hint="eastAsia" w:ascii="宋体" w:hAnsi="宋体" w:cs="宋体"/>
                <w:bCs/>
                <w:kern w:val="0"/>
                <w:sz w:val="20"/>
                <w:szCs w:val="20"/>
              </w:rPr>
              <w:br w:type="textWrapping"/>
            </w:r>
            <w:r>
              <w:rPr>
                <w:rFonts w:hint="eastAsia" w:ascii="宋体" w:hAnsi="宋体" w:cs="宋体"/>
                <w:bCs/>
                <w:kern w:val="0"/>
                <w:sz w:val="20"/>
                <w:szCs w:val="20"/>
              </w:rPr>
              <w:t>发光强度，红色928cd黄色714cd绿色989cd使用寿命≥10万小时。灯壳：采用聚碳酸酯PC塑料压铸成型黑色哑光、喷塑白边美观耐蚀、出光玻璃</w:t>
            </w:r>
            <w:r>
              <w:rPr>
                <w:rFonts w:hint="eastAsia" w:ascii="MS Mincho" w:hAnsi="MS Mincho" w:eastAsia="MS Mincho" w:cs="MS Mincho"/>
                <w:bCs/>
                <w:kern w:val="0"/>
                <w:sz w:val="20"/>
                <w:szCs w:val="20"/>
              </w:rPr>
              <w:t>∅</w:t>
            </w:r>
            <w:r>
              <w:rPr>
                <w:rFonts w:hint="eastAsia" w:ascii="宋体" w:hAnsi="宋体" w:cs="宋体"/>
                <w:bCs/>
                <w:kern w:val="0"/>
                <w:sz w:val="20"/>
                <w:szCs w:val="20"/>
              </w:rPr>
              <w:t>365、密封采用硅橡胶防尘、防水、阻燃、寿命≥10年。灯耗≦15W、规格：1360*450*120出光面</w:t>
            </w:r>
            <w:r>
              <w:rPr>
                <w:rFonts w:hint="eastAsia" w:ascii="MS Mincho" w:hAnsi="MS Mincho" w:eastAsia="MS Mincho" w:cs="MS Mincho"/>
                <w:bCs/>
                <w:kern w:val="0"/>
                <w:sz w:val="20"/>
                <w:szCs w:val="20"/>
              </w:rPr>
              <w:t>∅</w:t>
            </w:r>
            <w:r>
              <w:rPr>
                <w:rFonts w:hint="eastAsia" w:ascii="宋体" w:hAnsi="宋体" w:cs="宋体"/>
                <w:bCs/>
                <w:kern w:val="0"/>
                <w:sz w:val="20"/>
                <w:szCs w:val="20"/>
              </w:rPr>
              <w:t>400边100宽符合GB14887-2011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155</w:t>
            </w:r>
          </w:p>
        </w:tc>
      </w:tr>
      <w:tr>
        <w:tblPrEx>
          <w:tblLayout w:type="fixed"/>
          <w:tblCellMar>
            <w:top w:w="0" w:type="dxa"/>
            <w:left w:w="108" w:type="dxa"/>
            <w:bottom w:w="0" w:type="dxa"/>
            <w:right w:w="108" w:type="dxa"/>
          </w:tblCellMar>
        </w:tblPrEx>
        <w:trPr>
          <w:trHeight w:val="2916" w:hRule="atLeast"/>
        </w:trPr>
        <w:tc>
          <w:tcPr>
            <w:tcW w:w="41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91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477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FX400-3*3.方向指示信号灯，采用高亮度LED光源，基准波长红色625±5nm、黄色590±5nm绿色505±5nm、</w:t>
            </w:r>
            <w:r>
              <w:rPr>
                <w:rFonts w:hint="eastAsia" w:ascii="宋体" w:hAnsi="宋体" w:cs="宋体"/>
                <w:kern w:val="0"/>
                <w:sz w:val="20"/>
                <w:szCs w:val="20"/>
              </w:rPr>
              <w:br w:type="textWrapping"/>
            </w:r>
            <w:r>
              <w:rPr>
                <w:rFonts w:hint="eastAsia" w:ascii="宋体" w:hAnsi="宋体" w:cs="宋体"/>
                <w:kern w:val="0"/>
                <w:sz w:val="20"/>
                <w:szCs w:val="20"/>
              </w:rPr>
              <w:t>发光强度，红色928cd黄色714cd绿色989cd使用寿命≥10万小时。灯壳：采用聚碳酸酯PC塑料压铸成型黑色哑光、喷塑白边美观耐蚀、出光玻璃</w:t>
            </w:r>
            <w:r>
              <w:rPr>
                <w:rFonts w:hint="eastAsia" w:ascii="MS Mincho" w:hAnsi="MS Mincho" w:eastAsia="MS Mincho" w:cs="MS Mincho"/>
                <w:kern w:val="0"/>
                <w:sz w:val="20"/>
                <w:szCs w:val="20"/>
              </w:rPr>
              <w:t>∅</w:t>
            </w:r>
            <w:r>
              <w:rPr>
                <w:rFonts w:hint="eastAsia" w:ascii="宋体" w:hAnsi="宋体" w:cs="宋体"/>
                <w:kern w:val="0"/>
                <w:sz w:val="20"/>
                <w:szCs w:val="20"/>
              </w:rPr>
              <w:t>365、密封采用硅橡胶防尘、防水、阻燃、寿命≥10年。灯耗≦15W、规格：1360*450*120出光面</w:t>
            </w:r>
            <w:r>
              <w:rPr>
                <w:rFonts w:hint="eastAsia" w:ascii="MS Mincho" w:hAnsi="MS Mincho" w:eastAsia="MS Mincho" w:cs="MS Mincho"/>
                <w:kern w:val="0"/>
                <w:sz w:val="20"/>
                <w:szCs w:val="20"/>
              </w:rPr>
              <w:t>∅</w:t>
            </w:r>
            <w:r>
              <w:rPr>
                <w:rFonts w:hint="eastAsia" w:ascii="宋体" w:hAnsi="宋体" w:cs="宋体"/>
                <w:kern w:val="0"/>
                <w:sz w:val="20"/>
                <w:szCs w:val="20"/>
              </w:rPr>
              <w:t>400边100宽符合GB14887-2011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94</w:t>
            </w:r>
          </w:p>
        </w:tc>
      </w:tr>
      <w:tr>
        <w:tblPrEx>
          <w:tblLayout w:type="fixed"/>
          <w:tblCellMar>
            <w:top w:w="0" w:type="dxa"/>
            <w:left w:w="108" w:type="dxa"/>
            <w:bottom w:w="0" w:type="dxa"/>
            <w:right w:w="108" w:type="dxa"/>
          </w:tblCellMar>
        </w:tblPrEx>
        <w:trPr>
          <w:trHeight w:val="3000" w:hRule="atLeast"/>
        </w:trPr>
        <w:tc>
          <w:tcPr>
            <w:tcW w:w="41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91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477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FJD400-3*3.非机动车信号灯，采用高亮度LED光源，基准波长红色625±5nm、黄色590±5nm绿色505±5nm、</w:t>
            </w:r>
            <w:r>
              <w:rPr>
                <w:rFonts w:hint="eastAsia" w:ascii="宋体" w:hAnsi="宋体" w:cs="宋体"/>
                <w:kern w:val="0"/>
                <w:sz w:val="20"/>
                <w:szCs w:val="20"/>
              </w:rPr>
              <w:br w:type="textWrapping"/>
            </w:r>
            <w:r>
              <w:rPr>
                <w:rFonts w:hint="eastAsia" w:ascii="宋体" w:hAnsi="宋体" w:cs="宋体"/>
                <w:kern w:val="0"/>
                <w:sz w:val="20"/>
                <w:szCs w:val="20"/>
              </w:rPr>
              <w:t>发光强度，红色928cd黄色714cd绿色989cd使用寿命≥10万小时。灯壳：采用聚碳酸酯PC塑料压铸成型黑色哑光、喷塑白边美观耐蚀、出光玻璃</w:t>
            </w:r>
            <w:r>
              <w:rPr>
                <w:rFonts w:hint="eastAsia" w:ascii="MS Mincho" w:hAnsi="MS Mincho" w:eastAsia="MS Mincho" w:cs="MS Mincho"/>
                <w:kern w:val="0"/>
                <w:sz w:val="20"/>
                <w:szCs w:val="20"/>
              </w:rPr>
              <w:t>∅</w:t>
            </w:r>
            <w:r>
              <w:rPr>
                <w:rFonts w:hint="eastAsia" w:ascii="宋体" w:hAnsi="宋体" w:cs="宋体"/>
                <w:kern w:val="0"/>
                <w:sz w:val="20"/>
                <w:szCs w:val="20"/>
              </w:rPr>
              <w:t>365、密封采用硅橡胶防尘、防水、阻燃、寿命≥10年。灯耗≦15W、规格：1360*450*120mm  光面</w:t>
            </w:r>
            <w:r>
              <w:rPr>
                <w:rFonts w:hint="eastAsia" w:ascii="MS Mincho" w:hAnsi="MS Mincho" w:eastAsia="MS Mincho" w:cs="MS Mincho"/>
                <w:kern w:val="0"/>
                <w:sz w:val="20"/>
                <w:szCs w:val="20"/>
              </w:rPr>
              <w:t>∅</w:t>
            </w:r>
            <w:r>
              <w:rPr>
                <w:rFonts w:hint="eastAsia" w:ascii="宋体" w:hAnsi="宋体" w:cs="宋体"/>
                <w:kern w:val="0"/>
                <w:sz w:val="20"/>
                <w:szCs w:val="20"/>
              </w:rPr>
              <w:t>400mm 边100mm宽符合GB14887-2011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133</w:t>
            </w:r>
          </w:p>
        </w:tc>
      </w:tr>
      <w:tr>
        <w:tblPrEx>
          <w:tblLayout w:type="fixed"/>
          <w:tblCellMar>
            <w:top w:w="0" w:type="dxa"/>
            <w:left w:w="108" w:type="dxa"/>
            <w:bottom w:w="0" w:type="dxa"/>
            <w:right w:w="108" w:type="dxa"/>
          </w:tblCellMar>
        </w:tblPrEx>
        <w:trPr>
          <w:trHeight w:val="90" w:hRule="atLeast"/>
        </w:trPr>
        <w:tc>
          <w:tcPr>
            <w:tcW w:w="4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步行灯</w:t>
            </w:r>
          </w:p>
        </w:tc>
        <w:tc>
          <w:tcPr>
            <w:tcW w:w="477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RX400-3*2  人行信号灯，圆形  参数机动灯</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350</w:t>
            </w:r>
          </w:p>
        </w:tc>
      </w:tr>
      <w:tr>
        <w:tblPrEx>
          <w:tblLayout w:type="fixed"/>
          <w:tblCellMar>
            <w:top w:w="0" w:type="dxa"/>
            <w:left w:w="108" w:type="dxa"/>
            <w:bottom w:w="0" w:type="dxa"/>
            <w:right w:w="108" w:type="dxa"/>
          </w:tblCellMar>
        </w:tblPrEx>
        <w:trPr>
          <w:trHeight w:val="2331" w:hRule="atLeast"/>
        </w:trPr>
        <w:tc>
          <w:tcPr>
            <w:tcW w:w="4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9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倒计时</w:t>
            </w:r>
          </w:p>
        </w:tc>
        <w:tc>
          <w:tcPr>
            <w:tcW w:w="477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DXSX.1-800*600C、学习式倒计时采用高亮度，四元素LED发光管、发光强度4000cd/㎡，波长红色625±nm、绿色505±5nm、寿命≥10万小时。壳体采用聚碳酸酯PC塑料压铸成型。密封采用硅橡胶防尘，阻燃，防雨寿命≥10年，可视距离≥500米，各项性能均达到GAT508-2004标准。</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151</w:t>
            </w:r>
          </w:p>
        </w:tc>
      </w:tr>
      <w:tr>
        <w:tblPrEx>
          <w:tblLayout w:type="fixed"/>
          <w:tblCellMar>
            <w:top w:w="0" w:type="dxa"/>
            <w:left w:w="108" w:type="dxa"/>
            <w:bottom w:w="0" w:type="dxa"/>
            <w:right w:w="108" w:type="dxa"/>
          </w:tblCellMar>
        </w:tblPrEx>
        <w:trPr>
          <w:trHeight w:val="1836" w:hRule="atLeast"/>
        </w:trPr>
        <w:tc>
          <w:tcPr>
            <w:tcW w:w="4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9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信号灯镀锌支撑方管、配件</w:t>
            </w:r>
          </w:p>
        </w:tc>
        <w:tc>
          <w:tcPr>
            <w:tcW w:w="477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1660mm*60mm*40mm 壁厚3mm方管、抱箍、螺丝、热镀锌安装、调试</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套</w:t>
            </w: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406</w:t>
            </w:r>
          </w:p>
        </w:tc>
      </w:tr>
      <w:tr>
        <w:tblPrEx>
          <w:tblLayout w:type="fixed"/>
          <w:tblCellMar>
            <w:top w:w="0" w:type="dxa"/>
            <w:left w:w="108" w:type="dxa"/>
            <w:bottom w:w="0" w:type="dxa"/>
            <w:right w:w="108" w:type="dxa"/>
          </w:tblCellMar>
        </w:tblPrEx>
        <w:trPr>
          <w:trHeight w:val="609" w:hRule="atLeast"/>
        </w:trPr>
        <w:tc>
          <w:tcPr>
            <w:tcW w:w="4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24</w:t>
            </w:r>
          </w:p>
        </w:tc>
        <w:tc>
          <w:tcPr>
            <w:tcW w:w="9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电缆</w:t>
            </w:r>
          </w:p>
        </w:tc>
        <w:tc>
          <w:tcPr>
            <w:tcW w:w="477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KVV22-19*1 铜线</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米</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3140</w:t>
            </w:r>
          </w:p>
        </w:tc>
      </w:tr>
      <w:tr>
        <w:tblPrEx>
          <w:tblLayout w:type="fixed"/>
          <w:tblCellMar>
            <w:top w:w="0" w:type="dxa"/>
            <w:left w:w="108" w:type="dxa"/>
            <w:bottom w:w="0" w:type="dxa"/>
            <w:right w:w="108" w:type="dxa"/>
          </w:tblCellMar>
        </w:tblPrEx>
        <w:trPr>
          <w:trHeight w:val="549" w:hRule="atLeast"/>
        </w:trPr>
        <w:tc>
          <w:tcPr>
            <w:tcW w:w="4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25</w:t>
            </w:r>
          </w:p>
        </w:tc>
        <w:tc>
          <w:tcPr>
            <w:tcW w:w="9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电缆</w:t>
            </w:r>
          </w:p>
        </w:tc>
        <w:tc>
          <w:tcPr>
            <w:tcW w:w="477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KVV22-7*1 铜线</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米</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5490</w:t>
            </w:r>
          </w:p>
        </w:tc>
      </w:tr>
      <w:tr>
        <w:tblPrEx>
          <w:tblLayout w:type="fixed"/>
          <w:tblCellMar>
            <w:top w:w="0" w:type="dxa"/>
            <w:left w:w="108" w:type="dxa"/>
            <w:bottom w:w="0" w:type="dxa"/>
            <w:right w:w="108" w:type="dxa"/>
          </w:tblCellMar>
        </w:tblPrEx>
        <w:trPr>
          <w:trHeight w:val="579" w:hRule="atLeast"/>
        </w:trPr>
        <w:tc>
          <w:tcPr>
            <w:tcW w:w="4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26</w:t>
            </w:r>
          </w:p>
        </w:tc>
        <w:tc>
          <w:tcPr>
            <w:tcW w:w="9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电缆</w:t>
            </w:r>
          </w:p>
        </w:tc>
        <w:tc>
          <w:tcPr>
            <w:tcW w:w="477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双 地埋线  NLYV1*10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米</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9370</w:t>
            </w:r>
          </w:p>
        </w:tc>
      </w:tr>
      <w:tr>
        <w:tblPrEx>
          <w:tblLayout w:type="fixed"/>
          <w:tblCellMar>
            <w:top w:w="0" w:type="dxa"/>
            <w:left w:w="108" w:type="dxa"/>
            <w:bottom w:w="0" w:type="dxa"/>
            <w:right w:w="108" w:type="dxa"/>
          </w:tblCellMar>
        </w:tblPrEx>
        <w:trPr>
          <w:trHeight w:val="564" w:hRule="atLeast"/>
        </w:trPr>
        <w:tc>
          <w:tcPr>
            <w:tcW w:w="4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27</w:t>
            </w:r>
          </w:p>
        </w:tc>
        <w:tc>
          <w:tcPr>
            <w:tcW w:w="9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电缆</w:t>
            </w:r>
          </w:p>
        </w:tc>
        <w:tc>
          <w:tcPr>
            <w:tcW w:w="477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RVV-4*1 铜线</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米</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7462</w:t>
            </w:r>
          </w:p>
        </w:tc>
      </w:tr>
      <w:tr>
        <w:tblPrEx>
          <w:tblLayout w:type="fixed"/>
          <w:tblCellMar>
            <w:top w:w="0" w:type="dxa"/>
            <w:left w:w="108" w:type="dxa"/>
            <w:bottom w:w="0" w:type="dxa"/>
            <w:right w:w="108" w:type="dxa"/>
          </w:tblCellMar>
        </w:tblPrEx>
        <w:trPr>
          <w:trHeight w:val="689" w:hRule="atLeast"/>
        </w:trPr>
        <w:tc>
          <w:tcPr>
            <w:tcW w:w="4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28</w:t>
            </w:r>
          </w:p>
        </w:tc>
        <w:tc>
          <w:tcPr>
            <w:tcW w:w="9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太阳能电池</w:t>
            </w:r>
          </w:p>
        </w:tc>
        <w:tc>
          <w:tcPr>
            <w:tcW w:w="477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按AH计算</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AH</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4000</w:t>
            </w:r>
          </w:p>
        </w:tc>
      </w:tr>
      <w:tr>
        <w:tblPrEx>
          <w:tblLayout w:type="fixed"/>
          <w:tblCellMar>
            <w:top w:w="0" w:type="dxa"/>
            <w:left w:w="108" w:type="dxa"/>
            <w:bottom w:w="0" w:type="dxa"/>
            <w:right w:w="108" w:type="dxa"/>
          </w:tblCellMar>
        </w:tblPrEx>
        <w:trPr>
          <w:trHeight w:val="999" w:hRule="atLeast"/>
        </w:trPr>
        <w:tc>
          <w:tcPr>
            <w:tcW w:w="4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29</w:t>
            </w:r>
          </w:p>
        </w:tc>
        <w:tc>
          <w:tcPr>
            <w:tcW w:w="9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盲人过街提醒器</w:t>
            </w:r>
          </w:p>
        </w:tc>
        <w:tc>
          <w:tcPr>
            <w:tcW w:w="477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80</w:t>
            </w:r>
          </w:p>
        </w:tc>
      </w:tr>
      <w:tr>
        <w:tblPrEx>
          <w:tblLayout w:type="fixed"/>
          <w:tblCellMar>
            <w:top w:w="0" w:type="dxa"/>
            <w:left w:w="108" w:type="dxa"/>
            <w:bottom w:w="0" w:type="dxa"/>
            <w:right w:w="108" w:type="dxa"/>
          </w:tblCellMar>
        </w:tblPrEx>
        <w:trPr>
          <w:trHeight w:val="504" w:hRule="atLeast"/>
        </w:trPr>
        <w:tc>
          <w:tcPr>
            <w:tcW w:w="4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30</w:t>
            </w:r>
          </w:p>
        </w:tc>
        <w:tc>
          <w:tcPr>
            <w:tcW w:w="9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爆闪灯</w:t>
            </w:r>
          </w:p>
        </w:tc>
        <w:tc>
          <w:tcPr>
            <w:tcW w:w="477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4闪/2闪 12V/4Ah蓄电池 太阳能板3W</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180</w:t>
            </w:r>
          </w:p>
        </w:tc>
      </w:tr>
      <w:tr>
        <w:tblPrEx>
          <w:tblLayout w:type="fixed"/>
          <w:tblCellMar>
            <w:top w:w="0" w:type="dxa"/>
            <w:left w:w="108" w:type="dxa"/>
            <w:bottom w:w="0" w:type="dxa"/>
            <w:right w:w="108" w:type="dxa"/>
          </w:tblCellMar>
        </w:tblPrEx>
        <w:trPr>
          <w:trHeight w:val="764" w:hRule="atLeast"/>
        </w:trPr>
        <w:tc>
          <w:tcPr>
            <w:tcW w:w="4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31</w:t>
            </w:r>
          </w:p>
        </w:tc>
        <w:tc>
          <w:tcPr>
            <w:tcW w:w="9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信号机控制箱</w:t>
            </w:r>
          </w:p>
        </w:tc>
        <w:tc>
          <w:tcPr>
            <w:tcW w:w="477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1100*540*450mm</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w:t>
            </w:r>
          </w:p>
        </w:tc>
      </w:tr>
      <w:tr>
        <w:tblPrEx>
          <w:tblLayout w:type="fixed"/>
          <w:tblCellMar>
            <w:top w:w="0" w:type="dxa"/>
            <w:left w:w="108" w:type="dxa"/>
            <w:bottom w:w="0" w:type="dxa"/>
            <w:right w:w="108" w:type="dxa"/>
          </w:tblCellMar>
        </w:tblPrEx>
        <w:trPr>
          <w:trHeight w:val="999" w:hRule="atLeast"/>
        </w:trPr>
        <w:tc>
          <w:tcPr>
            <w:tcW w:w="4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32</w:t>
            </w:r>
          </w:p>
        </w:tc>
        <w:tc>
          <w:tcPr>
            <w:tcW w:w="9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7米以上八棱杆</w:t>
            </w:r>
          </w:p>
        </w:tc>
        <w:tc>
          <w:tcPr>
            <w:tcW w:w="477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热镀锌 立杆高度6.8米大头ø280mm小头ø230mm 考虑承重、乘风                                   单价按横杆米数计算</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米</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550</w:t>
            </w:r>
          </w:p>
        </w:tc>
      </w:tr>
      <w:tr>
        <w:tblPrEx>
          <w:tblLayout w:type="fixed"/>
          <w:tblCellMar>
            <w:top w:w="0" w:type="dxa"/>
            <w:left w:w="108" w:type="dxa"/>
            <w:bottom w:w="0" w:type="dxa"/>
            <w:right w:w="108" w:type="dxa"/>
          </w:tblCellMar>
        </w:tblPrEx>
        <w:trPr>
          <w:trHeight w:val="999" w:hRule="atLeast"/>
        </w:trPr>
        <w:tc>
          <w:tcPr>
            <w:tcW w:w="4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33</w:t>
            </w:r>
          </w:p>
        </w:tc>
        <w:tc>
          <w:tcPr>
            <w:tcW w:w="9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7米以下八棱杆</w:t>
            </w:r>
          </w:p>
        </w:tc>
        <w:tc>
          <w:tcPr>
            <w:tcW w:w="477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热镀锌 立杆6.8米大头ø260mm小头ø230mm 考虑承重、乘风                                     单价按横杆米数计算</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米</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488</w:t>
            </w:r>
          </w:p>
        </w:tc>
      </w:tr>
      <w:tr>
        <w:tblPrEx>
          <w:tblLayout w:type="fixed"/>
          <w:tblCellMar>
            <w:top w:w="0" w:type="dxa"/>
            <w:left w:w="108" w:type="dxa"/>
            <w:bottom w:w="0" w:type="dxa"/>
            <w:right w:w="108" w:type="dxa"/>
          </w:tblCellMar>
        </w:tblPrEx>
        <w:trPr>
          <w:trHeight w:val="999" w:hRule="atLeast"/>
        </w:trPr>
        <w:tc>
          <w:tcPr>
            <w:tcW w:w="4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34</w:t>
            </w:r>
          </w:p>
        </w:tc>
        <w:tc>
          <w:tcPr>
            <w:tcW w:w="9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信号灯基础</w:t>
            </w:r>
          </w:p>
        </w:tc>
        <w:tc>
          <w:tcPr>
            <w:tcW w:w="477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地笼M27*1600*6根、箍筋</w:t>
            </w:r>
            <w:r>
              <w:rPr>
                <w:rFonts w:hint="eastAsia" w:ascii="MS Mincho" w:hAnsi="MS Mincho" w:eastAsia="MS Mincho" w:cs="MS Mincho"/>
                <w:color w:val="000000"/>
                <w:kern w:val="0"/>
                <w:sz w:val="22"/>
                <w:szCs w:val="22"/>
              </w:rPr>
              <w:t>∅</w:t>
            </w:r>
            <w:r>
              <w:rPr>
                <w:rFonts w:hint="eastAsia" w:ascii="宋体" w:hAnsi="宋体" w:cs="宋体"/>
                <w:color w:val="000000"/>
                <w:kern w:val="0"/>
                <w:sz w:val="22"/>
                <w:szCs w:val="22"/>
              </w:rPr>
              <w:t>12*4.5米、基础：1.3*1.3*1.8*3.042</w:t>
            </w:r>
            <w:r>
              <w:rPr>
                <w:rFonts w:hint="eastAsia" w:ascii="MS Mincho" w:hAnsi="MS Mincho" w:eastAsia="MS Mincho" w:cs="MS Mincho"/>
                <w:color w:val="000000"/>
                <w:kern w:val="0"/>
                <w:sz w:val="22"/>
                <w:szCs w:val="22"/>
              </w:rPr>
              <w:t>㎥</w:t>
            </w:r>
            <w:r>
              <w:rPr>
                <w:rFonts w:hint="eastAsia" w:ascii="宋体" w:hAnsi="宋体" w:cs="宋体"/>
                <w:color w:val="000000"/>
                <w:kern w:val="0"/>
                <w:sz w:val="22"/>
                <w:szCs w:val="22"/>
              </w:rPr>
              <w:t>挖土方，夯实，浇筑余料清运。</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个</w:t>
            </w: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4"/>
              </w:rPr>
            </w:pPr>
            <w:r>
              <w:rPr>
                <w:rFonts w:hint="eastAsia" w:ascii="宋体" w:hAnsi="宋体" w:cs="宋体"/>
                <w:color w:val="000000"/>
                <w:kern w:val="0"/>
                <w:sz w:val="24"/>
              </w:rPr>
              <w:t>81</w:t>
            </w:r>
          </w:p>
        </w:tc>
      </w:tr>
      <w:tr>
        <w:tblPrEx>
          <w:tblLayout w:type="fixed"/>
          <w:tblCellMar>
            <w:top w:w="0" w:type="dxa"/>
            <w:left w:w="108" w:type="dxa"/>
            <w:bottom w:w="0" w:type="dxa"/>
            <w:right w:w="108" w:type="dxa"/>
          </w:tblCellMar>
        </w:tblPrEx>
        <w:trPr>
          <w:trHeight w:val="999" w:hRule="atLeast"/>
        </w:trPr>
        <w:tc>
          <w:tcPr>
            <w:tcW w:w="4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35</w:t>
            </w:r>
          </w:p>
        </w:tc>
        <w:tc>
          <w:tcPr>
            <w:tcW w:w="9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人行灯灯杆</w:t>
            </w:r>
          </w:p>
        </w:tc>
        <w:tc>
          <w:tcPr>
            <w:tcW w:w="477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ø114*3300*4mm 镀锌、含螺栓柱帽、法兰、加筋块、接线孔盖等附件</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242</w:t>
            </w:r>
          </w:p>
        </w:tc>
      </w:tr>
      <w:tr>
        <w:tblPrEx>
          <w:tblLayout w:type="fixed"/>
          <w:tblCellMar>
            <w:top w:w="0" w:type="dxa"/>
            <w:left w:w="108" w:type="dxa"/>
            <w:bottom w:w="0" w:type="dxa"/>
            <w:right w:w="108" w:type="dxa"/>
          </w:tblCellMar>
        </w:tblPrEx>
        <w:trPr>
          <w:trHeight w:val="999" w:hRule="atLeast"/>
        </w:trPr>
        <w:tc>
          <w:tcPr>
            <w:tcW w:w="4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36</w:t>
            </w:r>
          </w:p>
        </w:tc>
        <w:tc>
          <w:tcPr>
            <w:tcW w:w="9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人行灯基础</w:t>
            </w:r>
          </w:p>
        </w:tc>
        <w:tc>
          <w:tcPr>
            <w:tcW w:w="477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地笼M16*600*4根、箍筋</w:t>
            </w:r>
            <w:r>
              <w:rPr>
                <w:rFonts w:hint="eastAsia" w:ascii="MS Mincho" w:hAnsi="MS Mincho" w:eastAsia="MS Mincho" w:cs="MS Mincho"/>
                <w:color w:val="000000"/>
                <w:kern w:val="0"/>
                <w:sz w:val="22"/>
                <w:szCs w:val="22"/>
              </w:rPr>
              <w:t>∅</w:t>
            </w:r>
            <w:r>
              <w:rPr>
                <w:rFonts w:hint="eastAsia" w:ascii="宋体" w:hAnsi="宋体" w:cs="宋体"/>
                <w:color w:val="000000"/>
                <w:kern w:val="0"/>
                <w:sz w:val="22"/>
                <w:szCs w:val="22"/>
              </w:rPr>
              <w:t>10*2.5米、基础：0.6*0.6*0.8*3.042</w:t>
            </w:r>
            <w:r>
              <w:rPr>
                <w:rFonts w:hint="eastAsia" w:ascii="MS Mincho" w:hAnsi="MS Mincho" w:eastAsia="MS Mincho" w:cs="MS Mincho"/>
                <w:color w:val="000000"/>
                <w:kern w:val="0"/>
                <w:sz w:val="22"/>
                <w:szCs w:val="22"/>
              </w:rPr>
              <w:t>㎥</w:t>
            </w:r>
            <w:r>
              <w:rPr>
                <w:rFonts w:hint="eastAsia" w:ascii="宋体" w:hAnsi="宋体" w:cs="宋体"/>
                <w:color w:val="000000"/>
                <w:kern w:val="0"/>
                <w:sz w:val="22"/>
                <w:szCs w:val="22"/>
              </w:rPr>
              <w:t>挖土方，夯实，浇筑余料清运。</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个</w:t>
            </w: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4"/>
              </w:rPr>
            </w:pPr>
            <w:r>
              <w:rPr>
                <w:rFonts w:hint="eastAsia" w:ascii="宋体" w:hAnsi="宋体" w:cs="宋体"/>
                <w:color w:val="000000"/>
                <w:kern w:val="0"/>
                <w:sz w:val="24"/>
              </w:rPr>
              <w:t>242</w:t>
            </w:r>
          </w:p>
        </w:tc>
      </w:tr>
      <w:tr>
        <w:tblPrEx>
          <w:tblLayout w:type="fixed"/>
          <w:tblCellMar>
            <w:top w:w="0" w:type="dxa"/>
            <w:left w:w="108" w:type="dxa"/>
            <w:bottom w:w="0" w:type="dxa"/>
            <w:right w:w="108" w:type="dxa"/>
          </w:tblCellMar>
        </w:tblPrEx>
        <w:trPr>
          <w:trHeight w:val="594" w:hRule="atLeast"/>
        </w:trPr>
        <w:tc>
          <w:tcPr>
            <w:tcW w:w="4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39</w:t>
            </w:r>
          </w:p>
        </w:tc>
        <w:tc>
          <w:tcPr>
            <w:tcW w:w="9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信号机</w:t>
            </w:r>
          </w:p>
        </w:tc>
        <w:tc>
          <w:tcPr>
            <w:tcW w:w="477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22L遥控型</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r>
      <w:tr>
        <w:tblPrEx>
          <w:tblLayout w:type="fixed"/>
          <w:tblCellMar>
            <w:top w:w="0" w:type="dxa"/>
            <w:left w:w="108" w:type="dxa"/>
            <w:bottom w:w="0" w:type="dxa"/>
            <w:right w:w="108" w:type="dxa"/>
          </w:tblCellMar>
        </w:tblPrEx>
        <w:trPr>
          <w:trHeight w:val="909" w:hRule="atLeast"/>
        </w:trPr>
        <w:tc>
          <w:tcPr>
            <w:tcW w:w="4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40</w:t>
            </w:r>
          </w:p>
        </w:tc>
        <w:tc>
          <w:tcPr>
            <w:tcW w:w="9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移动交通信号灯</w:t>
            </w:r>
          </w:p>
        </w:tc>
        <w:tc>
          <w:tcPr>
            <w:tcW w:w="477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LED红黄绿三色</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r>
      <w:tr>
        <w:tblPrEx>
          <w:tblLayout w:type="fixed"/>
          <w:tblCellMar>
            <w:top w:w="0" w:type="dxa"/>
            <w:left w:w="108" w:type="dxa"/>
            <w:bottom w:w="0" w:type="dxa"/>
            <w:right w:w="108" w:type="dxa"/>
          </w:tblCellMar>
        </w:tblPrEx>
        <w:trPr>
          <w:trHeight w:val="999" w:hRule="atLeast"/>
        </w:trPr>
        <w:tc>
          <w:tcPr>
            <w:tcW w:w="4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41</w:t>
            </w:r>
          </w:p>
        </w:tc>
        <w:tc>
          <w:tcPr>
            <w:tcW w:w="9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移动交通信号灯</w:t>
            </w:r>
          </w:p>
        </w:tc>
        <w:tc>
          <w:tcPr>
            <w:tcW w:w="477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LED红黄绿三色    (遥控型液压升降）</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r>
      <w:tr>
        <w:tblPrEx>
          <w:tblLayout w:type="fixed"/>
          <w:tblCellMar>
            <w:top w:w="0" w:type="dxa"/>
            <w:left w:w="108" w:type="dxa"/>
            <w:bottom w:w="0" w:type="dxa"/>
            <w:right w:w="108" w:type="dxa"/>
          </w:tblCellMar>
        </w:tblPrEx>
        <w:trPr>
          <w:trHeight w:val="564" w:hRule="atLeast"/>
        </w:trPr>
        <w:tc>
          <w:tcPr>
            <w:tcW w:w="4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42</w:t>
            </w:r>
          </w:p>
        </w:tc>
        <w:tc>
          <w:tcPr>
            <w:tcW w:w="9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太阳能板</w:t>
            </w:r>
          </w:p>
        </w:tc>
        <w:tc>
          <w:tcPr>
            <w:tcW w:w="477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瓦</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500</w:t>
            </w:r>
          </w:p>
        </w:tc>
      </w:tr>
      <w:tr>
        <w:tblPrEx>
          <w:tblLayout w:type="fixed"/>
          <w:tblCellMar>
            <w:top w:w="0" w:type="dxa"/>
            <w:left w:w="108" w:type="dxa"/>
            <w:bottom w:w="0" w:type="dxa"/>
            <w:right w:w="108" w:type="dxa"/>
          </w:tblCellMar>
        </w:tblPrEx>
        <w:trPr>
          <w:trHeight w:val="554" w:hRule="atLeast"/>
        </w:trPr>
        <w:tc>
          <w:tcPr>
            <w:tcW w:w="4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43</w:t>
            </w:r>
          </w:p>
        </w:tc>
        <w:tc>
          <w:tcPr>
            <w:tcW w:w="9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顶管</w:t>
            </w:r>
          </w:p>
        </w:tc>
        <w:tc>
          <w:tcPr>
            <w:tcW w:w="477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ø60 PE管</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米</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2560</w:t>
            </w:r>
          </w:p>
        </w:tc>
      </w:tr>
      <w:tr>
        <w:tblPrEx>
          <w:tblLayout w:type="fixed"/>
          <w:tblCellMar>
            <w:top w:w="0" w:type="dxa"/>
            <w:left w:w="108" w:type="dxa"/>
            <w:bottom w:w="0" w:type="dxa"/>
            <w:right w:w="108" w:type="dxa"/>
          </w:tblCellMar>
        </w:tblPrEx>
        <w:trPr>
          <w:trHeight w:val="999" w:hRule="atLeast"/>
        </w:trPr>
        <w:tc>
          <w:tcPr>
            <w:tcW w:w="4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44</w:t>
            </w:r>
          </w:p>
        </w:tc>
        <w:tc>
          <w:tcPr>
            <w:tcW w:w="9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沥青路面开挖、修复</w:t>
            </w:r>
          </w:p>
        </w:tc>
        <w:tc>
          <w:tcPr>
            <w:tcW w:w="477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含管、管线敷设、路面恢复、余土清运等</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米</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5430</w:t>
            </w:r>
          </w:p>
        </w:tc>
      </w:tr>
      <w:tr>
        <w:tblPrEx>
          <w:tblLayout w:type="fixed"/>
          <w:tblCellMar>
            <w:top w:w="0" w:type="dxa"/>
            <w:left w:w="108" w:type="dxa"/>
            <w:bottom w:w="0" w:type="dxa"/>
            <w:right w:w="108" w:type="dxa"/>
          </w:tblCellMar>
        </w:tblPrEx>
        <w:trPr>
          <w:trHeight w:val="1019" w:hRule="atLeast"/>
        </w:trPr>
        <w:tc>
          <w:tcPr>
            <w:tcW w:w="4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45</w:t>
            </w:r>
          </w:p>
        </w:tc>
        <w:tc>
          <w:tcPr>
            <w:tcW w:w="9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混凝土步砖、路面开挖</w:t>
            </w:r>
          </w:p>
        </w:tc>
        <w:tc>
          <w:tcPr>
            <w:tcW w:w="477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含管、管线敷设、路面恢复、余土清运等</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米</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3628</w:t>
            </w:r>
          </w:p>
        </w:tc>
      </w:tr>
      <w:tr>
        <w:tblPrEx>
          <w:tblLayout w:type="fixed"/>
          <w:tblCellMar>
            <w:top w:w="0" w:type="dxa"/>
            <w:left w:w="108" w:type="dxa"/>
            <w:bottom w:w="0" w:type="dxa"/>
            <w:right w:w="108" w:type="dxa"/>
          </w:tblCellMar>
        </w:tblPrEx>
        <w:trPr>
          <w:trHeight w:val="909" w:hRule="atLeast"/>
        </w:trPr>
        <w:tc>
          <w:tcPr>
            <w:tcW w:w="4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46</w:t>
            </w:r>
          </w:p>
        </w:tc>
        <w:tc>
          <w:tcPr>
            <w:tcW w:w="9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土地、绿化带开挖</w:t>
            </w:r>
          </w:p>
        </w:tc>
        <w:tc>
          <w:tcPr>
            <w:tcW w:w="477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含管、管线敷设、花草恢复、余土清运等</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米</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9300</w:t>
            </w:r>
          </w:p>
        </w:tc>
      </w:tr>
      <w:tr>
        <w:tblPrEx>
          <w:tblLayout w:type="fixed"/>
          <w:tblCellMar>
            <w:top w:w="0" w:type="dxa"/>
            <w:left w:w="108" w:type="dxa"/>
            <w:bottom w:w="0" w:type="dxa"/>
            <w:right w:w="108" w:type="dxa"/>
          </w:tblCellMar>
        </w:tblPrEx>
        <w:trPr>
          <w:trHeight w:val="759" w:hRule="atLeast"/>
        </w:trPr>
        <w:tc>
          <w:tcPr>
            <w:tcW w:w="4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47</w:t>
            </w:r>
          </w:p>
        </w:tc>
        <w:tc>
          <w:tcPr>
            <w:tcW w:w="9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手井</w:t>
            </w:r>
          </w:p>
        </w:tc>
        <w:tc>
          <w:tcPr>
            <w:tcW w:w="477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600*600*600mm挖土方、砖砼混切、井盖、井框砼浇筑、余料清运等。</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140</w:t>
            </w:r>
          </w:p>
        </w:tc>
      </w:tr>
      <w:tr>
        <w:tblPrEx>
          <w:tblLayout w:type="fixed"/>
          <w:tblCellMar>
            <w:top w:w="0" w:type="dxa"/>
            <w:left w:w="108" w:type="dxa"/>
            <w:bottom w:w="0" w:type="dxa"/>
            <w:right w:w="108" w:type="dxa"/>
          </w:tblCellMar>
        </w:tblPrEx>
        <w:trPr>
          <w:trHeight w:val="744" w:hRule="atLeast"/>
        </w:trPr>
        <w:tc>
          <w:tcPr>
            <w:tcW w:w="4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48</w:t>
            </w:r>
          </w:p>
        </w:tc>
        <w:tc>
          <w:tcPr>
            <w:tcW w:w="9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LED显示屏</w:t>
            </w:r>
          </w:p>
        </w:tc>
        <w:tc>
          <w:tcPr>
            <w:tcW w:w="477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按平方米计算</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平方米</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r>
      <w:tr>
        <w:tblPrEx>
          <w:tblLayout w:type="fixed"/>
          <w:tblCellMar>
            <w:top w:w="0" w:type="dxa"/>
            <w:left w:w="108" w:type="dxa"/>
            <w:bottom w:w="0" w:type="dxa"/>
            <w:right w:w="108" w:type="dxa"/>
          </w:tblCellMar>
        </w:tblPrEx>
        <w:trPr>
          <w:trHeight w:val="675" w:hRule="atLeast"/>
        </w:trPr>
        <w:tc>
          <w:tcPr>
            <w:tcW w:w="4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49</w:t>
            </w:r>
          </w:p>
        </w:tc>
        <w:tc>
          <w:tcPr>
            <w:tcW w:w="9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黄闪灯SG400-3</w:t>
            </w:r>
          </w:p>
        </w:tc>
        <w:tc>
          <w:tcPr>
            <w:tcW w:w="477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400*400mm</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15</w:t>
            </w:r>
          </w:p>
        </w:tc>
      </w:tr>
      <w:tr>
        <w:tblPrEx>
          <w:tblLayout w:type="fixed"/>
          <w:tblCellMar>
            <w:top w:w="0" w:type="dxa"/>
            <w:left w:w="108" w:type="dxa"/>
            <w:bottom w:w="0" w:type="dxa"/>
            <w:right w:w="108" w:type="dxa"/>
          </w:tblCellMar>
        </w:tblPrEx>
        <w:trPr>
          <w:trHeight w:val="3228" w:hRule="atLeast"/>
        </w:trPr>
        <w:tc>
          <w:tcPr>
            <w:tcW w:w="4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51</w:t>
            </w:r>
          </w:p>
        </w:tc>
        <w:tc>
          <w:tcPr>
            <w:tcW w:w="9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协调控制式道路交通信号控制机</w:t>
            </w:r>
          </w:p>
        </w:tc>
        <w:tc>
          <w:tcPr>
            <w:tcW w:w="477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协调控制式、具有通讯功能，须开放通讯协议 a.输出大于48路。b.控制精度：±50ms。c.控制方式：多相位多时段自动定时控制、手动相序控制、手动强制控制。d.自动运行方式：平日方式、节日方式、假日方式、临时方式。e.时段：每天至少可定义10个控制时段。f.相位：至少6个以上控制相位。g.绿闪时间：0～9秒 h.黄灯时间：0～9秒 i.绿闪频率：0.5～5次/秒 j.黄闪频率：0.5～5次/秒 k.电源电压：AC175V—265V l.环境温度：-40℃～+75℃  m.通讯功能：可通过RJ45通讯接口与上位控制计算机通讯，信号机能够接受指令，并按照指令运行；至少提供二个EIA RS-232C(DB-9)和一个10/100 BASE-T Ethernet以太网接口（RJ-45）通讯接口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33</w:t>
            </w:r>
          </w:p>
        </w:tc>
      </w:tr>
    </w:tbl>
    <w:p>
      <w:pPr>
        <w:spacing w:line="360" w:lineRule="auto"/>
        <w:ind w:firstLine="482" w:firstLineChars="200"/>
        <w:contextualSpacing/>
        <w:outlineLvl w:val="0"/>
        <w:rPr>
          <w:rFonts w:hint="eastAsia" w:ascii="宋体" w:cs="宋体"/>
          <w:b/>
          <w:sz w:val="24"/>
          <w:lang w:val="zh-CN"/>
        </w:rPr>
      </w:pPr>
      <w:r>
        <w:rPr>
          <w:rFonts w:hint="eastAsia" w:ascii="宋体" w:cs="宋体"/>
          <w:b/>
          <w:sz w:val="24"/>
          <w:lang w:val="zh-CN"/>
        </w:rPr>
        <w:t>二、其它要求</w:t>
      </w:r>
    </w:p>
    <w:p>
      <w:pPr>
        <w:spacing w:line="360" w:lineRule="auto"/>
        <w:ind w:firstLine="480" w:firstLineChars="200"/>
        <w:contextualSpacing/>
        <w:outlineLvl w:val="0"/>
        <w:rPr>
          <w:rFonts w:hint="eastAsia" w:ascii="宋体" w:cs="宋体"/>
          <w:b/>
          <w:sz w:val="24"/>
          <w:lang w:val="zh-CN"/>
        </w:rPr>
      </w:pPr>
      <w:r>
        <w:rPr>
          <w:rFonts w:hint="eastAsia" w:ascii="宋体" w:cs="宋体"/>
          <w:sz w:val="24"/>
          <w:lang w:val="zh-CN"/>
        </w:rPr>
        <w:t>1、投标文件中须明确所投产品的厂家、产地、品牌、型号、详细参数，</w:t>
      </w:r>
      <w:r>
        <w:rPr>
          <w:rFonts w:hint="eastAsia" w:ascii="宋体" w:cs="宋体"/>
          <w:b/>
          <w:sz w:val="24"/>
          <w:lang w:val="zh-CN"/>
        </w:rPr>
        <w:t>否则为无效投标。</w:t>
      </w:r>
    </w:p>
    <w:p>
      <w:pPr>
        <w:autoSpaceDE w:val="0"/>
        <w:autoSpaceDN w:val="0"/>
        <w:adjustRightInd w:val="0"/>
        <w:spacing w:line="360" w:lineRule="auto"/>
        <w:ind w:firstLine="480" w:firstLineChars="200"/>
        <w:rPr>
          <w:rFonts w:hint="eastAsia" w:ascii="宋体" w:cs="宋体"/>
          <w:b/>
          <w:sz w:val="24"/>
          <w:lang w:val="zh-CN"/>
        </w:rPr>
      </w:pPr>
      <w:r>
        <w:rPr>
          <w:rFonts w:ascii="宋体" w:cs="宋体"/>
          <w:sz w:val="24"/>
          <w:lang w:val="zh-CN"/>
        </w:rPr>
        <w:t>2</w:t>
      </w:r>
      <w:r>
        <w:rPr>
          <w:rFonts w:hint="eastAsia" w:ascii="宋体" w:cs="宋体"/>
          <w:sz w:val="24"/>
          <w:lang w:val="zh-CN"/>
        </w:rPr>
        <w:t>、投标人应就该项目完整投标，本招标文件所列需求为最低需求，投标产品不得低于最低要求，</w:t>
      </w:r>
      <w:r>
        <w:rPr>
          <w:rFonts w:hint="eastAsia" w:ascii="宋体" w:cs="宋体"/>
          <w:b/>
          <w:sz w:val="24"/>
          <w:lang w:val="zh-CN"/>
        </w:rPr>
        <w:t>否则为无效投标。</w:t>
      </w:r>
    </w:p>
    <w:p>
      <w:pPr>
        <w:autoSpaceDE w:val="0"/>
        <w:autoSpaceDN w:val="0"/>
        <w:adjustRightInd w:val="0"/>
        <w:spacing w:line="360" w:lineRule="auto"/>
        <w:ind w:firstLine="480" w:firstLineChars="200"/>
        <w:rPr>
          <w:rFonts w:hint="eastAsia" w:ascii="宋体" w:eastAsia="宋体" w:cs="宋体"/>
          <w:b/>
          <w:sz w:val="24"/>
          <w:lang w:val="en-US" w:eastAsia="zh-CN"/>
        </w:rPr>
      </w:pPr>
      <w:r>
        <w:rPr>
          <w:rFonts w:hint="eastAsia" w:ascii="宋体" w:hAnsi="宋体" w:cs="宋体"/>
          <w:bCs/>
          <w:sz w:val="24"/>
          <w:lang w:val="en-US" w:eastAsia="zh-CN"/>
        </w:rPr>
        <w:t>3、</w:t>
      </w:r>
      <w:r>
        <w:rPr>
          <w:rFonts w:hint="eastAsia" w:ascii="宋体" w:hAnsi="宋体" w:cs="宋体"/>
          <w:bCs/>
          <w:sz w:val="24"/>
        </w:rPr>
        <w:t>本项目因是年度计划安排，根据实际工作需要，实际施工过程中，可能有具体交通设施的品种、数量与本次招标不一致的情况，投标人需承诺允许在中标总价范围内根据采购人实际需要、按照本项目中标各品种单价对设施的品种、数量进行调整</w:t>
      </w:r>
      <w:r>
        <w:rPr>
          <w:rFonts w:hint="eastAsia" w:ascii="宋体" w:hAnsi="宋体" w:cs="宋体"/>
          <w:b/>
          <w:bCs w:val="0"/>
          <w:sz w:val="24"/>
          <w:lang w:eastAsia="zh-CN"/>
        </w:rPr>
        <w:t>，</w:t>
      </w:r>
      <w:r>
        <w:rPr>
          <w:rFonts w:hint="eastAsia" w:ascii="宋体" w:hAnsi="宋体" w:cs="宋体"/>
          <w:b/>
          <w:bCs w:val="0"/>
          <w:sz w:val="24"/>
          <w:lang w:val="zh-CN"/>
        </w:rPr>
        <w:t>不响应者为无效投标。</w:t>
      </w:r>
    </w:p>
    <w:p>
      <w:pPr>
        <w:spacing w:line="360" w:lineRule="auto"/>
        <w:ind w:firstLine="480" w:firstLineChars="200"/>
        <w:rPr>
          <w:rFonts w:hint="eastAsia" w:ascii="宋体" w:cs="宋体"/>
          <w:b/>
          <w:bCs/>
          <w:sz w:val="24"/>
          <w:lang w:val="zh-CN"/>
        </w:rPr>
      </w:pPr>
      <w:r>
        <w:rPr>
          <w:rFonts w:hint="eastAsia" w:ascii="宋体" w:hAnsi="宋体" w:cs="宋体"/>
          <w:bCs/>
          <w:sz w:val="24"/>
          <w:lang w:val="en-US" w:eastAsia="zh-CN"/>
        </w:rPr>
        <w:t>4</w:t>
      </w:r>
      <w:r>
        <w:rPr>
          <w:rFonts w:hint="eastAsia" w:ascii="宋体" w:hAnsi="宋体" w:cs="宋体"/>
          <w:bCs/>
          <w:sz w:val="24"/>
          <w:lang w:val="zh-CN"/>
        </w:rPr>
        <w:t>、</w:t>
      </w:r>
      <w:r>
        <w:rPr>
          <w:rFonts w:hint="eastAsia" w:ascii="宋体" w:cs="宋体"/>
          <w:sz w:val="24"/>
        </w:rPr>
        <w:t>投标人须对照最新一期</w:t>
      </w:r>
      <w:r>
        <w:rPr>
          <w:rFonts w:hint="eastAsia" w:ascii="宋体" w:cs="宋体"/>
          <w:sz w:val="24"/>
          <w:lang w:val="zh-CN"/>
        </w:rPr>
        <w:t>节能产品政府采购清单，如果招标文件中采购的产品属于强制采购范围的（国办发【2017】51号），投标文件中须提供所投产品属于强制采购产品有效的证明材料且加盖投标单位公章，</w:t>
      </w:r>
      <w:r>
        <w:rPr>
          <w:rFonts w:hint="eastAsia" w:ascii="宋体" w:cs="宋体"/>
          <w:b/>
          <w:bCs/>
          <w:sz w:val="24"/>
          <w:lang w:val="zh-CN"/>
        </w:rPr>
        <w:t>否则为无效投标。</w:t>
      </w:r>
    </w:p>
    <w:p>
      <w:pPr>
        <w:spacing w:line="360" w:lineRule="auto"/>
        <w:ind w:firstLine="480" w:firstLineChars="200"/>
        <w:rPr>
          <w:rFonts w:hint="eastAsia" w:ascii="宋体" w:cs="宋体"/>
          <w:b/>
          <w:bCs/>
          <w:sz w:val="24"/>
          <w:lang w:val="zh-CN"/>
        </w:rPr>
      </w:pPr>
      <w:r>
        <w:rPr>
          <w:rFonts w:hint="eastAsia" w:ascii="宋体" w:hAnsi="宋体"/>
          <w:sz w:val="24"/>
          <w:lang w:val="en-US" w:eastAsia="zh-CN"/>
        </w:rPr>
        <w:t>5</w:t>
      </w:r>
      <w:r>
        <w:rPr>
          <w:rFonts w:hint="eastAsia" w:ascii="宋体" w:hAnsi="宋体"/>
          <w:sz w:val="24"/>
        </w:rPr>
        <w:t>、</w:t>
      </w:r>
      <w:r>
        <w:rPr>
          <w:rFonts w:hint="eastAsia" w:ascii="宋体" w:cs="宋体"/>
          <w:sz w:val="24"/>
          <w:lang w:val="zh-CN"/>
        </w:rPr>
        <w:t>投标人所投产品为节能产品、环境标志产品的，须在有效期内并提供有效的证明材料且加盖投标单位行政公章，</w:t>
      </w:r>
      <w:r>
        <w:rPr>
          <w:rFonts w:hint="eastAsia" w:ascii="宋体" w:cs="宋体"/>
          <w:b/>
          <w:sz w:val="24"/>
          <w:lang w:val="zh-CN"/>
        </w:rPr>
        <w:t>否则不予认可。</w:t>
      </w:r>
    </w:p>
    <w:p>
      <w:pPr>
        <w:snapToGrid w:val="0"/>
        <w:spacing w:line="360" w:lineRule="auto"/>
        <w:ind w:firstLine="470" w:firstLineChars="196"/>
        <w:rPr>
          <w:rFonts w:hint="eastAsia" w:ascii="宋体" w:cs="宋体"/>
          <w:b/>
          <w:sz w:val="24"/>
          <w:lang w:val="zh-CN"/>
        </w:rPr>
      </w:pPr>
      <w:r>
        <w:rPr>
          <w:rFonts w:hint="eastAsia" w:ascii="宋体" w:hAnsi="宋体" w:cs="宋体"/>
          <w:sz w:val="24"/>
          <w:lang w:val="en-US" w:eastAsia="zh-CN"/>
        </w:rPr>
        <w:t>6</w:t>
      </w:r>
      <w:r>
        <w:rPr>
          <w:rFonts w:hint="eastAsia" w:ascii="宋体" w:hAnsi="宋体" w:cs="宋体"/>
          <w:sz w:val="24"/>
        </w:rPr>
        <w:t>、签订政府采购合同时，须向采购单位提供国家对实施强制性产品认证的有效证明材料（如3C），</w:t>
      </w:r>
      <w:r>
        <w:rPr>
          <w:rFonts w:hint="eastAsia" w:ascii="宋体" w:hAnsi="宋体" w:cs="宋体"/>
          <w:b/>
          <w:sz w:val="24"/>
        </w:rPr>
        <w:t>否则取消其中标资格并承担相应的法律责任。</w:t>
      </w:r>
    </w:p>
    <w:p>
      <w:pPr>
        <w:snapToGrid w:val="0"/>
        <w:spacing w:line="360" w:lineRule="auto"/>
        <w:ind w:firstLine="470" w:firstLineChars="196"/>
        <w:rPr>
          <w:rFonts w:hint="eastAsia" w:ascii="宋体" w:cs="宋体"/>
          <w:b/>
          <w:sz w:val="24"/>
          <w:lang w:val="zh-CN"/>
        </w:rPr>
      </w:pPr>
      <w:r>
        <w:rPr>
          <w:rFonts w:hint="eastAsia" w:ascii="宋体" w:cs="宋体"/>
          <w:sz w:val="24"/>
          <w:lang w:val="en-US" w:eastAsia="zh-CN"/>
        </w:rPr>
        <w:t>7</w:t>
      </w:r>
      <w:r>
        <w:rPr>
          <w:rFonts w:hint="eastAsia" w:ascii="宋体" w:cs="宋体"/>
          <w:sz w:val="24"/>
          <w:lang w:val="zh-CN"/>
        </w:rPr>
        <w:t>、设备必须符合国家质量检测标准和本招标文件规定标准的全新正品现货，提供随货物《产品合格证》及其它相关质量证明文件。</w:t>
      </w:r>
    </w:p>
    <w:p>
      <w:pPr>
        <w:snapToGrid w:val="0"/>
        <w:spacing w:line="360" w:lineRule="auto"/>
        <w:ind w:firstLine="470" w:firstLineChars="196"/>
        <w:rPr>
          <w:rFonts w:hint="eastAsia" w:ascii="宋体" w:cs="宋体"/>
          <w:b/>
          <w:sz w:val="24"/>
          <w:lang w:val="zh-CN"/>
        </w:rPr>
      </w:pPr>
      <w:r>
        <w:rPr>
          <w:rFonts w:hint="eastAsia" w:ascii="宋体" w:cs="宋体"/>
          <w:sz w:val="24"/>
          <w:lang w:val="en-US" w:eastAsia="zh-CN"/>
        </w:rPr>
        <w:t>8</w:t>
      </w:r>
      <w:r>
        <w:rPr>
          <w:rFonts w:hint="eastAsia" w:ascii="宋体" w:cs="宋体"/>
          <w:sz w:val="24"/>
          <w:lang w:val="zh-CN"/>
        </w:rPr>
        <w:t>、专利权：投标人应保证用户在使用该货物或其任何一部分时不受第三方提出侵犯其专利权、商标权和工业设计权等的起诉。</w:t>
      </w:r>
    </w:p>
    <w:p>
      <w:pPr>
        <w:snapToGrid w:val="0"/>
        <w:spacing w:line="360" w:lineRule="auto"/>
        <w:ind w:firstLine="470" w:firstLineChars="196"/>
        <w:rPr>
          <w:rFonts w:hint="eastAsia" w:ascii="宋体" w:cs="宋体"/>
          <w:b/>
          <w:sz w:val="24"/>
          <w:lang w:val="zh-CN"/>
        </w:rPr>
      </w:pPr>
      <w:r>
        <w:rPr>
          <w:rFonts w:hint="eastAsia" w:ascii="宋体" w:hAnsi="宋体"/>
          <w:sz w:val="24"/>
          <w:lang w:val="en-US" w:eastAsia="zh-CN"/>
        </w:rPr>
        <w:t>9</w:t>
      </w:r>
      <w:r>
        <w:rPr>
          <w:rFonts w:hint="eastAsia" w:ascii="宋体" w:hAnsi="宋体"/>
          <w:sz w:val="24"/>
        </w:rPr>
        <w:t>、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pPr>
        <w:snapToGrid w:val="0"/>
        <w:spacing w:line="360" w:lineRule="auto"/>
        <w:ind w:firstLine="470" w:firstLineChars="196"/>
        <w:rPr>
          <w:rFonts w:hint="eastAsia" w:ascii="宋体" w:cs="宋体"/>
          <w:b/>
          <w:sz w:val="24"/>
          <w:lang w:val="zh-CN"/>
        </w:rPr>
      </w:pPr>
      <w:r>
        <w:rPr>
          <w:rFonts w:hint="eastAsia" w:ascii="宋体" w:cs="宋体"/>
          <w:sz w:val="24"/>
          <w:lang w:val="en-US" w:eastAsia="zh-CN"/>
        </w:rPr>
        <w:t>10</w:t>
      </w:r>
      <w:r>
        <w:rPr>
          <w:rFonts w:hint="eastAsia" w:ascii="宋体" w:cs="宋体"/>
          <w:sz w:val="24"/>
          <w:lang w:val="zh-CN"/>
        </w:rPr>
        <w:t>、</w:t>
      </w:r>
      <w:r>
        <w:rPr>
          <w:rFonts w:hint="eastAsia" w:ascii="宋体" w:hAnsi="宋体"/>
          <w:sz w:val="24"/>
        </w:rPr>
        <w:t>投标人须明确维修点地址、负责人、联系人和联系电话，维修点具备什么样的维修能力等详细资料。</w:t>
      </w:r>
    </w:p>
    <w:p>
      <w:pPr>
        <w:snapToGrid w:val="0"/>
        <w:spacing w:line="360" w:lineRule="auto"/>
        <w:ind w:firstLine="470" w:firstLineChars="196"/>
        <w:rPr>
          <w:rFonts w:hint="eastAsia" w:ascii="宋体" w:cs="宋体"/>
          <w:b/>
          <w:sz w:val="24"/>
          <w:lang w:val="zh-CN"/>
        </w:rPr>
      </w:pPr>
      <w:r>
        <w:rPr>
          <w:rFonts w:hint="eastAsia" w:ascii="宋体" w:hAnsi="宋体"/>
          <w:sz w:val="24"/>
          <w:lang w:val="en-US" w:eastAsia="zh-CN"/>
        </w:rPr>
        <w:t>11</w:t>
      </w:r>
      <w:r>
        <w:rPr>
          <w:rFonts w:hint="eastAsia" w:ascii="宋体" w:hAnsi="宋体"/>
          <w:sz w:val="24"/>
        </w:rPr>
        <w:t>、本项目为交钥匙工程（包括设备、材料、元件等购置、安装调试、验收、与其它施工单位协作所产生的费用等），如有招标文件中没有明确，而本项目必须的各种材料、设备、施工器械均应包括在本项目中，采购人不再另行进行支付有关款项。</w:t>
      </w:r>
    </w:p>
    <w:p>
      <w:pPr>
        <w:snapToGrid w:val="0"/>
        <w:spacing w:line="360" w:lineRule="auto"/>
        <w:ind w:firstLine="470" w:firstLineChars="196"/>
        <w:rPr>
          <w:rFonts w:hint="eastAsia" w:ascii="宋体" w:cs="宋体"/>
          <w:b/>
          <w:sz w:val="24"/>
          <w:lang w:val="zh-CN"/>
        </w:rPr>
      </w:pPr>
      <w:r>
        <w:rPr>
          <w:rFonts w:hint="eastAsia" w:ascii="宋体" w:hAnsi="宋体" w:cs="宋体"/>
          <w:bCs/>
          <w:color w:val="000000"/>
          <w:kern w:val="0"/>
          <w:sz w:val="24"/>
          <w:lang w:val="en-US" w:eastAsia="zh-CN"/>
        </w:rPr>
        <w:t>12</w:t>
      </w:r>
      <w:r>
        <w:rPr>
          <w:rFonts w:hint="eastAsia" w:ascii="宋体" w:hAnsi="宋体" w:cs="宋体"/>
          <w:bCs/>
          <w:color w:val="000000"/>
          <w:kern w:val="0"/>
          <w:sz w:val="24"/>
        </w:rPr>
        <w:t>、</w:t>
      </w:r>
      <w:r>
        <w:rPr>
          <w:rFonts w:hint="eastAsia" w:ascii="宋体" w:hAnsi="宋体" w:cs="宋体"/>
          <w:bCs/>
          <w:color w:val="000000"/>
          <w:kern w:val="0"/>
          <w:sz w:val="24"/>
          <w:lang w:val="zh-CN"/>
        </w:rPr>
        <w:t>付款方式</w:t>
      </w:r>
      <w:r>
        <w:rPr>
          <w:rFonts w:hint="eastAsia" w:ascii="宋体" w:hAnsi="宋体" w:cs="宋体"/>
          <w:b/>
          <w:bCs/>
          <w:color w:val="000000"/>
          <w:kern w:val="0"/>
          <w:sz w:val="24"/>
          <w:lang w:val="zh-CN"/>
        </w:rPr>
        <w:t>（不响应者为无效投标）</w:t>
      </w:r>
    </w:p>
    <w:p>
      <w:pPr>
        <w:widowControl/>
        <w:spacing w:line="360" w:lineRule="auto"/>
        <w:ind w:firstLine="480"/>
        <w:jc w:val="left"/>
        <w:textAlignment w:val="center"/>
        <w:rPr>
          <w:rFonts w:hint="eastAsia" w:ascii="宋体" w:hAnsi="宋体" w:cs="宋体"/>
          <w:bCs/>
          <w:color w:val="000000"/>
          <w:kern w:val="0"/>
          <w:sz w:val="24"/>
          <w:lang w:val="zh-CN"/>
        </w:rPr>
      </w:pPr>
      <w:r>
        <w:rPr>
          <w:rFonts w:hint="eastAsia" w:ascii="宋体" w:hAnsi="宋体" w:cs="宋体"/>
          <w:bCs/>
          <w:color w:val="000000"/>
          <w:kern w:val="0"/>
          <w:sz w:val="24"/>
        </w:rPr>
        <w:t>按照实际产生工程量，经验收合格后，每季度据实结算；所有签订合同的总价款未经财政部门批准不得超过本次中标总价。</w:t>
      </w:r>
    </w:p>
    <w:p>
      <w:pPr>
        <w:widowControl/>
        <w:spacing w:line="360" w:lineRule="auto"/>
        <w:ind w:firstLine="480"/>
        <w:jc w:val="left"/>
        <w:textAlignment w:val="center"/>
        <w:rPr>
          <w:rFonts w:hint="eastAsia" w:ascii="宋体" w:hAnsi="宋体" w:cs="宋体"/>
          <w:bCs/>
          <w:color w:val="000000"/>
          <w:kern w:val="0"/>
          <w:sz w:val="24"/>
          <w:lang w:val="zh-CN"/>
        </w:rPr>
      </w:pPr>
      <w:r>
        <w:rPr>
          <w:rFonts w:hint="eastAsia" w:ascii="宋体" w:hAnsi="宋体"/>
          <w:sz w:val="24"/>
          <w:lang w:val="en-US" w:eastAsia="zh-CN"/>
        </w:rPr>
        <w:t>13</w:t>
      </w:r>
      <w:r>
        <w:rPr>
          <w:rFonts w:hint="eastAsia" w:ascii="宋体" w:hAnsi="宋体"/>
          <w:sz w:val="24"/>
        </w:rPr>
        <w:t>、采购预算：</w:t>
      </w:r>
      <w:r>
        <w:rPr>
          <w:rFonts w:hint="eastAsia" w:ascii="楷体" w:hAnsi="楷体" w:eastAsia="楷体" w:cs="宋体"/>
          <w:sz w:val="28"/>
          <w:szCs w:val="28"/>
          <w:lang w:val="zh-CN"/>
        </w:rPr>
        <w:t>A包：</w:t>
      </w:r>
      <w:r>
        <w:rPr>
          <w:rFonts w:ascii="仿宋" w:hAnsi="仿宋" w:eastAsia="仿宋" w:cs="宋体"/>
          <w:sz w:val="28"/>
          <w:szCs w:val="28"/>
          <w:lang w:val="zh-CN"/>
        </w:rPr>
        <w:t>6029680</w:t>
      </w:r>
      <w:r>
        <w:rPr>
          <w:rFonts w:hint="eastAsia" w:ascii="仿宋" w:hAnsi="仿宋" w:eastAsia="仿宋" w:cs="宋体"/>
          <w:sz w:val="28"/>
          <w:szCs w:val="28"/>
          <w:lang w:val="zh-CN"/>
        </w:rPr>
        <w:t>元；B包：</w:t>
      </w:r>
      <w:r>
        <w:rPr>
          <w:rFonts w:ascii="仿宋" w:hAnsi="仿宋" w:eastAsia="仿宋" w:cs="宋体"/>
          <w:sz w:val="28"/>
          <w:szCs w:val="28"/>
          <w:lang w:val="zh-CN"/>
        </w:rPr>
        <w:t>3063694</w:t>
      </w:r>
      <w:r>
        <w:rPr>
          <w:rFonts w:hint="eastAsia" w:ascii="仿宋" w:hAnsi="仿宋" w:eastAsia="仿宋" w:cs="宋体"/>
          <w:sz w:val="28"/>
          <w:szCs w:val="28"/>
          <w:lang w:val="zh-CN"/>
        </w:rPr>
        <w:t>元；C包：</w:t>
      </w:r>
      <w:r>
        <w:rPr>
          <w:rFonts w:ascii="仿宋" w:hAnsi="仿宋" w:eastAsia="仿宋" w:cs="宋体"/>
          <w:sz w:val="28"/>
          <w:szCs w:val="28"/>
          <w:lang w:val="zh-CN"/>
        </w:rPr>
        <w:t>5164660</w:t>
      </w:r>
      <w:r>
        <w:rPr>
          <w:rFonts w:hint="eastAsia" w:ascii="仿宋" w:hAnsi="仿宋" w:eastAsia="仿宋" w:cs="宋体"/>
          <w:sz w:val="28"/>
          <w:szCs w:val="28"/>
          <w:lang w:val="zh-CN"/>
        </w:rPr>
        <w:t>元；D包：</w:t>
      </w:r>
      <w:r>
        <w:rPr>
          <w:rFonts w:ascii="仿宋" w:hAnsi="仿宋" w:eastAsia="仿宋" w:cs="宋体"/>
          <w:sz w:val="28"/>
          <w:szCs w:val="28"/>
          <w:lang w:val="zh-CN"/>
        </w:rPr>
        <w:t>5801302</w:t>
      </w:r>
      <w:r>
        <w:rPr>
          <w:rFonts w:hint="eastAsia" w:ascii="仿宋" w:hAnsi="仿宋" w:eastAsia="仿宋" w:cs="宋体"/>
          <w:sz w:val="28"/>
          <w:szCs w:val="28"/>
          <w:lang w:val="zh-CN"/>
        </w:rPr>
        <w:t>元</w:t>
      </w:r>
      <w:r>
        <w:rPr>
          <w:rFonts w:hint="eastAsia" w:ascii="宋体" w:hAnsi="宋体" w:cs="宋体"/>
          <w:color w:val="000000"/>
          <w:sz w:val="24"/>
          <w:lang w:val="zh-CN"/>
        </w:rPr>
        <w:t>，</w:t>
      </w:r>
      <w:r>
        <w:rPr>
          <w:rFonts w:hint="eastAsia" w:ascii="宋体" w:hAnsi="宋体"/>
          <w:b/>
          <w:sz w:val="24"/>
        </w:rPr>
        <w:t>超出者为无效投标。</w:t>
      </w:r>
    </w:p>
    <w:p>
      <w:pPr>
        <w:widowControl/>
        <w:spacing w:line="360" w:lineRule="auto"/>
        <w:ind w:firstLine="480" w:firstLineChars="200"/>
        <w:textAlignment w:val="center"/>
        <w:rPr>
          <w:rFonts w:hint="eastAsia" w:ascii="黑体" w:eastAsia="黑体" w:cs="黑体"/>
          <w:b/>
          <w:bCs/>
          <w:sz w:val="28"/>
          <w:szCs w:val="28"/>
          <w:lang w:val="zh-CN"/>
        </w:rPr>
      </w:pPr>
      <w:r>
        <w:rPr>
          <w:rFonts w:hint="eastAsia" w:ascii="宋体" w:hAnsi="宋体" w:cs="宋体"/>
          <w:bCs/>
          <w:color w:val="000000"/>
          <w:kern w:val="0"/>
          <w:sz w:val="24"/>
          <w:lang w:val="en-US" w:eastAsia="zh-CN"/>
        </w:rPr>
        <w:t>14</w:t>
      </w:r>
      <w:r>
        <w:rPr>
          <w:rFonts w:hint="eastAsia" w:ascii="宋体" w:hAnsi="宋体" w:cs="宋体"/>
          <w:bCs/>
          <w:color w:val="000000"/>
          <w:kern w:val="0"/>
          <w:sz w:val="24"/>
        </w:rPr>
        <w:t>、供货地点：为采购人指定的许昌市区内地点。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F135C7"/>
    <w:rsid w:val="275F2EA3"/>
    <w:rsid w:val="31F135C7"/>
    <w:rsid w:val="4C3C5A45"/>
    <w:rsid w:val="5348351E"/>
    <w:rsid w:val="6A707CCC"/>
    <w:rsid w:val="712347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2017-08-18T02:30:00Z</dcterms:created>
  <dc:creator>许昌市公共资源交易中心:杨丹丹</dc:creator>
  <cp:lastModifiedBy>许昌市公共资源交易中心:杨丹丹</cp:lastModifiedBy>
  <dcterms:modified xsi:type="dcterms:W3CDTF">2017-08-18T07:02:11Z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