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5" w:rsidRDefault="007E7483" w:rsidP="000078E1">
      <w:pPr>
        <w:spacing w:line="480" w:lineRule="exact"/>
        <w:ind w:leftChars="174" w:left="3437" w:hangingChars="850" w:hanging="3072"/>
        <w:rPr>
          <w:rFonts w:asciiTheme="majorEastAsia" w:eastAsiaTheme="majorEastAsia" w:hAnsiTheme="majorEastAsia" w:cstheme="majorEastAsia"/>
          <w:b/>
          <w:bCs/>
          <w:sz w:val="36"/>
          <w:szCs w:val="36"/>
          <w:lang w:val="zh-CN"/>
        </w:rPr>
      </w:pPr>
      <w:r>
        <w:rPr>
          <w:rFonts w:ascii="宋体" w:hAnsi="宋体" w:cs="宋体" w:hint="eastAsia"/>
          <w:b/>
          <w:bCs/>
          <w:sz w:val="36"/>
          <w:szCs w:val="36"/>
          <w:lang w:val="zh-CN"/>
        </w:rPr>
        <w:t>YLZB</w:t>
      </w:r>
      <w:r>
        <w:rPr>
          <w:rFonts w:asciiTheme="majorEastAsia" w:eastAsiaTheme="majorEastAsia" w:hAnsiTheme="majorEastAsia" w:cstheme="majorEastAsia" w:hint="eastAsia"/>
          <w:b/>
          <w:bCs/>
          <w:sz w:val="36"/>
          <w:szCs w:val="36"/>
          <w:lang w:val="zh-CN"/>
        </w:rPr>
        <w:t>-G2017</w:t>
      </w:r>
      <w:r w:rsidR="003F0F86">
        <w:rPr>
          <w:rFonts w:asciiTheme="majorEastAsia" w:eastAsiaTheme="majorEastAsia" w:hAnsiTheme="majorEastAsia" w:cstheme="majorEastAsia" w:hint="eastAsia"/>
          <w:b/>
          <w:bCs/>
          <w:sz w:val="36"/>
          <w:szCs w:val="36"/>
          <w:lang w:val="zh-CN"/>
        </w:rPr>
        <w:t>0</w:t>
      </w:r>
      <w:r w:rsidR="00B91FB9">
        <w:rPr>
          <w:rFonts w:asciiTheme="majorEastAsia" w:eastAsiaTheme="majorEastAsia" w:hAnsiTheme="majorEastAsia" w:cstheme="majorEastAsia" w:hint="eastAsia"/>
          <w:b/>
          <w:bCs/>
          <w:sz w:val="36"/>
          <w:szCs w:val="36"/>
        </w:rPr>
        <w:t>26</w:t>
      </w:r>
      <w:r>
        <w:rPr>
          <w:rFonts w:asciiTheme="majorEastAsia" w:eastAsiaTheme="majorEastAsia" w:hAnsiTheme="majorEastAsia" w:cstheme="majorEastAsia" w:hint="eastAsia"/>
          <w:b/>
          <w:bCs/>
          <w:sz w:val="36"/>
          <w:szCs w:val="36"/>
          <w:lang w:val="zh-CN"/>
        </w:rPr>
        <w:t>号</w:t>
      </w:r>
      <w:r w:rsidR="000078E1" w:rsidRPr="000078E1">
        <w:rPr>
          <w:rFonts w:asciiTheme="majorEastAsia" w:eastAsiaTheme="majorEastAsia" w:hAnsiTheme="majorEastAsia" w:cstheme="majorEastAsia" w:hint="eastAsia"/>
          <w:b/>
          <w:bCs/>
          <w:sz w:val="36"/>
          <w:szCs w:val="36"/>
          <w:lang w:val="zh-CN"/>
        </w:rPr>
        <w:t>长葛市妇幼保健院</w:t>
      </w:r>
      <w:r w:rsidR="000078E1">
        <w:rPr>
          <w:rFonts w:asciiTheme="majorEastAsia" w:eastAsiaTheme="majorEastAsia" w:hAnsiTheme="majorEastAsia" w:cstheme="majorEastAsia" w:hint="eastAsia"/>
          <w:b/>
          <w:bCs/>
          <w:sz w:val="36"/>
          <w:szCs w:val="36"/>
          <w:lang w:val="zh-CN"/>
        </w:rPr>
        <w:t>所需</w:t>
      </w:r>
      <w:r w:rsidR="000078E1" w:rsidRPr="000078E1">
        <w:rPr>
          <w:rFonts w:asciiTheme="majorEastAsia" w:eastAsiaTheme="majorEastAsia" w:hAnsiTheme="majorEastAsia" w:cstheme="majorEastAsia"/>
          <w:b/>
          <w:bCs/>
          <w:sz w:val="36"/>
          <w:szCs w:val="36"/>
          <w:lang w:val="zh-CN"/>
        </w:rPr>
        <w:t>“</w:t>
      </w:r>
      <w:r w:rsidR="000078E1" w:rsidRPr="000078E1">
        <w:rPr>
          <w:rFonts w:asciiTheme="majorEastAsia" w:eastAsiaTheme="majorEastAsia" w:hAnsiTheme="majorEastAsia" w:cstheme="majorEastAsia" w:hint="eastAsia"/>
          <w:b/>
          <w:bCs/>
          <w:sz w:val="36"/>
          <w:szCs w:val="36"/>
          <w:lang w:val="zh-CN"/>
        </w:rPr>
        <w:t>彩色多普勒超声诊断仪医疗设备</w:t>
      </w:r>
      <w:r w:rsidR="000078E1">
        <w:rPr>
          <w:rFonts w:asciiTheme="majorEastAsia" w:eastAsiaTheme="majorEastAsia" w:hAnsiTheme="majorEastAsia" w:cstheme="majorEastAsia"/>
          <w:b/>
          <w:bCs/>
          <w:sz w:val="36"/>
          <w:szCs w:val="36"/>
          <w:lang w:val="zh-CN"/>
        </w:rPr>
        <w:t>”</w:t>
      </w:r>
      <w:r>
        <w:rPr>
          <w:rFonts w:asciiTheme="majorEastAsia" w:eastAsiaTheme="majorEastAsia" w:hAnsiTheme="majorEastAsia" w:cstheme="majorEastAsia" w:hint="eastAsia"/>
          <w:b/>
          <w:bCs/>
          <w:sz w:val="36"/>
          <w:szCs w:val="36"/>
          <w:lang w:val="zh-CN"/>
        </w:rPr>
        <w:t>采购项目</w:t>
      </w:r>
    </w:p>
    <w:p w:rsidR="00793165" w:rsidRDefault="00793165">
      <w:pPr>
        <w:spacing w:line="480" w:lineRule="exact"/>
        <w:ind w:leftChars="1200" w:left="2520" w:firstLineChars="200" w:firstLine="723"/>
        <w:rPr>
          <w:rFonts w:asciiTheme="majorEastAsia" w:eastAsiaTheme="majorEastAsia" w:hAnsiTheme="majorEastAsia" w:cstheme="majorEastAsia"/>
          <w:b/>
          <w:bCs/>
          <w:sz w:val="36"/>
          <w:szCs w:val="36"/>
          <w:lang w:val="zh-CN"/>
        </w:rPr>
      </w:pPr>
    </w:p>
    <w:p w:rsidR="00793165" w:rsidRDefault="007E7483">
      <w:pPr>
        <w:adjustRightInd w:val="0"/>
        <w:snapToGrid w:val="0"/>
        <w:spacing w:line="360" w:lineRule="auto"/>
        <w:ind w:firstLineChars="200" w:firstLine="482"/>
        <w:rPr>
          <w:rFonts w:ascii="宋体" w:hAnsi="宋体"/>
          <w:b/>
          <w:bCs/>
          <w:sz w:val="24"/>
        </w:rPr>
      </w:pPr>
      <w:r>
        <w:rPr>
          <w:rFonts w:ascii="宋体" w:hAnsi="宋体" w:hint="eastAsia"/>
          <w:b/>
          <w:bCs/>
          <w:sz w:val="24"/>
        </w:rPr>
        <w:t>（一）项目概况</w:t>
      </w:r>
    </w:p>
    <w:p w:rsidR="00793165" w:rsidRDefault="007E7483">
      <w:pPr>
        <w:autoSpaceDE w:val="0"/>
        <w:autoSpaceDN w:val="0"/>
        <w:adjustRightInd w:val="0"/>
        <w:snapToGrid w:val="0"/>
        <w:spacing w:line="360" w:lineRule="auto"/>
        <w:ind w:firstLineChars="196" w:firstLine="470"/>
        <w:rPr>
          <w:rFonts w:ascii="宋体" w:hAnsi="宋体"/>
          <w:sz w:val="24"/>
          <w:lang w:val="zh-CN"/>
        </w:rPr>
      </w:pPr>
      <w:r>
        <w:rPr>
          <w:rFonts w:ascii="宋体" w:hAnsi="宋体" w:hint="eastAsia"/>
          <w:sz w:val="24"/>
        </w:rPr>
        <w:t>1.</w:t>
      </w:r>
      <w:r>
        <w:rPr>
          <w:rFonts w:ascii="宋体" w:hAnsi="宋体" w:hint="eastAsia"/>
          <w:sz w:val="24"/>
          <w:lang w:val="zh-CN"/>
        </w:rPr>
        <w:t>项目名称：</w:t>
      </w:r>
      <w:r w:rsidR="000C05A6" w:rsidRPr="000C05A6">
        <w:rPr>
          <w:rFonts w:ascii="宋体" w:hAnsi="宋体" w:hint="eastAsia"/>
          <w:sz w:val="24"/>
        </w:rPr>
        <w:t>长葛市妇幼保健院</w:t>
      </w:r>
      <w:r w:rsidRPr="000C05A6">
        <w:rPr>
          <w:rFonts w:ascii="宋体" w:hAnsi="宋体" w:hint="eastAsia"/>
          <w:sz w:val="24"/>
        </w:rPr>
        <w:t>所需</w:t>
      </w:r>
      <w:r w:rsidR="000C05A6" w:rsidRPr="000C05A6">
        <w:rPr>
          <w:rFonts w:ascii="宋体" w:hAnsi="宋体" w:hint="eastAsia"/>
          <w:sz w:val="24"/>
        </w:rPr>
        <w:t>“彩色多普勒超声诊断仪</w:t>
      </w:r>
      <w:r w:rsidRPr="000C05A6">
        <w:rPr>
          <w:rFonts w:ascii="宋体" w:hAnsi="宋体" w:hint="eastAsia"/>
          <w:sz w:val="24"/>
        </w:rPr>
        <w:t>医疗设备</w:t>
      </w:r>
      <w:r w:rsidR="000C05A6" w:rsidRPr="000C05A6">
        <w:rPr>
          <w:rFonts w:ascii="宋体" w:hAnsi="宋体" w:hint="eastAsia"/>
          <w:sz w:val="24"/>
        </w:rPr>
        <w:t>”</w:t>
      </w:r>
      <w:r w:rsidR="000C05A6">
        <w:rPr>
          <w:rFonts w:ascii="宋体" w:hAnsi="宋体" w:hint="eastAsia"/>
          <w:sz w:val="24"/>
          <w:lang w:val="zh-CN"/>
        </w:rPr>
        <w:t>采购</w:t>
      </w:r>
      <w:r>
        <w:rPr>
          <w:rFonts w:ascii="宋体" w:hAnsi="宋体" w:hint="eastAsia"/>
          <w:sz w:val="24"/>
          <w:lang w:val="zh-CN"/>
        </w:rPr>
        <w:t>项目</w:t>
      </w:r>
    </w:p>
    <w:p w:rsidR="000C05A6" w:rsidRDefault="007E7483" w:rsidP="000C05A6">
      <w:pPr>
        <w:adjustRightInd w:val="0"/>
        <w:snapToGrid w:val="0"/>
        <w:spacing w:line="360" w:lineRule="auto"/>
        <w:ind w:firstLineChars="200" w:firstLine="480"/>
        <w:rPr>
          <w:rFonts w:ascii="宋体" w:hAnsi="宋体"/>
          <w:sz w:val="24"/>
        </w:rPr>
      </w:pPr>
      <w:r>
        <w:rPr>
          <w:rFonts w:ascii="宋体" w:hAnsi="宋体" w:hint="eastAsia"/>
          <w:sz w:val="24"/>
        </w:rPr>
        <w:t>2.项目需求：</w:t>
      </w:r>
      <w:r w:rsidR="000C05A6" w:rsidRPr="000C05A6">
        <w:rPr>
          <w:rFonts w:ascii="宋体" w:hAnsi="宋体" w:hint="eastAsia"/>
          <w:sz w:val="24"/>
        </w:rPr>
        <w:t>彩色多普勒超声诊断仪医疗设备</w:t>
      </w:r>
      <w:r w:rsidR="000C05A6">
        <w:rPr>
          <w:rFonts w:ascii="宋体" w:hAnsi="宋体" w:hint="eastAsia"/>
          <w:sz w:val="24"/>
        </w:rPr>
        <w:t xml:space="preserve"> 一套</w:t>
      </w:r>
    </w:p>
    <w:p w:rsidR="00793165" w:rsidRDefault="007E7483" w:rsidP="000C05A6">
      <w:pPr>
        <w:adjustRightInd w:val="0"/>
        <w:snapToGrid w:val="0"/>
        <w:spacing w:line="360" w:lineRule="auto"/>
        <w:ind w:firstLineChars="200" w:firstLine="482"/>
        <w:rPr>
          <w:rFonts w:ascii="宋体" w:hAnsi="宋体"/>
          <w:b/>
          <w:bCs/>
          <w:sz w:val="24"/>
        </w:rPr>
      </w:pPr>
      <w:r>
        <w:rPr>
          <w:rFonts w:ascii="宋体" w:hAnsi="宋体" w:hint="eastAsia"/>
          <w:b/>
          <w:bCs/>
          <w:sz w:val="24"/>
        </w:rPr>
        <w:t>（二）投标条件</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w:t>
      </w:r>
      <w:r>
        <w:rPr>
          <w:rFonts w:ascii="宋体" w:hAnsi="宋体" w:cs="宋体" w:hint="eastAsia"/>
          <w:sz w:val="24"/>
          <w:lang w:val="zh-CN"/>
        </w:rPr>
        <w:t>符合《中华人民共和国政府采购法》第二十二条的规定；</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具有独立法人资格和合法经营资格的产品制造商或经销商，经营范围须包含拟投产品，能有效的履行合同，有良好的商业信誉和售后服务体系；</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rPr>
        <w:t>.</w:t>
      </w:r>
      <w:r>
        <w:rPr>
          <w:rFonts w:ascii="宋体" w:hAnsi="宋体" w:cs="宋体" w:hint="eastAsia"/>
          <w:sz w:val="24"/>
          <w:lang w:val="zh-CN"/>
        </w:rPr>
        <w:t>参加采购活动前三年内在经营活动中，没有重大违法记录书面声明函。（格式内容自拟）</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rPr>
        <w:t>.</w:t>
      </w:r>
      <w:r>
        <w:rPr>
          <w:rFonts w:ascii="宋体" w:hAnsi="宋体" w:cs="宋体" w:hint="eastAsia"/>
          <w:sz w:val="24"/>
          <w:lang w:val="zh-CN"/>
        </w:rPr>
        <w:t>制造商针对本项目的唯一授权委托书（如果厂商或代理商出具的产品授权，是英文格式的，投标人提供一套内容一致的中文翻译的授权）；</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5</w:t>
      </w:r>
      <w:r>
        <w:rPr>
          <w:rFonts w:ascii="宋体" w:hAnsi="宋体" w:cs="宋体" w:hint="eastAsia"/>
          <w:sz w:val="24"/>
        </w:rPr>
        <w:t>.</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rPr>
        <w:t>.</w:t>
      </w:r>
      <w:r>
        <w:rPr>
          <w:rFonts w:ascii="宋体" w:hAnsi="宋体" w:cs="宋体" w:hint="eastAsia"/>
          <w:sz w:val="24"/>
          <w:lang w:val="zh-CN"/>
        </w:rPr>
        <w:t>本次招标不接受联合体投标。</w:t>
      </w:r>
    </w:p>
    <w:p w:rsidR="00793165" w:rsidRDefault="007E7483">
      <w:pPr>
        <w:snapToGrid w:val="0"/>
        <w:spacing w:line="360" w:lineRule="auto"/>
        <w:ind w:firstLineChars="200" w:firstLine="482"/>
        <w:rPr>
          <w:rFonts w:ascii="宋体" w:hAnsi="宋体"/>
          <w:b/>
          <w:bCs/>
          <w:sz w:val="24"/>
          <w:lang w:val="zh-CN"/>
        </w:rPr>
      </w:pPr>
      <w:r>
        <w:rPr>
          <w:rFonts w:ascii="宋体" w:hAnsi="宋体" w:hint="eastAsia"/>
          <w:b/>
          <w:bCs/>
          <w:sz w:val="24"/>
          <w:lang w:val="zh-CN"/>
        </w:rPr>
        <w:t>（三）项目需求</w:t>
      </w:r>
    </w:p>
    <w:p w:rsidR="000078E1" w:rsidRPr="005D5A97" w:rsidRDefault="000078E1" w:rsidP="000078E1">
      <w:pPr>
        <w:spacing w:line="500" w:lineRule="exact"/>
        <w:jc w:val="center"/>
        <w:rPr>
          <w:rFonts w:asciiTheme="majorEastAsia" w:eastAsiaTheme="majorEastAsia" w:hAnsiTheme="majorEastAsia" w:cstheme="majorEastAsia"/>
          <w:b/>
          <w:bCs/>
          <w:sz w:val="32"/>
          <w:szCs w:val="32"/>
          <w:lang w:val="zh-CN"/>
        </w:rPr>
      </w:pPr>
      <w:r w:rsidRPr="005D5A97">
        <w:rPr>
          <w:rFonts w:asciiTheme="majorEastAsia" w:eastAsiaTheme="majorEastAsia" w:hAnsiTheme="majorEastAsia" w:cstheme="majorEastAsia" w:hint="eastAsia"/>
          <w:b/>
          <w:bCs/>
          <w:sz w:val="32"/>
          <w:szCs w:val="32"/>
          <w:lang w:val="zh-CN"/>
        </w:rPr>
        <w:t>高端彩色多普勒超声诊断仪</w:t>
      </w:r>
    </w:p>
    <w:p w:rsidR="000078E1" w:rsidRPr="005D5A97" w:rsidRDefault="000078E1" w:rsidP="000078E1">
      <w:pPr>
        <w:spacing w:line="500" w:lineRule="exact"/>
        <w:jc w:val="center"/>
        <w:rPr>
          <w:rFonts w:asciiTheme="majorEastAsia" w:eastAsiaTheme="majorEastAsia" w:hAnsiTheme="majorEastAsia" w:cstheme="majorEastAsia"/>
          <w:b/>
          <w:bCs/>
          <w:sz w:val="32"/>
          <w:szCs w:val="32"/>
          <w:lang w:val="zh-CN"/>
        </w:rPr>
      </w:pPr>
      <w:r w:rsidRPr="005D5A97">
        <w:rPr>
          <w:rFonts w:asciiTheme="majorEastAsia" w:eastAsiaTheme="majorEastAsia" w:hAnsiTheme="majorEastAsia" w:cstheme="majorEastAsia" w:hint="eastAsia"/>
          <w:b/>
          <w:bCs/>
          <w:sz w:val="32"/>
          <w:szCs w:val="32"/>
          <w:lang w:val="zh-CN"/>
        </w:rPr>
        <w:t>技术规格</w:t>
      </w:r>
    </w:p>
    <w:p w:rsidR="000078E1" w:rsidRPr="005D5A97" w:rsidRDefault="000078E1" w:rsidP="005D5A97">
      <w:pPr>
        <w:spacing w:line="300" w:lineRule="exact"/>
        <w:ind w:firstLineChars="196" w:firstLine="627"/>
        <w:jc w:val="left"/>
        <w:rPr>
          <w:rFonts w:ascii="微软雅黑" w:eastAsia="微软雅黑" w:hAnsi="微软雅黑" w:cs="Arial"/>
          <w:b/>
          <w:color w:val="000000" w:themeColor="text1"/>
          <w:sz w:val="32"/>
          <w:szCs w:val="32"/>
        </w:rPr>
      </w:pPr>
    </w:p>
    <w:p w:rsidR="000078E1" w:rsidRDefault="000078E1" w:rsidP="000078E1">
      <w:pPr>
        <w:spacing w:line="300" w:lineRule="exact"/>
        <w:rPr>
          <w:rFonts w:ascii="微软雅黑" w:eastAsia="微软雅黑" w:hAnsi="微软雅黑" w:cs="Arial"/>
          <w:b/>
          <w:color w:val="000000" w:themeColor="text1"/>
          <w:szCs w:val="21"/>
        </w:rPr>
      </w:pPr>
    </w:p>
    <w:p w:rsidR="000078E1" w:rsidRDefault="000078E1" w:rsidP="000078E1">
      <w:pPr>
        <w:pStyle w:val="10"/>
        <w:numPr>
          <w:ilvl w:val="0"/>
          <w:numId w:val="3"/>
        </w:numPr>
        <w:spacing w:line="300" w:lineRule="exact"/>
        <w:ind w:firstLineChars="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货物名称：</w:t>
      </w:r>
    </w:p>
    <w:p w:rsidR="000078E1" w:rsidRDefault="000078E1" w:rsidP="000078E1">
      <w:pPr>
        <w:pStyle w:val="10"/>
        <w:spacing w:line="300" w:lineRule="exact"/>
        <w:ind w:leftChars="272" w:left="571" w:firstLineChars="0" w:firstLine="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全数字高档彩色多普勒超声诊断仪</w:t>
      </w:r>
    </w:p>
    <w:p w:rsidR="000078E1" w:rsidRDefault="000078E1" w:rsidP="000078E1">
      <w:pPr>
        <w:pStyle w:val="10"/>
        <w:numPr>
          <w:ilvl w:val="0"/>
          <w:numId w:val="3"/>
        </w:numPr>
        <w:spacing w:line="300" w:lineRule="exact"/>
        <w:ind w:firstLineChars="0"/>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用途说明：</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高端全身应用型彩色超声诊断仪:腹部、产科、妇科、心脏、小器官、泌尿、血管、儿科、急诊、麻醉、其它</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※要求</w:t>
      </w:r>
      <w:r w:rsidRPr="000C05A6">
        <w:rPr>
          <w:rFonts w:ascii="宋体" w:hAnsi="宋体" w:cs="宋体"/>
          <w:sz w:val="24"/>
          <w:szCs w:val="24"/>
          <w:lang w:val="zh-CN"/>
        </w:rPr>
        <w:t>为</w:t>
      </w:r>
      <w:r w:rsidRPr="000C05A6">
        <w:rPr>
          <w:rFonts w:ascii="宋体" w:hAnsi="宋体" w:cs="宋体" w:hint="eastAsia"/>
          <w:sz w:val="24"/>
          <w:szCs w:val="24"/>
          <w:lang w:val="zh-CN"/>
        </w:rPr>
        <w:t>2015</w:t>
      </w:r>
      <w:r w:rsidRPr="000C05A6">
        <w:rPr>
          <w:rFonts w:ascii="宋体" w:hAnsi="宋体" w:cs="宋体"/>
          <w:sz w:val="24"/>
          <w:szCs w:val="24"/>
          <w:lang w:val="zh-CN"/>
        </w:rPr>
        <w:t>年最新</w:t>
      </w:r>
      <w:r w:rsidRPr="000C05A6">
        <w:rPr>
          <w:rFonts w:ascii="宋体" w:hAnsi="宋体" w:cs="宋体" w:hint="eastAsia"/>
          <w:sz w:val="24"/>
          <w:szCs w:val="24"/>
          <w:lang w:val="zh-CN"/>
        </w:rPr>
        <w:t>版本及最新</w:t>
      </w:r>
      <w:r w:rsidRPr="000C05A6">
        <w:rPr>
          <w:rFonts w:ascii="宋体" w:hAnsi="宋体" w:cs="宋体"/>
          <w:sz w:val="24"/>
          <w:szCs w:val="24"/>
          <w:lang w:val="zh-CN"/>
        </w:rPr>
        <w:t>机型，</w:t>
      </w:r>
      <w:r w:rsidRPr="000C05A6">
        <w:rPr>
          <w:rFonts w:ascii="宋体" w:hAnsi="宋体" w:cs="宋体" w:hint="eastAsia"/>
          <w:sz w:val="24"/>
          <w:szCs w:val="24"/>
          <w:lang w:val="zh-CN"/>
        </w:rPr>
        <w:t>以</w:t>
      </w:r>
      <w:r w:rsidRPr="000C05A6">
        <w:rPr>
          <w:rFonts w:ascii="宋体" w:hAnsi="宋体" w:cs="宋体"/>
          <w:sz w:val="24"/>
          <w:szCs w:val="24"/>
          <w:lang w:val="zh-CN"/>
        </w:rPr>
        <w:t>首次注册证为准</w:t>
      </w:r>
      <w:r w:rsidRPr="000C05A6">
        <w:rPr>
          <w:rFonts w:ascii="宋体" w:hAnsi="宋体" w:cs="宋体" w:hint="eastAsia"/>
          <w:sz w:val="24"/>
          <w:szCs w:val="24"/>
          <w:lang w:val="zh-CN"/>
        </w:rPr>
        <w:t>,</w:t>
      </w:r>
      <w:r w:rsidRPr="000C05A6">
        <w:rPr>
          <w:rFonts w:ascii="宋体" w:hAnsi="宋体" w:cs="宋体"/>
          <w:sz w:val="24"/>
          <w:szCs w:val="24"/>
          <w:lang w:val="zh-CN"/>
        </w:rPr>
        <w:t>具有</w:t>
      </w:r>
      <w:r w:rsidRPr="000C05A6">
        <w:rPr>
          <w:rFonts w:ascii="宋体" w:hAnsi="宋体" w:cs="宋体" w:hint="eastAsia"/>
          <w:sz w:val="24"/>
          <w:szCs w:val="24"/>
          <w:lang w:val="zh-CN"/>
        </w:rPr>
        <w:t>用户现场</w:t>
      </w:r>
      <w:r w:rsidRPr="000C05A6">
        <w:rPr>
          <w:rFonts w:ascii="宋体" w:hAnsi="宋体" w:cs="宋体"/>
          <w:sz w:val="24"/>
          <w:szCs w:val="24"/>
          <w:lang w:val="zh-CN"/>
        </w:rPr>
        <w:t>升级能力，</w:t>
      </w:r>
      <w:r w:rsidRPr="000C05A6">
        <w:rPr>
          <w:rFonts w:ascii="宋体" w:hAnsi="宋体" w:cs="宋体" w:hint="eastAsia"/>
          <w:sz w:val="24"/>
          <w:szCs w:val="24"/>
          <w:lang w:val="zh-CN"/>
        </w:rPr>
        <w:t>可</w:t>
      </w:r>
      <w:r w:rsidRPr="000C05A6">
        <w:rPr>
          <w:rFonts w:ascii="宋体" w:hAnsi="宋体" w:cs="宋体"/>
          <w:sz w:val="24"/>
          <w:szCs w:val="24"/>
          <w:lang w:val="zh-CN"/>
        </w:rPr>
        <w:t>满足将来临床应用</w:t>
      </w:r>
      <w:r w:rsidRPr="000C05A6">
        <w:rPr>
          <w:rFonts w:ascii="宋体" w:hAnsi="宋体" w:cs="宋体" w:hint="eastAsia"/>
          <w:sz w:val="24"/>
          <w:szCs w:val="24"/>
          <w:lang w:val="zh-CN"/>
        </w:rPr>
        <w:t>扩展</w:t>
      </w:r>
      <w:r w:rsidRPr="000C05A6">
        <w:rPr>
          <w:rFonts w:ascii="宋体" w:hAnsi="宋体" w:cs="宋体"/>
          <w:sz w:val="24"/>
          <w:szCs w:val="24"/>
          <w:lang w:val="zh-CN"/>
        </w:rPr>
        <w:t>需求</w:t>
      </w:r>
    </w:p>
    <w:p w:rsidR="000078E1" w:rsidRDefault="000078E1" w:rsidP="000078E1">
      <w:pPr>
        <w:pStyle w:val="10"/>
        <w:numPr>
          <w:ilvl w:val="0"/>
          <w:numId w:val="3"/>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b/>
          <w:color w:val="000000" w:themeColor="text1"/>
          <w:szCs w:val="21"/>
        </w:rPr>
        <w:t>系统技术规格及概述：</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全数字化彩色多普勒超声诊断系统主机</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w:t>
      </w:r>
      <w:r w:rsidRPr="000C05A6">
        <w:rPr>
          <w:rFonts w:ascii="宋体" w:hAnsi="宋体" w:cs="宋体"/>
          <w:sz w:val="24"/>
          <w:szCs w:val="24"/>
          <w:lang w:val="zh-CN"/>
        </w:rPr>
        <w:t>21</w:t>
      </w:r>
      <w:r w:rsidRPr="000C05A6">
        <w:rPr>
          <w:rFonts w:ascii="宋体" w:hAnsi="宋体" w:cs="宋体" w:hint="eastAsia"/>
          <w:sz w:val="24"/>
          <w:szCs w:val="24"/>
          <w:lang w:val="zh-CN"/>
        </w:rPr>
        <w:t>寸高分辨率彩色液晶显示器</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w:t>
      </w:r>
      <w:r w:rsidRPr="000C05A6">
        <w:rPr>
          <w:rFonts w:ascii="宋体" w:hAnsi="宋体" w:cs="宋体"/>
          <w:sz w:val="24"/>
          <w:szCs w:val="24"/>
          <w:lang w:val="zh-CN"/>
        </w:rPr>
        <w:t>12</w:t>
      </w:r>
      <w:r w:rsidRPr="000C05A6">
        <w:rPr>
          <w:rFonts w:ascii="宋体" w:hAnsi="宋体" w:cs="宋体" w:hint="eastAsia"/>
          <w:sz w:val="24"/>
          <w:szCs w:val="24"/>
          <w:lang w:val="zh-CN"/>
        </w:rPr>
        <w:t>寸高灵敏度防反光彩色触摸屏，支持</w:t>
      </w:r>
      <w:r w:rsidRPr="000C05A6">
        <w:rPr>
          <w:rFonts w:ascii="宋体" w:hAnsi="宋体" w:cs="宋体"/>
          <w:sz w:val="24"/>
          <w:szCs w:val="24"/>
          <w:lang w:val="zh-CN"/>
        </w:rPr>
        <w:t>手势操作</w:t>
      </w:r>
      <w:r w:rsidRPr="000C05A6">
        <w:rPr>
          <w:rFonts w:ascii="宋体" w:hAnsi="宋体" w:cs="宋体" w:hint="eastAsia"/>
          <w:sz w:val="24"/>
          <w:szCs w:val="24"/>
          <w:lang w:val="zh-CN"/>
        </w:rPr>
        <w:t>，触</w:t>
      </w:r>
      <w:r w:rsidRPr="000C05A6">
        <w:rPr>
          <w:rFonts w:ascii="宋体" w:hAnsi="宋体" w:cs="宋体"/>
          <w:sz w:val="24"/>
          <w:szCs w:val="24"/>
          <w:lang w:val="zh-CN"/>
        </w:rPr>
        <w:t>摸屏角度可调</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控制面板可独立旋转、升降</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 xml:space="preserve">※全域动态聚焦技术，即全程发射及全程接收聚焦技术，使得图像近、中、远场保持均匀一致（图像上无焦点显示，请附图） </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※组织特异性成像预设，针对不同脏器预设最佳声波传播速度用于计算成像，减少因成像声速值与实际声速值偏差导致图像失真</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lastRenderedPageBreak/>
        <w:t>※声速匹配技术，可根据人体组织真实情况，一键实时自动匹配至最佳成像声速，并以具体数值在屏幕上显示</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多级信号处理系统</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高倍波束并行处理系统</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※探头接口≥</w:t>
      </w:r>
      <w:r w:rsidRPr="000C05A6">
        <w:rPr>
          <w:rFonts w:ascii="宋体" w:hAnsi="宋体" w:cs="宋体"/>
          <w:sz w:val="24"/>
          <w:szCs w:val="24"/>
          <w:lang w:val="zh-CN"/>
        </w:rPr>
        <w:t>5</w:t>
      </w:r>
      <w:r w:rsidRPr="000C05A6">
        <w:rPr>
          <w:rFonts w:ascii="宋体" w:hAnsi="宋体" w:cs="宋体" w:hint="eastAsia"/>
          <w:sz w:val="24"/>
          <w:szCs w:val="24"/>
          <w:lang w:val="zh-CN"/>
        </w:rPr>
        <w:t>个</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二维灰阶模式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谐波成像模式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M型模式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彩色M型模式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w:t>
      </w:r>
      <w:r w:rsidRPr="000C05A6">
        <w:rPr>
          <w:rFonts w:ascii="宋体" w:hAnsi="宋体" w:cs="宋体"/>
          <w:sz w:val="24"/>
          <w:szCs w:val="24"/>
          <w:lang w:val="zh-CN"/>
        </w:rPr>
        <w:t>选配</w:t>
      </w:r>
      <w:r w:rsidRPr="000C05A6">
        <w:rPr>
          <w:rFonts w:ascii="宋体" w:hAnsi="宋体" w:cs="宋体" w:hint="eastAsia"/>
          <w:sz w:val="24"/>
          <w:szCs w:val="24"/>
          <w:lang w:val="zh-CN"/>
        </w:rPr>
        <w:t>解剖M型模式 (≥2条取样线)</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可选配曲线M型模式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彩色多普勒成像（包括彩色、能量、方向能量多普勒模式）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频谱多普勒成像（包括脉冲多普勒、高脉冲重复频率、连续波多普勒）</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w:t>
      </w:r>
      <w:r w:rsidRPr="000C05A6">
        <w:rPr>
          <w:rFonts w:ascii="宋体" w:hAnsi="宋体" w:cs="宋体"/>
          <w:sz w:val="24"/>
          <w:szCs w:val="24"/>
          <w:lang w:val="zh-CN"/>
        </w:rPr>
        <w:t>选配</w:t>
      </w:r>
      <w:r w:rsidRPr="000C05A6">
        <w:rPr>
          <w:rFonts w:ascii="宋体" w:hAnsi="宋体" w:cs="宋体" w:hint="eastAsia"/>
          <w:sz w:val="24"/>
          <w:szCs w:val="24"/>
          <w:lang w:val="zh-CN"/>
        </w:rPr>
        <w:t>组织多普勒成像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可选配负荷成像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自由臂三维成像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※宽景成像（要求所有探头可用，支持彩色宽景，扫描速度提示）</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空间复合成像，</w:t>
      </w:r>
      <w:r w:rsidRPr="000C05A6">
        <w:rPr>
          <w:rFonts w:ascii="宋体" w:hAnsi="宋体" w:cs="宋体"/>
          <w:sz w:val="24"/>
          <w:szCs w:val="24"/>
          <w:lang w:val="zh-CN"/>
        </w:rPr>
        <w:t>最高可达9线偏转</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斑点抑制成像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频率复合成像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独立角度偏转</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※扩展成像（要求凸阵、线阵、容积、心</w:t>
      </w:r>
      <w:r w:rsidRPr="000C05A6">
        <w:rPr>
          <w:rFonts w:ascii="宋体" w:hAnsi="宋体" w:cs="宋体"/>
          <w:sz w:val="24"/>
          <w:szCs w:val="24"/>
          <w:lang w:val="zh-CN"/>
        </w:rPr>
        <w:t>脏</w:t>
      </w:r>
      <w:r w:rsidRPr="000C05A6">
        <w:rPr>
          <w:rFonts w:ascii="宋体" w:hAnsi="宋体" w:cs="宋体" w:hint="eastAsia"/>
          <w:sz w:val="24"/>
          <w:szCs w:val="24"/>
          <w:lang w:val="zh-CN"/>
        </w:rPr>
        <w:t>探头可用）</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实时双幅对比成像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高分辨率血流成像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精细血流自动识别成像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一键自动优化，要求一键快速优化造</w:t>
      </w:r>
      <w:r w:rsidRPr="000C05A6">
        <w:rPr>
          <w:rFonts w:ascii="宋体" w:hAnsi="宋体" w:cs="宋体"/>
          <w:sz w:val="24"/>
          <w:szCs w:val="24"/>
          <w:lang w:val="zh-CN"/>
        </w:rPr>
        <w:t>影</w:t>
      </w:r>
      <w:r w:rsidRPr="000C05A6">
        <w:rPr>
          <w:rFonts w:ascii="宋体" w:hAnsi="宋体" w:cs="宋体" w:hint="eastAsia"/>
          <w:sz w:val="24"/>
          <w:szCs w:val="24"/>
          <w:lang w:val="zh-CN"/>
        </w:rPr>
        <w:t>图</w:t>
      </w:r>
      <w:r w:rsidRPr="000C05A6">
        <w:rPr>
          <w:rFonts w:ascii="宋体" w:hAnsi="宋体" w:cs="宋体"/>
          <w:sz w:val="24"/>
          <w:szCs w:val="24"/>
          <w:lang w:val="zh-CN"/>
        </w:rPr>
        <w:t>像</w:t>
      </w:r>
      <w:r w:rsidRPr="000C05A6">
        <w:rPr>
          <w:rFonts w:ascii="宋体" w:hAnsi="宋体" w:cs="宋体" w:hint="eastAsia"/>
          <w:sz w:val="24"/>
          <w:szCs w:val="24"/>
          <w:lang w:val="zh-CN"/>
        </w:rPr>
        <w:t>、二维图像、彩色图像、彩色取样框位置、频谱图像、频谱取样门大小、取样门位置、偏转角度及造影图像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全屏放大</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局部放大（支持前端、后端放大）</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可选配应</w:t>
      </w:r>
      <w:r w:rsidRPr="000C05A6">
        <w:rPr>
          <w:rFonts w:ascii="宋体" w:hAnsi="宋体" w:cs="宋体"/>
          <w:sz w:val="24"/>
          <w:szCs w:val="24"/>
          <w:lang w:val="zh-CN"/>
        </w:rPr>
        <w:t>变式</w:t>
      </w:r>
      <w:r w:rsidRPr="000C05A6">
        <w:rPr>
          <w:rFonts w:ascii="宋体" w:hAnsi="宋体" w:cs="宋体" w:hint="eastAsia"/>
          <w:sz w:val="24"/>
          <w:szCs w:val="24"/>
          <w:lang w:val="zh-CN"/>
        </w:rPr>
        <w:t>弹性成像</w:t>
      </w:r>
    </w:p>
    <w:p w:rsidR="000078E1" w:rsidRPr="000C05A6" w:rsidRDefault="000078E1" w:rsidP="00976D94">
      <w:pPr>
        <w:pStyle w:val="10"/>
        <w:spacing w:line="300" w:lineRule="exact"/>
        <w:ind w:leftChars="270" w:left="567" w:firstLineChars="100" w:firstLine="240"/>
        <w:jc w:val="left"/>
        <w:rPr>
          <w:rFonts w:ascii="宋体" w:hAnsi="宋体" w:cs="宋体"/>
          <w:sz w:val="24"/>
          <w:szCs w:val="24"/>
          <w:lang w:val="zh-CN"/>
        </w:rPr>
      </w:pPr>
      <w:r w:rsidRPr="000C05A6">
        <w:rPr>
          <w:rFonts w:ascii="宋体" w:hAnsi="宋体" w:cs="宋体" w:hint="eastAsia"/>
          <w:sz w:val="24"/>
          <w:szCs w:val="24"/>
          <w:lang w:val="zh-CN"/>
        </w:rPr>
        <w:t>具备组织硬度定量分析软件、压力曲线提示图标，直</w:t>
      </w:r>
      <w:r w:rsidRPr="000C05A6">
        <w:rPr>
          <w:rFonts w:ascii="宋体" w:hAnsi="宋体" w:cs="宋体"/>
          <w:sz w:val="24"/>
          <w:szCs w:val="24"/>
          <w:lang w:val="zh-CN"/>
        </w:rPr>
        <w:t>方图等分析工具</w:t>
      </w:r>
    </w:p>
    <w:p w:rsidR="000078E1" w:rsidRPr="000C05A6" w:rsidRDefault="000078E1" w:rsidP="00976D94">
      <w:pPr>
        <w:pStyle w:val="10"/>
        <w:spacing w:line="300" w:lineRule="exact"/>
        <w:ind w:leftChars="270" w:left="567" w:firstLineChars="100" w:firstLine="240"/>
        <w:jc w:val="left"/>
        <w:rPr>
          <w:rFonts w:ascii="宋体" w:hAnsi="宋体" w:cs="宋体"/>
          <w:sz w:val="24"/>
          <w:szCs w:val="24"/>
          <w:lang w:val="zh-CN"/>
        </w:rPr>
      </w:pPr>
      <w:r w:rsidRPr="000C05A6">
        <w:rPr>
          <w:rFonts w:ascii="宋体" w:hAnsi="宋体" w:cs="宋体" w:hint="eastAsia"/>
          <w:sz w:val="24"/>
          <w:szCs w:val="24"/>
          <w:lang w:val="zh-CN"/>
        </w:rPr>
        <w:t>具备肿块周边组织与</w:t>
      </w:r>
      <w:r w:rsidRPr="000C05A6">
        <w:rPr>
          <w:rFonts w:ascii="宋体" w:hAnsi="宋体" w:cs="宋体"/>
          <w:sz w:val="24"/>
          <w:szCs w:val="24"/>
          <w:lang w:val="zh-CN"/>
        </w:rPr>
        <w:t>正常</w:t>
      </w:r>
      <w:r w:rsidRPr="000C05A6">
        <w:rPr>
          <w:rFonts w:ascii="宋体" w:hAnsi="宋体" w:cs="宋体" w:hint="eastAsia"/>
          <w:sz w:val="24"/>
          <w:szCs w:val="24"/>
          <w:lang w:val="zh-CN"/>
        </w:rPr>
        <w:t>组织、肿</w:t>
      </w:r>
      <w:r w:rsidRPr="000C05A6">
        <w:rPr>
          <w:rFonts w:ascii="宋体" w:hAnsi="宋体" w:cs="宋体"/>
          <w:sz w:val="24"/>
          <w:szCs w:val="24"/>
          <w:lang w:val="zh-CN"/>
        </w:rPr>
        <w:t>块周边组织与肿块</w:t>
      </w:r>
      <w:r w:rsidRPr="000C05A6">
        <w:rPr>
          <w:rFonts w:ascii="宋体" w:hAnsi="宋体" w:cs="宋体" w:hint="eastAsia"/>
          <w:sz w:val="24"/>
          <w:szCs w:val="24"/>
          <w:lang w:val="zh-CN"/>
        </w:rPr>
        <w:t>内</w:t>
      </w:r>
      <w:r w:rsidRPr="000C05A6">
        <w:rPr>
          <w:rFonts w:ascii="宋体" w:hAnsi="宋体" w:cs="宋体"/>
          <w:sz w:val="24"/>
          <w:szCs w:val="24"/>
          <w:lang w:val="zh-CN"/>
        </w:rPr>
        <w:t>组织</w:t>
      </w:r>
      <w:r w:rsidRPr="000C05A6">
        <w:rPr>
          <w:rFonts w:ascii="宋体" w:hAnsi="宋体" w:cs="宋体" w:hint="eastAsia"/>
          <w:sz w:val="24"/>
          <w:szCs w:val="24"/>
          <w:lang w:val="zh-CN"/>
        </w:rPr>
        <w:t>弹性定量分析功能，</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※可选配剪切波定量式弹性成像功能</w:t>
      </w:r>
    </w:p>
    <w:p w:rsidR="000078E1" w:rsidRPr="000C05A6" w:rsidRDefault="000078E1" w:rsidP="00976D94">
      <w:pPr>
        <w:pStyle w:val="10"/>
        <w:spacing w:line="300" w:lineRule="exact"/>
        <w:ind w:leftChars="270" w:left="567" w:firstLineChars="100" w:firstLine="240"/>
        <w:jc w:val="left"/>
        <w:rPr>
          <w:rFonts w:ascii="宋体" w:hAnsi="宋体" w:cs="宋体"/>
          <w:sz w:val="24"/>
          <w:szCs w:val="24"/>
          <w:lang w:val="zh-CN"/>
        </w:rPr>
      </w:pPr>
      <w:r w:rsidRPr="000C05A6">
        <w:rPr>
          <w:rFonts w:ascii="宋体" w:hAnsi="宋体" w:cs="宋体" w:hint="eastAsia"/>
          <w:sz w:val="24"/>
          <w:szCs w:val="24"/>
          <w:lang w:val="zh-CN"/>
        </w:rPr>
        <w:t>可以动态显示二维剪切波弹性图；</w:t>
      </w:r>
    </w:p>
    <w:p w:rsidR="000078E1" w:rsidRPr="000C05A6" w:rsidRDefault="000078E1" w:rsidP="00976D94">
      <w:pPr>
        <w:pStyle w:val="10"/>
        <w:spacing w:line="300" w:lineRule="exact"/>
        <w:ind w:leftChars="270" w:left="567" w:firstLineChars="100" w:firstLine="240"/>
        <w:jc w:val="left"/>
        <w:rPr>
          <w:rFonts w:ascii="宋体" w:hAnsi="宋体" w:cs="宋体"/>
          <w:sz w:val="24"/>
          <w:szCs w:val="24"/>
          <w:lang w:val="zh-CN"/>
        </w:rPr>
      </w:pPr>
      <w:r w:rsidRPr="000C05A6">
        <w:rPr>
          <w:rFonts w:ascii="宋体" w:hAnsi="宋体" w:cs="宋体" w:hint="eastAsia"/>
          <w:sz w:val="24"/>
          <w:szCs w:val="24"/>
          <w:lang w:val="zh-CN"/>
        </w:rPr>
        <w:t>可以用杨氏模量或者剪切波速度值来定量组织的硬度。</w:t>
      </w:r>
    </w:p>
    <w:p w:rsidR="000078E1" w:rsidRPr="000C05A6" w:rsidRDefault="000078E1" w:rsidP="00976D94">
      <w:pPr>
        <w:pStyle w:val="10"/>
        <w:spacing w:line="300" w:lineRule="exact"/>
        <w:ind w:leftChars="270" w:left="567" w:firstLineChars="100" w:firstLine="240"/>
        <w:jc w:val="left"/>
        <w:rPr>
          <w:rFonts w:ascii="宋体" w:hAnsi="宋体" w:cs="宋体"/>
          <w:sz w:val="24"/>
          <w:szCs w:val="24"/>
          <w:lang w:val="zh-CN"/>
        </w:rPr>
      </w:pPr>
      <w:r w:rsidRPr="000C05A6">
        <w:rPr>
          <w:rFonts w:ascii="宋体" w:hAnsi="宋体" w:cs="宋体" w:hint="eastAsia"/>
          <w:sz w:val="24"/>
          <w:szCs w:val="24"/>
          <w:lang w:val="zh-CN"/>
        </w:rPr>
        <w:t>具备质量图模式，提高弹性图像的可信度。</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※支持自动工作流协</w:t>
      </w:r>
      <w:r w:rsidRPr="000C05A6">
        <w:rPr>
          <w:rFonts w:ascii="宋体" w:hAnsi="宋体" w:cs="宋体"/>
          <w:sz w:val="24"/>
          <w:szCs w:val="24"/>
          <w:lang w:val="zh-CN"/>
        </w:rPr>
        <w:t>议</w:t>
      </w:r>
      <w:r w:rsidRPr="000C05A6">
        <w:rPr>
          <w:rFonts w:ascii="宋体" w:hAnsi="宋体" w:cs="宋体" w:hint="eastAsia"/>
          <w:sz w:val="24"/>
          <w:szCs w:val="24"/>
          <w:lang w:val="zh-CN"/>
        </w:rPr>
        <w:t>，自</w:t>
      </w:r>
      <w:r w:rsidRPr="000C05A6">
        <w:rPr>
          <w:rFonts w:ascii="宋体" w:hAnsi="宋体" w:cs="宋体"/>
          <w:sz w:val="24"/>
          <w:szCs w:val="24"/>
          <w:lang w:val="zh-CN"/>
        </w:rPr>
        <w:t>动标注体位图</w:t>
      </w:r>
      <w:r w:rsidRPr="000C05A6">
        <w:rPr>
          <w:rFonts w:ascii="宋体" w:hAnsi="宋体" w:cs="宋体" w:hint="eastAsia"/>
          <w:sz w:val="24"/>
          <w:szCs w:val="24"/>
          <w:lang w:val="zh-CN"/>
        </w:rPr>
        <w:t>、注</w:t>
      </w:r>
      <w:r w:rsidRPr="000C05A6">
        <w:rPr>
          <w:rFonts w:ascii="宋体" w:hAnsi="宋体" w:cs="宋体"/>
          <w:sz w:val="24"/>
          <w:szCs w:val="24"/>
          <w:lang w:val="zh-CN"/>
        </w:rPr>
        <w:t>释及自动</w:t>
      </w:r>
      <w:r w:rsidRPr="000C05A6">
        <w:rPr>
          <w:rFonts w:ascii="宋体" w:hAnsi="宋体" w:cs="宋体" w:hint="eastAsia"/>
          <w:sz w:val="24"/>
          <w:szCs w:val="24"/>
          <w:lang w:val="zh-CN"/>
        </w:rPr>
        <w:t>切</w:t>
      </w:r>
      <w:r w:rsidRPr="000C05A6">
        <w:rPr>
          <w:rFonts w:ascii="宋体" w:hAnsi="宋体" w:cs="宋体"/>
          <w:sz w:val="24"/>
          <w:szCs w:val="24"/>
          <w:lang w:val="zh-CN"/>
        </w:rPr>
        <w:t>换</w:t>
      </w:r>
      <w:r w:rsidRPr="000C05A6">
        <w:rPr>
          <w:rFonts w:ascii="宋体" w:hAnsi="宋体" w:cs="宋体" w:hint="eastAsia"/>
          <w:sz w:val="24"/>
          <w:szCs w:val="24"/>
          <w:lang w:val="zh-CN"/>
        </w:rPr>
        <w:t>检</w:t>
      </w:r>
      <w:r w:rsidRPr="000C05A6">
        <w:rPr>
          <w:rFonts w:ascii="宋体" w:hAnsi="宋体" w:cs="宋体"/>
          <w:sz w:val="24"/>
          <w:szCs w:val="24"/>
          <w:lang w:val="zh-CN"/>
        </w:rPr>
        <w:t>查模式</w:t>
      </w:r>
      <w:r w:rsidRPr="000C05A6">
        <w:rPr>
          <w:rFonts w:ascii="宋体" w:hAnsi="宋体" w:cs="宋体" w:hint="eastAsia"/>
          <w:sz w:val="24"/>
          <w:szCs w:val="24"/>
          <w:lang w:val="zh-CN"/>
        </w:rPr>
        <w:t>，显</w:t>
      </w:r>
      <w:r w:rsidRPr="000C05A6">
        <w:rPr>
          <w:rFonts w:ascii="宋体" w:hAnsi="宋体" w:cs="宋体"/>
          <w:sz w:val="24"/>
          <w:szCs w:val="24"/>
          <w:lang w:val="zh-CN"/>
        </w:rPr>
        <w:t>著减少</w:t>
      </w:r>
      <w:r w:rsidRPr="000C05A6">
        <w:rPr>
          <w:rFonts w:ascii="宋体" w:hAnsi="宋体" w:cs="宋体" w:hint="eastAsia"/>
          <w:sz w:val="24"/>
          <w:szCs w:val="24"/>
          <w:lang w:val="zh-CN"/>
        </w:rPr>
        <w:t>操作</w:t>
      </w:r>
      <w:r w:rsidRPr="000C05A6">
        <w:rPr>
          <w:rFonts w:ascii="宋体" w:hAnsi="宋体" w:cs="宋体"/>
          <w:sz w:val="24"/>
          <w:szCs w:val="24"/>
          <w:lang w:val="zh-CN"/>
        </w:rPr>
        <w:t>时间</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※可</w:t>
      </w:r>
      <w:r w:rsidRPr="000C05A6">
        <w:rPr>
          <w:rFonts w:ascii="宋体" w:hAnsi="宋体" w:cs="宋体"/>
          <w:sz w:val="24"/>
          <w:szCs w:val="24"/>
          <w:lang w:val="zh-CN"/>
        </w:rPr>
        <w:t>选配</w:t>
      </w:r>
      <w:r w:rsidRPr="000C05A6">
        <w:rPr>
          <w:rFonts w:ascii="宋体" w:hAnsi="宋体" w:cs="宋体" w:hint="eastAsia"/>
          <w:sz w:val="24"/>
          <w:szCs w:val="24"/>
          <w:lang w:val="zh-CN"/>
        </w:rPr>
        <w:t>穿刺针增强技术，要求具有双屏实时对比显示，增强前后效果，并同时支持增强平面多角度可调</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支持语言，英语,中文（包括键盘输入、注释、操作面板等）</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※支持手动触摸屏上注释</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支持手动触摸屏上包络测量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※支持语音注释及播放</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体位图</w:t>
      </w:r>
    </w:p>
    <w:p w:rsidR="000078E1" w:rsidRDefault="000078E1" w:rsidP="000078E1">
      <w:pPr>
        <w:pStyle w:val="10"/>
        <w:numPr>
          <w:ilvl w:val="0"/>
          <w:numId w:val="3"/>
        </w:numPr>
        <w:spacing w:line="300" w:lineRule="exact"/>
        <w:ind w:firstLineChars="0"/>
        <w:jc w:val="lef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测量/分析和报告</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常规测量</w:t>
      </w:r>
    </w:p>
    <w:p w:rsidR="000078E1" w:rsidRPr="000C05A6" w:rsidRDefault="000078E1" w:rsidP="00976D94">
      <w:pPr>
        <w:pStyle w:val="10"/>
        <w:spacing w:line="300" w:lineRule="exact"/>
        <w:ind w:firstLineChars="225" w:firstLine="540"/>
        <w:jc w:val="left"/>
        <w:rPr>
          <w:rFonts w:ascii="宋体" w:hAnsi="宋体" w:cs="宋体"/>
          <w:sz w:val="24"/>
          <w:szCs w:val="24"/>
          <w:lang w:val="zh-CN"/>
        </w:rPr>
      </w:pPr>
      <w:r w:rsidRPr="000C05A6">
        <w:rPr>
          <w:rFonts w:ascii="宋体" w:hAnsi="宋体" w:cs="宋体" w:hint="eastAsia"/>
          <w:sz w:val="24"/>
          <w:szCs w:val="24"/>
          <w:lang w:val="zh-CN"/>
        </w:rPr>
        <w:t>多普勒测量</w:t>
      </w:r>
    </w:p>
    <w:p w:rsidR="000078E1" w:rsidRPr="000C05A6" w:rsidRDefault="000078E1" w:rsidP="000C05A6">
      <w:pPr>
        <w:pStyle w:val="10"/>
        <w:spacing w:line="300" w:lineRule="exact"/>
        <w:ind w:left="567" w:firstLineChars="0" w:firstLine="0"/>
        <w:jc w:val="left"/>
        <w:rPr>
          <w:rFonts w:ascii="宋体" w:hAnsi="宋体" w:cs="宋体"/>
          <w:sz w:val="24"/>
          <w:szCs w:val="24"/>
          <w:lang w:val="zh-CN"/>
        </w:rPr>
      </w:pPr>
      <w:r w:rsidRPr="000C05A6">
        <w:rPr>
          <w:rFonts w:ascii="宋体" w:hAnsi="宋体" w:cs="宋体" w:hint="eastAsia"/>
          <w:sz w:val="24"/>
          <w:szCs w:val="24"/>
          <w:lang w:val="zh-CN"/>
        </w:rPr>
        <w:t>自动频谱测量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全科测量包，自动生成报告</w:t>
      </w:r>
    </w:p>
    <w:p w:rsidR="000078E1" w:rsidRPr="000C05A6" w:rsidRDefault="000078E1" w:rsidP="000C05A6">
      <w:pPr>
        <w:pStyle w:val="10"/>
        <w:spacing w:line="300" w:lineRule="exact"/>
        <w:ind w:left="567" w:firstLineChars="0" w:firstLine="0"/>
        <w:jc w:val="left"/>
        <w:rPr>
          <w:rFonts w:ascii="宋体" w:hAnsi="宋体" w:cs="宋体"/>
          <w:sz w:val="24"/>
          <w:szCs w:val="24"/>
          <w:lang w:val="zh-CN"/>
        </w:rPr>
      </w:pPr>
      <w:r w:rsidRPr="000C05A6">
        <w:rPr>
          <w:rFonts w:ascii="宋体" w:hAnsi="宋体" w:cs="宋体" w:hint="eastAsia"/>
          <w:sz w:val="24"/>
          <w:szCs w:val="24"/>
          <w:lang w:val="zh-CN"/>
        </w:rPr>
        <w:t>腹部、妇科、产科、心脏、泌尿、小器官、儿科、血管、神经、急诊科</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lastRenderedPageBreak/>
        <w:t>自动产科测量，要求自动测量≥4项胎儿发育评估指标</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自动NT测量</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※专业的IVF成像模式，具备专业的报告、多项IVF评估指标及发育趋线分析</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※支持血管体位图手动编辑功能，通过手动编辑体位图，直观显示病变的位置。</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※胎儿心脏评估软件：用于胎儿心脏发育异常产前筛查评估，支持心脏15个测量项目，并同时获得心脏发育评分。（提供证明图片）</w:t>
      </w:r>
    </w:p>
    <w:p w:rsidR="000078E1" w:rsidRPr="000C05A6" w:rsidRDefault="000078E1" w:rsidP="000C05A6">
      <w:pPr>
        <w:pStyle w:val="10"/>
        <w:spacing w:line="300" w:lineRule="exact"/>
        <w:ind w:firstLineChars="0" w:firstLine="0"/>
        <w:jc w:val="left"/>
        <w:rPr>
          <w:rFonts w:ascii="宋体" w:hAnsi="宋体" w:cs="宋体"/>
          <w:sz w:val="24"/>
          <w:szCs w:val="24"/>
          <w:lang w:val="zh-CN"/>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电影回放和原始数据处理</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所有模式下可用</w:t>
      </w:r>
    </w:p>
    <w:p w:rsidR="000078E1" w:rsidRPr="000C05A6" w:rsidRDefault="000078E1" w:rsidP="000078E1">
      <w:pPr>
        <w:pStyle w:val="10"/>
        <w:spacing w:line="300" w:lineRule="exact"/>
        <w:ind w:leftChars="272" w:left="571" w:firstLineChars="0" w:firstLine="0"/>
        <w:jc w:val="left"/>
        <w:rPr>
          <w:rFonts w:ascii="宋体" w:hAnsi="宋体" w:cs="宋体"/>
          <w:sz w:val="24"/>
          <w:szCs w:val="24"/>
          <w:lang w:val="zh-CN"/>
        </w:rPr>
      </w:pPr>
      <w:r w:rsidRPr="000C05A6">
        <w:rPr>
          <w:rFonts w:ascii="宋体" w:hAnsi="宋体" w:cs="宋体" w:hint="eastAsia"/>
          <w:sz w:val="24"/>
          <w:szCs w:val="24"/>
          <w:lang w:val="zh-CN"/>
        </w:rPr>
        <w:t>支持手动、自动回放</w:t>
      </w:r>
    </w:p>
    <w:p w:rsidR="000078E1" w:rsidRPr="000C05A6" w:rsidRDefault="000078E1" w:rsidP="000078E1">
      <w:pPr>
        <w:pStyle w:val="10"/>
        <w:spacing w:line="300" w:lineRule="exact"/>
        <w:ind w:leftChars="272" w:left="571" w:firstLineChars="0" w:firstLine="0"/>
        <w:jc w:val="left"/>
        <w:rPr>
          <w:rFonts w:ascii="宋体" w:hAnsi="宋体" w:cs="宋体"/>
          <w:sz w:val="24"/>
          <w:szCs w:val="24"/>
          <w:lang w:val="zh-CN"/>
        </w:rPr>
      </w:pPr>
      <w:r w:rsidRPr="000C05A6">
        <w:rPr>
          <w:rFonts w:ascii="宋体" w:hAnsi="宋体" w:cs="宋体" w:hint="eastAsia"/>
          <w:sz w:val="24"/>
          <w:szCs w:val="24"/>
          <w:lang w:val="zh-CN"/>
        </w:rPr>
        <w:t>支持4D 电影回放</w:t>
      </w:r>
    </w:p>
    <w:p w:rsidR="000078E1" w:rsidRPr="000C05A6" w:rsidRDefault="000078E1" w:rsidP="000078E1">
      <w:pPr>
        <w:pStyle w:val="10"/>
        <w:spacing w:line="300" w:lineRule="exact"/>
        <w:ind w:leftChars="272" w:left="571" w:firstLineChars="0" w:firstLine="0"/>
        <w:jc w:val="left"/>
        <w:rPr>
          <w:rFonts w:ascii="宋体" w:hAnsi="宋体" w:cs="宋体"/>
          <w:sz w:val="24"/>
          <w:szCs w:val="24"/>
          <w:lang w:val="zh-CN"/>
        </w:rPr>
      </w:pPr>
      <w:r w:rsidRPr="000C05A6">
        <w:rPr>
          <w:rFonts w:ascii="宋体" w:hAnsi="宋体" w:cs="宋体" w:hint="eastAsia"/>
          <w:sz w:val="24"/>
          <w:szCs w:val="24"/>
          <w:lang w:val="zh-CN"/>
        </w:rPr>
        <w:t>支持向后存储和向前存储，时间长度可预置，向后存储≥5分钟的电影</w:t>
      </w:r>
    </w:p>
    <w:p w:rsidR="000078E1" w:rsidRPr="000C05A6" w:rsidRDefault="000078E1" w:rsidP="000078E1">
      <w:pPr>
        <w:pStyle w:val="10"/>
        <w:spacing w:line="300" w:lineRule="exact"/>
        <w:ind w:leftChars="272" w:left="571" w:firstLineChars="0" w:firstLine="0"/>
        <w:jc w:val="left"/>
        <w:rPr>
          <w:rFonts w:ascii="宋体" w:hAnsi="宋体" w:cs="宋体"/>
          <w:sz w:val="24"/>
          <w:szCs w:val="24"/>
          <w:lang w:val="zh-CN"/>
        </w:rPr>
      </w:pPr>
      <w:r w:rsidRPr="000C05A6">
        <w:rPr>
          <w:rFonts w:ascii="宋体" w:hAnsi="宋体" w:cs="宋体" w:hint="eastAsia"/>
          <w:sz w:val="24"/>
          <w:szCs w:val="24"/>
          <w:lang w:val="zh-CN"/>
        </w:rPr>
        <w:t>支持图像对比（动态、静态）</w:t>
      </w:r>
    </w:p>
    <w:p w:rsidR="000078E1" w:rsidRPr="000C05A6" w:rsidRDefault="000078E1" w:rsidP="000078E1">
      <w:pPr>
        <w:pStyle w:val="10"/>
        <w:numPr>
          <w:ilvl w:val="1"/>
          <w:numId w:val="3"/>
        </w:numPr>
        <w:spacing w:line="300" w:lineRule="exact"/>
        <w:ind w:firstLineChars="0"/>
        <w:jc w:val="left"/>
        <w:rPr>
          <w:rFonts w:ascii="宋体" w:hAnsi="宋体" w:cs="宋体"/>
          <w:sz w:val="24"/>
          <w:szCs w:val="24"/>
          <w:lang w:val="zh-CN"/>
        </w:rPr>
      </w:pPr>
      <w:r w:rsidRPr="000C05A6">
        <w:rPr>
          <w:rFonts w:ascii="宋体" w:hAnsi="宋体" w:cs="宋体" w:hint="eastAsia"/>
          <w:sz w:val="24"/>
          <w:szCs w:val="24"/>
          <w:lang w:val="zh-CN"/>
        </w:rPr>
        <w:t>原始数据处理，支持动、静态图像冻结后，最大可进行3６项参数调节。</w:t>
      </w:r>
    </w:p>
    <w:p w:rsidR="000078E1" w:rsidRDefault="000078E1" w:rsidP="000078E1">
      <w:pPr>
        <w:spacing w:line="300" w:lineRule="exact"/>
        <w:jc w:val="left"/>
        <w:rPr>
          <w:rFonts w:ascii="微软雅黑" w:eastAsia="微软雅黑" w:hAnsi="微软雅黑" w:cs="Arial"/>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检查存储和管理（内置超声工作站）</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检查存储</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≥1T硬盘</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内置超声工作站</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多种导出图像格式：动态图像、静态图像以PC格式直接导出，无需特殊软件即能在普通PC 机上直接观看图像。导出、备份图像数据资料同时，可进行实时检查，不影响检查操作</w:t>
      </w:r>
    </w:p>
    <w:p w:rsidR="000078E1" w:rsidRDefault="000078E1" w:rsidP="000078E1">
      <w:pPr>
        <w:spacing w:line="300" w:lineRule="exact"/>
        <w:jc w:val="left"/>
        <w:rPr>
          <w:rFonts w:ascii="微软雅黑" w:eastAsia="微软雅黑" w:hAnsi="微软雅黑" w:cs="Arial"/>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连通性要求</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支持网络连接</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※支持移动设备无线传输，要求将机器超声图像通过无线网络直接发送到智能移动终端平台</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※通</w:t>
      </w:r>
      <w:r w:rsidRPr="00976D94">
        <w:rPr>
          <w:rFonts w:ascii="宋体" w:hAnsi="宋体" w:cs="宋体"/>
          <w:sz w:val="24"/>
          <w:szCs w:val="24"/>
          <w:lang w:val="zh-CN"/>
        </w:rPr>
        <w:t>过无线传输支持移动终端设备进行</w:t>
      </w:r>
      <w:r w:rsidRPr="00976D94">
        <w:rPr>
          <w:rFonts w:ascii="宋体" w:hAnsi="宋体" w:cs="宋体" w:hint="eastAsia"/>
          <w:sz w:val="24"/>
          <w:szCs w:val="24"/>
          <w:lang w:val="zh-CN"/>
        </w:rPr>
        <w:t>远程控制超声机器图</w:t>
      </w:r>
      <w:r w:rsidRPr="00976D94">
        <w:rPr>
          <w:rFonts w:ascii="宋体" w:hAnsi="宋体" w:cs="宋体"/>
          <w:sz w:val="24"/>
          <w:szCs w:val="24"/>
          <w:lang w:val="zh-CN"/>
        </w:rPr>
        <w:t>像参数调节</w:t>
      </w:r>
      <w:r w:rsidRPr="00976D94">
        <w:rPr>
          <w:rFonts w:ascii="宋体" w:hAnsi="宋体" w:cs="宋体" w:hint="eastAsia"/>
          <w:sz w:val="24"/>
          <w:szCs w:val="24"/>
          <w:lang w:val="zh-CN"/>
        </w:rPr>
        <w:t>、远程病人信息管理: 浏览，查询，获取，删除病人信息等</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 xml:space="preserve">DICOM 3.0 </w:t>
      </w:r>
    </w:p>
    <w:p w:rsidR="000078E1" w:rsidRPr="00976D94" w:rsidRDefault="000078E1" w:rsidP="000078E1">
      <w:pPr>
        <w:pStyle w:val="10"/>
        <w:spacing w:line="300" w:lineRule="exact"/>
        <w:ind w:left="567" w:firstLineChars="0" w:firstLine="0"/>
        <w:jc w:val="left"/>
        <w:rPr>
          <w:rFonts w:ascii="宋体" w:hAnsi="宋体" w:cs="宋体"/>
          <w:sz w:val="24"/>
          <w:szCs w:val="24"/>
          <w:lang w:val="zh-CN"/>
        </w:rPr>
      </w:pPr>
      <w:r w:rsidRPr="00976D94">
        <w:rPr>
          <w:rFonts w:ascii="宋体" w:hAnsi="宋体" w:cs="宋体" w:hint="eastAsia"/>
          <w:sz w:val="24"/>
          <w:szCs w:val="24"/>
          <w:lang w:val="zh-CN"/>
        </w:rPr>
        <w:t>DICOM妇产科、心脏、血管、乳腺结构化报告</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视频/音频输入、输出</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支持ECG/PCG信号</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≥５个USB接口</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DVD R/W 刻录光驱</w:t>
      </w:r>
    </w:p>
    <w:p w:rsidR="000078E1" w:rsidRPr="00976D94" w:rsidRDefault="000078E1" w:rsidP="000078E1">
      <w:pPr>
        <w:pStyle w:val="10"/>
        <w:spacing w:line="300" w:lineRule="exact"/>
        <w:ind w:left="567" w:firstLineChars="0" w:firstLine="0"/>
        <w:jc w:val="left"/>
        <w:rPr>
          <w:rFonts w:ascii="宋体" w:hAnsi="宋体" w:cs="宋体"/>
          <w:sz w:val="24"/>
          <w:szCs w:val="24"/>
          <w:lang w:val="zh-CN"/>
        </w:rPr>
      </w:pPr>
    </w:p>
    <w:p w:rsidR="000078E1" w:rsidRDefault="000078E1" w:rsidP="000078E1">
      <w:pPr>
        <w:pStyle w:val="10"/>
        <w:spacing w:line="300" w:lineRule="exact"/>
        <w:ind w:firstLineChars="0" w:firstLine="0"/>
        <w:jc w:val="left"/>
        <w:rPr>
          <w:rFonts w:ascii="微软雅黑" w:eastAsia="微软雅黑" w:hAnsi="微软雅黑" w:cs="Arial"/>
          <w:b/>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系统技术参数及要求</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 xml:space="preserve">≥２１寸高分辨率彩色液晶显示器 </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w:t>
      </w:r>
      <w:r w:rsidRPr="00976D94">
        <w:rPr>
          <w:rFonts w:ascii="宋体" w:hAnsi="宋体" w:cs="宋体"/>
          <w:sz w:val="24"/>
          <w:szCs w:val="24"/>
          <w:lang w:val="zh-CN"/>
        </w:rPr>
        <w:t>12</w:t>
      </w:r>
      <w:r w:rsidRPr="00976D94">
        <w:rPr>
          <w:rFonts w:ascii="宋体" w:hAnsi="宋体" w:cs="宋体" w:hint="eastAsia"/>
          <w:sz w:val="24"/>
          <w:szCs w:val="24"/>
          <w:lang w:val="zh-CN"/>
        </w:rPr>
        <w:t>寸高灵敏度防反光彩色触摸屏，支持</w:t>
      </w:r>
      <w:r w:rsidRPr="00976D94">
        <w:rPr>
          <w:rFonts w:ascii="宋体" w:hAnsi="宋体" w:cs="宋体"/>
          <w:sz w:val="24"/>
          <w:szCs w:val="24"/>
          <w:lang w:val="zh-CN"/>
        </w:rPr>
        <w:t>手势操作</w:t>
      </w:r>
      <w:r w:rsidRPr="00976D94">
        <w:rPr>
          <w:rFonts w:ascii="宋体" w:hAnsi="宋体" w:cs="宋体" w:hint="eastAsia"/>
          <w:sz w:val="24"/>
          <w:szCs w:val="24"/>
          <w:lang w:val="zh-CN"/>
        </w:rPr>
        <w:t>，触</w:t>
      </w:r>
      <w:r w:rsidRPr="00976D94">
        <w:rPr>
          <w:rFonts w:ascii="宋体" w:hAnsi="宋体" w:cs="宋体"/>
          <w:sz w:val="24"/>
          <w:szCs w:val="24"/>
          <w:lang w:val="zh-CN"/>
        </w:rPr>
        <w:t>摸屏角度可调</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※探头接口≥５个</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二维灰阶模式</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数字化声束形成器</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全程动态聚焦</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多倍信号并行处理</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扫描频率：</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电子凸阵：超声频率</w:t>
      </w:r>
      <w:r w:rsidRPr="00976D94">
        <w:rPr>
          <w:rFonts w:ascii="宋体" w:hAnsi="宋体" w:cs="宋体"/>
          <w:sz w:val="24"/>
          <w:szCs w:val="24"/>
          <w:lang w:val="zh-CN"/>
        </w:rPr>
        <w:tab/>
      </w:r>
      <w:r w:rsidRPr="00976D94">
        <w:rPr>
          <w:rFonts w:ascii="宋体" w:hAnsi="宋体" w:cs="宋体" w:hint="eastAsia"/>
          <w:sz w:val="24"/>
          <w:szCs w:val="24"/>
          <w:lang w:val="zh-CN"/>
        </w:rPr>
        <w:t xml:space="preserve">1.2-6.0 </w:t>
      </w:r>
      <w:r w:rsidRPr="00976D94">
        <w:rPr>
          <w:rFonts w:ascii="宋体" w:hAnsi="宋体" w:cs="宋体"/>
          <w:sz w:val="24"/>
          <w:szCs w:val="24"/>
          <w:lang w:val="zh-CN"/>
        </w:rPr>
        <w:t>MHz</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电子线阵：超声频率3</w:t>
      </w:r>
      <w:r w:rsidRPr="00976D94">
        <w:rPr>
          <w:rFonts w:ascii="宋体" w:hAnsi="宋体" w:cs="宋体"/>
          <w:sz w:val="24"/>
          <w:szCs w:val="24"/>
          <w:lang w:val="zh-CN"/>
        </w:rPr>
        <w:t>.</w:t>
      </w:r>
      <w:r w:rsidRPr="00976D94">
        <w:rPr>
          <w:rFonts w:ascii="宋体" w:hAnsi="宋体" w:cs="宋体" w:hint="eastAsia"/>
          <w:sz w:val="24"/>
          <w:szCs w:val="24"/>
          <w:lang w:val="zh-CN"/>
        </w:rPr>
        <w:t>8-11</w:t>
      </w:r>
      <w:r w:rsidRPr="00976D94">
        <w:rPr>
          <w:rFonts w:ascii="宋体" w:hAnsi="宋体" w:cs="宋体"/>
          <w:sz w:val="24"/>
          <w:szCs w:val="24"/>
          <w:lang w:val="zh-CN"/>
        </w:rPr>
        <w:t>.</w:t>
      </w:r>
      <w:r w:rsidRPr="00976D94">
        <w:rPr>
          <w:rFonts w:ascii="宋体" w:hAnsi="宋体" w:cs="宋体" w:hint="eastAsia"/>
          <w:sz w:val="24"/>
          <w:szCs w:val="24"/>
          <w:lang w:val="zh-CN"/>
        </w:rPr>
        <w:t xml:space="preserve">8 </w:t>
      </w:r>
      <w:r w:rsidRPr="00976D94">
        <w:rPr>
          <w:rFonts w:ascii="宋体" w:hAnsi="宋体" w:cs="宋体"/>
          <w:sz w:val="24"/>
          <w:szCs w:val="24"/>
          <w:lang w:val="zh-CN"/>
        </w:rPr>
        <w:t>MHz</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容积凸阵：超声频率2.6-8.2MHz</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电子凸阵经阴道：3.0-11.0 MHz</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预设条件：针对不同的检查脏器，预置最佳图像检查条件</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 xml:space="preserve">※最大显示深度:≥38cm（提供图片证明） </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lastRenderedPageBreak/>
        <w:t>最大帧率: ≥</w:t>
      </w:r>
      <w:r w:rsidRPr="00976D94">
        <w:rPr>
          <w:rFonts w:ascii="宋体" w:hAnsi="宋体" w:cs="宋体"/>
          <w:sz w:val="24"/>
          <w:szCs w:val="24"/>
          <w:lang w:val="zh-CN"/>
        </w:rPr>
        <w:t>650</w:t>
      </w:r>
      <w:r w:rsidRPr="00976D94">
        <w:rPr>
          <w:rFonts w:ascii="宋体" w:hAnsi="宋体" w:cs="宋体" w:hint="eastAsia"/>
          <w:sz w:val="24"/>
          <w:szCs w:val="24"/>
          <w:lang w:val="zh-CN"/>
        </w:rPr>
        <w:t xml:space="preserve"> 帧/秒</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TGC: ≥8段</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※LGC: ≥8段</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二维灰阶：≥</w:t>
      </w:r>
      <w:r w:rsidRPr="00976D94">
        <w:rPr>
          <w:rFonts w:ascii="宋体" w:hAnsi="宋体" w:cs="宋体"/>
          <w:sz w:val="24"/>
          <w:szCs w:val="24"/>
          <w:lang w:val="zh-CN"/>
        </w:rPr>
        <w:t>256</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动态范围: ≥160（可视可调，提供图片证明）</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增益调节: B/M/D分别独立可调，≥100</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伪彩图谱: ≥8种</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彩色多普勒成像</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包括速度、速度方差、能量、方向能量显示等</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显示方式：</w:t>
      </w:r>
      <w:r w:rsidRPr="00976D94">
        <w:rPr>
          <w:rFonts w:ascii="宋体" w:hAnsi="宋体" w:cs="宋体"/>
          <w:sz w:val="24"/>
          <w:szCs w:val="24"/>
          <w:lang w:val="zh-CN"/>
        </w:rPr>
        <w:t>B/</w:t>
      </w:r>
      <w:r w:rsidRPr="00976D94">
        <w:rPr>
          <w:rFonts w:ascii="宋体" w:hAnsi="宋体" w:cs="宋体" w:hint="eastAsia"/>
          <w:sz w:val="24"/>
          <w:szCs w:val="24"/>
          <w:lang w:val="zh-CN"/>
        </w:rPr>
        <w:t>C、B/C/M、B/POWER、B/C/PW</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取样框偏转: ≥±30度 (线阵探头)</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最大帧率: ≥</w:t>
      </w:r>
      <w:r w:rsidRPr="00976D94">
        <w:rPr>
          <w:rFonts w:ascii="宋体" w:hAnsi="宋体" w:cs="宋体"/>
          <w:sz w:val="24"/>
          <w:szCs w:val="24"/>
          <w:lang w:val="zh-CN"/>
        </w:rPr>
        <w:t>2</w:t>
      </w:r>
      <w:r w:rsidRPr="00976D94">
        <w:rPr>
          <w:rFonts w:ascii="宋体" w:hAnsi="宋体" w:cs="宋体" w:hint="eastAsia"/>
          <w:sz w:val="24"/>
          <w:szCs w:val="24"/>
          <w:lang w:val="zh-CN"/>
        </w:rPr>
        <w:t>00 帧/秒</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支持B/C 同宽（提供图片证明）</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频谱多普勒模式</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包括脉冲多普勒、高脉冲重复频率、连续多普勒</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显示方式：</w:t>
      </w:r>
      <w:r w:rsidRPr="00976D94">
        <w:rPr>
          <w:rFonts w:ascii="宋体" w:hAnsi="宋体" w:cs="宋体"/>
          <w:sz w:val="24"/>
          <w:szCs w:val="24"/>
          <w:lang w:val="zh-CN"/>
        </w:rPr>
        <w:t>B,</w:t>
      </w:r>
      <w:r w:rsidRPr="00976D94">
        <w:rPr>
          <w:rFonts w:ascii="宋体" w:hAnsi="宋体" w:cs="宋体" w:hint="eastAsia"/>
          <w:sz w:val="24"/>
          <w:szCs w:val="24"/>
          <w:lang w:val="zh-CN"/>
        </w:rPr>
        <w:t xml:space="preserve"> PW，</w:t>
      </w:r>
      <w:r w:rsidRPr="00976D94">
        <w:rPr>
          <w:rFonts w:ascii="宋体" w:hAnsi="宋体" w:cs="宋体"/>
          <w:sz w:val="24"/>
          <w:szCs w:val="24"/>
          <w:lang w:val="zh-CN"/>
        </w:rPr>
        <w:t>B/</w:t>
      </w:r>
      <w:r w:rsidRPr="00976D94">
        <w:rPr>
          <w:rFonts w:ascii="宋体" w:hAnsi="宋体" w:cs="宋体" w:hint="eastAsia"/>
          <w:sz w:val="24"/>
          <w:szCs w:val="24"/>
          <w:lang w:val="zh-CN"/>
        </w:rPr>
        <w:t>PW</w:t>
      </w:r>
      <w:r w:rsidRPr="00976D94">
        <w:rPr>
          <w:rFonts w:ascii="宋体" w:hAnsi="宋体" w:cs="宋体"/>
          <w:sz w:val="24"/>
          <w:szCs w:val="24"/>
          <w:lang w:val="zh-CN"/>
        </w:rPr>
        <w:t>,</w:t>
      </w:r>
      <w:r w:rsidRPr="00976D94">
        <w:rPr>
          <w:rFonts w:ascii="宋体" w:hAnsi="宋体" w:cs="宋体" w:hint="eastAsia"/>
          <w:sz w:val="24"/>
          <w:szCs w:val="24"/>
          <w:lang w:val="zh-CN"/>
        </w:rPr>
        <w:t xml:space="preserve"> B/C/PW, B/CW, B/C/CW等等</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显示控制：反转、零移位、</w:t>
      </w:r>
      <w:r w:rsidRPr="00976D94">
        <w:rPr>
          <w:rFonts w:ascii="宋体" w:hAnsi="宋体" w:cs="宋体"/>
          <w:sz w:val="24"/>
          <w:szCs w:val="24"/>
          <w:lang w:val="zh-CN"/>
        </w:rPr>
        <w:t>B</w:t>
      </w:r>
      <w:r w:rsidRPr="00976D94">
        <w:rPr>
          <w:rFonts w:ascii="宋体" w:hAnsi="宋体" w:cs="宋体" w:hint="eastAsia"/>
          <w:sz w:val="24"/>
          <w:szCs w:val="24"/>
          <w:lang w:val="zh-CN"/>
        </w:rPr>
        <w:t>刷新、</w:t>
      </w:r>
      <w:r w:rsidRPr="00976D94">
        <w:rPr>
          <w:rFonts w:ascii="宋体" w:hAnsi="宋体" w:cs="宋体"/>
          <w:sz w:val="24"/>
          <w:szCs w:val="24"/>
          <w:lang w:val="zh-CN"/>
        </w:rPr>
        <w:t>D</w:t>
      </w:r>
      <w:r w:rsidRPr="00976D94">
        <w:rPr>
          <w:rFonts w:ascii="宋体" w:hAnsi="宋体" w:cs="宋体" w:hint="eastAsia"/>
          <w:sz w:val="24"/>
          <w:szCs w:val="24"/>
          <w:lang w:val="zh-CN"/>
        </w:rPr>
        <w:t>扩展、</w:t>
      </w:r>
      <w:r w:rsidRPr="00976D94">
        <w:rPr>
          <w:rFonts w:ascii="宋体" w:hAnsi="宋体" w:cs="宋体"/>
          <w:sz w:val="24"/>
          <w:szCs w:val="24"/>
          <w:lang w:val="zh-CN"/>
        </w:rPr>
        <w:t>B/D</w:t>
      </w:r>
      <w:r w:rsidRPr="00976D94">
        <w:rPr>
          <w:rFonts w:ascii="宋体" w:hAnsi="宋体" w:cs="宋体" w:hint="eastAsia"/>
          <w:sz w:val="24"/>
          <w:szCs w:val="24"/>
          <w:lang w:val="zh-CN"/>
        </w:rPr>
        <w:t>扩展等</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最大速度: ≥7.60m/s（连续多普勒速度: ≥30m/s）</w:t>
      </w:r>
    </w:p>
    <w:p w:rsidR="000078E1" w:rsidRDefault="000078E1" w:rsidP="000078E1">
      <w:pPr>
        <w:pStyle w:val="10"/>
        <w:spacing w:line="300" w:lineRule="exact"/>
        <w:ind w:leftChars="272" w:left="571" w:firstLineChars="0" w:firstLine="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最小速度: ≤1 mm /s（非噪声信号）</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※取样容积: 0.5-30mm ,支持所有探头</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※偏转角度: ≥±30度 (线阵探头)</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零位移动：≥</w:t>
      </w:r>
      <w:r w:rsidRPr="00976D94">
        <w:rPr>
          <w:rFonts w:ascii="宋体" w:hAnsi="宋体" w:cs="宋体"/>
          <w:sz w:val="24"/>
          <w:szCs w:val="24"/>
          <w:lang w:val="zh-CN"/>
        </w:rPr>
        <w:t>8</w:t>
      </w:r>
      <w:r w:rsidRPr="00976D94">
        <w:rPr>
          <w:rFonts w:ascii="宋体" w:hAnsi="宋体" w:cs="宋体" w:hint="eastAsia"/>
          <w:sz w:val="24"/>
          <w:szCs w:val="24"/>
          <w:lang w:val="zh-CN"/>
        </w:rPr>
        <w:t xml:space="preserve"> 级</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快速角度校正</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支持频谱自动测量</w:t>
      </w:r>
    </w:p>
    <w:p w:rsidR="000078E1" w:rsidRPr="00976D94" w:rsidRDefault="000078E1" w:rsidP="000078E1">
      <w:pPr>
        <w:pStyle w:val="10"/>
        <w:numPr>
          <w:ilvl w:val="1"/>
          <w:numId w:val="3"/>
        </w:numPr>
        <w:spacing w:line="300" w:lineRule="exact"/>
        <w:ind w:firstLineChars="0" w:firstLine="0"/>
        <w:jc w:val="left"/>
        <w:rPr>
          <w:rFonts w:ascii="宋体" w:hAnsi="宋体" w:cs="宋体"/>
          <w:sz w:val="24"/>
          <w:szCs w:val="24"/>
          <w:lang w:val="zh-CN"/>
        </w:rPr>
      </w:pPr>
      <w:r w:rsidRPr="00976D94">
        <w:rPr>
          <w:rFonts w:ascii="宋体" w:hAnsi="宋体" w:cs="宋体" w:hint="eastAsia"/>
          <w:sz w:val="24"/>
          <w:szCs w:val="24"/>
          <w:lang w:val="zh-CN"/>
        </w:rPr>
        <w:t>可</w:t>
      </w:r>
      <w:r w:rsidRPr="00976D94">
        <w:rPr>
          <w:rFonts w:ascii="宋体" w:hAnsi="宋体" w:cs="宋体"/>
          <w:sz w:val="24"/>
          <w:szCs w:val="24"/>
          <w:lang w:val="zh-CN"/>
        </w:rPr>
        <w:t>选配</w:t>
      </w:r>
      <w:r w:rsidRPr="00976D94">
        <w:rPr>
          <w:rFonts w:ascii="宋体" w:hAnsi="宋体" w:cs="宋体" w:hint="eastAsia"/>
          <w:sz w:val="24"/>
          <w:szCs w:val="24"/>
          <w:lang w:val="zh-CN"/>
        </w:rPr>
        <w:t>组织多普勒成像（包括组织速度图、能量图、M型、频谱成像4种模式</w:t>
      </w:r>
    </w:p>
    <w:p w:rsidR="000078E1" w:rsidRPr="00976D94" w:rsidRDefault="000078E1" w:rsidP="00976D94">
      <w:pPr>
        <w:pStyle w:val="10"/>
        <w:spacing w:line="300" w:lineRule="exact"/>
        <w:ind w:left="567" w:firstLineChars="300" w:firstLine="720"/>
        <w:jc w:val="left"/>
        <w:rPr>
          <w:rFonts w:ascii="宋体" w:hAnsi="宋体" w:cs="宋体"/>
          <w:sz w:val="24"/>
          <w:szCs w:val="24"/>
          <w:lang w:val="zh-CN"/>
        </w:rPr>
      </w:pPr>
      <w:r w:rsidRPr="00976D94">
        <w:rPr>
          <w:rFonts w:ascii="宋体" w:hAnsi="宋体" w:cs="宋体" w:hint="eastAsia"/>
          <w:sz w:val="24"/>
          <w:szCs w:val="24"/>
          <w:lang w:val="zh-CN"/>
        </w:rPr>
        <w:t>可选配组织多普勒定量分析软件</w:t>
      </w:r>
    </w:p>
    <w:p w:rsidR="000078E1" w:rsidRPr="00976D94" w:rsidRDefault="000078E1" w:rsidP="00976D94">
      <w:pPr>
        <w:pStyle w:val="10"/>
        <w:spacing w:line="300" w:lineRule="exact"/>
        <w:ind w:left="567" w:firstLineChars="300" w:firstLine="720"/>
        <w:jc w:val="left"/>
        <w:rPr>
          <w:rFonts w:ascii="宋体" w:hAnsi="宋体" w:cs="宋体"/>
          <w:sz w:val="24"/>
          <w:szCs w:val="24"/>
          <w:lang w:val="zh-CN"/>
        </w:rPr>
      </w:pPr>
      <w:r w:rsidRPr="00976D94">
        <w:rPr>
          <w:rFonts w:ascii="宋体" w:hAnsi="宋体" w:cs="宋体" w:hint="eastAsia"/>
          <w:sz w:val="24"/>
          <w:szCs w:val="24"/>
          <w:lang w:val="zh-CN"/>
        </w:rPr>
        <w:t>可选配组织追踪定量分析软件（分析参数包括速度、位移、应变及应变率；支持牛眼图显示）</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标</w:t>
      </w:r>
      <w:r w:rsidRPr="00976D94">
        <w:rPr>
          <w:rFonts w:ascii="宋体" w:hAnsi="宋体" w:cs="宋体"/>
          <w:sz w:val="24"/>
          <w:szCs w:val="24"/>
          <w:lang w:val="zh-CN"/>
        </w:rPr>
        <w:t>配</w:t>
      </w:r>
      <w:r w:rsidRPr="00976D94">
        <w:rPr>
          <w:rFonts w:ascii="宋体" w:hAnsi="宋体" w:cs="宋体" w:hint="eastAsia"/>
          <w:sz w:val="24"/>
          <w:szCs w:val="24"/>
          <w:lang w:val="zh-CN"/>
        </w:rPr>
        <w:t>实时四维模式：支持多种模式渲染成像及裁剪等功能，容积图像支持斑点噪声抑制,</w:t>
      </w:r>
    </w:p>
    <w:p w:rsidR="000078E1" w:rsidRPr="00976D94" w:rsidRDefault="000078E1" w:rsidP="000078E1">
      <w:pPr>
        <w:pStyle w:val="10"/>
        <w:spacing w:line="300" w:lineRule="exact"/>
        <w:ind w:left="425" w:firstLineChars="0" w:firstLine="0"/>
        <w:jc w:val="left"/>
        <w:rPr>
          <w:rFonts w:ascii="宋体" w:hAnsi="宋体" w:cs="宋体"/>
          <w:sz w:val="24"/>
          <w:szCs w:val="24"/>
          <w:lang w:val="zh-CN"/>
        </w:rPr>
      </w:pPr>
      <w:r w:rsidRPr="00976D94">
        <w:rPr>
          <w:rFonts w:ascii="宋体" w:hAnsi="宋体" w:cs="宋体" w:hint="eastAsia"/>
          <w:sz w:val="24"/>
          <w:szCs w:val="24"/>
          <w:lang w:val="zh-CN"/>
        </w:rPr>
        <w:t>标配容积厚层成像，包括任意剖面成像</w:t>
      </w:r>
    </w:p>
    <w:p w:rsidR="000078E1" w:rsidRPr="00976D94" w:rsidRDefault="000078E1" w:rsidP="000078E1">
      <w:pPr>
        <w:spacing w:line="300" w:lineRule="exact"/>
        <w:ind w:firstLine="420"/>
        <w:jc w:val="left"/>
        <w:rPr>
          <w:rFonts w:ascii="宋体" w:hAnsi="宋体" w:cs="宋体"/>
          <w:sz w:val="24"/>
          <w:lang w:val="zh-CN"/>
        </w:rPr>
      </w:pPr>
      <w:r w:rsidRPr="00976D94">
        <w:rPr>
          <w:rFonts w:ascii="宋体" w:hAnsi="宋体" w:cs="宋体" w:hint="eastAsia"/>
          <w:sz w:val="24"/>
          <w:lang w:val="zh-CN"/>
        </w:rPr>
        <w:t>※支持</w:t>
      </w:r>
      <w:r w:rsidRPr="00976D94">
        <w:rPr>
          <w:rFonts w:ascii="宋体" w:hAnsi="宋体" w:cs="宋体"/>
          <w:sz w:val="24"/>
          <w:lang w:val="zh-CN"/>
        </w:rPr>
        <w:t>深度</w:t>
      </w:r>
      <w:r w:rsidRPr="00976D94">
        <w:rPr>
          <w:rFonts w:ascii="宋体" w:hAnsi="宋体" w:cs="宋体" w:hint="eastAsia"/>
          <w:sz w:val="24"/>
          <w:lang w:val="zh-CN"/>
        </w:rPr>
        <w:t>宣</w:t>
      </w:r>
      <w:r w:rsidRPr="00976D94">
        <w:rPr>
          <w:rFonts w:ascii="宋体" w:hAnsi="宋体" w:cs="宋体"/>
          <w:sz w:val="24"/>
          <w:lang w:val="zh-CN"/>
        </w:rPr>
        <w:t>染成</w:t>
      </w:r>
      <w:r w:rsidRPr="00976D94">
        <w:rPr>
          <w:rFonts w:ascii="宋体" w:hAnsi="宋体" w:cs="宋体" w:hint="eastAsia"/>
          <w:sz w:val="24"/>
          <w:lang w:val="zh-CN"/>
        </w:rPr>
        <w:t>像,通</w:t>
      </w:r>
      <w:r w:rsidRPr="00976D94">
        <w:rPr>
          <w:rFonts w:ascii="宋体" w:hAnsi="宋体" w:cs="宋体"/>
          <w:sz w:val="24"/>
          <w:lang w:val="zh-CN"/>
        </w:rPr>
        <w:t>过</w:t>
      </w:r>
      <w:r w:rsidRPr="00976D94">
        <w:rPr>
          <w:rFonts w:ascii="宋体" w:hAnsi="宋体" w:cs="宋体" w:hint="eastAsia"/>
          <w:sz w:val="24"/>
          <w:lang w:val="zh-CN"/>
        </w:rPr>
        <w:t>深</w:t>
      </w:r>
      <w:r w:rsidRPr="00976D94">
        <w:rPr>
          <w:rFonts w:ascii="宋体" w:hAnsi="宋体" w:cs="宋体"/>
          <w:sz w:val="24"/>
          <w:lang w:val="zh-CN"/>
        </w:rPr>
        <w:t>度伪彩</w:t>
      </w:r>
      <w:r w:rsidRPr="00976D94">
        <w:rPr>
          <w:rFonts w:ascii="宋体" w:hAnsi="宋体" w:cs="宋体" w:hint="eastAsia"/>
          <w:sz w:val="24"/>
          <w:lang w:val="zh-CN"/>
        </w:rPr>
        <w:t>的</w:t>
      </w:r>
      <w:r w:rsidRPr="00976D94">
        <w:rPr>
          <w:rFonts w:ascii="宋体" w:hAnsi="宋体" w:cs="宋体"/>
          <w:sz w:val="24"/>
          <w:lang w:val="zh-CN"/>
        </w:rPr>
        <w:t>强弱</w:t>
      </w:r>
      <w:r w:rsidRPr="00976D94">
        <w:rPr>
          <w:rFonts w:ascii="宋体" w:hAnsi="宋体" w:cs="宋体" w:hint="eastAsia"/>
          <w:sz w:val="24"/>
          <w:lang w:val="zh-CN"/>
        </w:rPr>
        <w:t>显</w:t>
      </w:r>
      <w:r w:rsidRPr="00976D94">
        <w:rPr>
          <w:rFonts w:ascii="宋体" w:hAnsi="宋体" w:cs="宋体"/>
          <w:sz w:val="24"/>
          <w:lang w:val="zh-CN"/>
        </w:rPr>
        <w:t>示不同距离间三维信息</w:t>
      </w:r>
    </w:p>
    <w:p w:rsidR="000078E1" w:rsidRPr="00976D94" w:rsidRDefault="000078E1" w:rsidP="000078E1">
      <w:pPr>
        <w:spacing w:line="300" w:lineRule="exact"/>
        <w:ind w:firstLine="420"/>
        <w:jc w:val="left"/>
        <w:rPr>
          <w:rFonts w:ascii="宋体" w:hAnsi="宋体" w:cs="宋体"/>
          <w:sz w:val="24"/>
          <w:lang w:val="zh-CN"/>
        </w:rPr>
      </w:pPr>
      <w:r w:rsidRPr="00976D94">
        <w:rPr>
          <w:rFonts w:ascii="宋体" w:hAnsi="宋体" w:cs="宋体" w:hint="eastAsia"/>
          <w:sz w:val="24"/>
          <w:lang w:val="zh-CN"/>
        </w:rPr>
        <w:t>※</w:t>
      </w:r>
      <w:r w:rsidRPr="00976D94">
        <w:rPr>
          <w:rFonts w:ascii="宋体" w:hAnsi="宋体" w:cs="宋体"/>
          <w:sz w:val="24"/>
          <w:lang w:val="zh-CN"/>
        </w:rPr>
        <w:t>4D</w:t>
      </w:r>
      <w:r w:rsidRPr="00976D94">
        <w:rPr>
          <w:rFonts w:ascii="宋体" w:hAnsi="宋体" w:cs="宋体" w:hint="eastAsia"/>
          <w:sz w:val="24"/>
          <w:lang w:val="zh-CN"/>
        </w:rPr>
        <w:t>最大显示帧率≧</w:t>
      </w:r>
      <w:r w:rsidRPr="00976D94">
        <w:rPr>
          <w:rFonts w:ascii="宋体" w:hAnsi="宋体" w:cs="宋体"/>
          <w:sz w:val="24"/>
          <w:lang w:val="zh-CN"/>
        </w:rPr>
        <w:t>45</w:t>
      </w:r>
    </w:p>
    <w:p w:rsidR="000078E1" w:rsidRPr="00976D94" w:rsidRDefault="000078E1" w:rsidP="000078E1">
      <w:pPr>
        <w:spacing w:line="300" w:lineRule="exact"/>
        <w:ind w:firstLine="420"/>
        <w:jc w:val="left"/>
        <w:rPr>
          <w:rFonts w:ascii="宋体" w:hAnsi="宋体" w:cs="宋体"/>
          <w:sz w:val="24"/>
          <w:lang w:val="zh-CN"/>
        </w:rPr>
      </w:pPr>
      <w:r w:rsidRPr="00976D94">
        <w:rPr>
          <w:rFonts w:ascii="宋体" w:hAnsi="宋体" w:cs="宋体" w:hint="eastAsia"/>
          <w:sz w:val="24"/>
          <w:lang w:val="zh-CN"/>
        </w:rPr>
        <w:t>※支持</w:t>
      </w:r>
      <w:r w:rsidRPr="00976D94">
        <w:rPr>
          <w:rFonts w:ascii="宋体" w:hAnsi="宋体" w:cs="宋体"/>
          <w:sz w:val="24"/>
          <w:lang w:val="zh-CN"/>
        </w:rPr>
        <w:t xml:space="preserve">VOI </w:t>
      </w:r>
      <w:r w:rsidRPr="00976D94">
        <w:rPr>
          <w:rFonts w:ascii="宋体" w:hAnsi="宋体" w:cs="宋体" w:hint="eastAsia"/>
          <w:sz w:val="24"/>
          <w:lang w:val="zh-CN"/>
        </w:rPr>
        <w:t>在同一平面进行</w:t>
      </w:r>
      <w:r w:rsidRPr="00976D94">
        <w:rPr>
          <w:rFonts w:ascii="宋体" w:hAnsi="宋体" w:cs="宋体"/>
          <w:sz w:val="24"/>
          <w:lang w:val="zh-CN"/>
        </w:rPr>
        <w:t>360</w:t>
      </w:r>
      <w:r w:rsidRPr="00976D94">
        <w:rPr>
          <w:rFonts w:ascii="宋体" w:hAnsi="宋体" w:cs="宋体" w:hint="eastAsia"/>
          <w:sz w:val="24"/>
          <w:lang w:val="zh-CN"/>
        </w:rPr>
        <w:t>度旋转</w:t>
      </w:r>
    </w:p>
    <w:p w:rsidR="000078E1" w:rsidRPr="00976D94" w:rsidRDefault="000078E1" w:rsidP="000078E1">
      <w:pPr>
        <w:pStyle w:val="10"/>
        <w:spacing w:line="300" w:lineRule="exact"/>
        <w:ind w:left="425" w:firstLineChars="0" w:firstLine="0"/>
        <w:jc w:val="left"/>
        <w:rPr>
          <w:rFonts w:ascii="宋体" w:hAnsi="宋体" w:cs="宋体"/>
          <w:sz w:val="24"/>
          <w:szCs w:val="24"/>
          <w:lang w:val="zh-CN"/>
        </w:rPr>
      </w:pPr>
      <w:r w:rsidRPr="00976D94">
        <w:rPr>
          <w:rFonts w:ascii="宋体" w:hAnsi="宋体" w:cs="宋体" w:hint="eastAsia"/>
          <w:sz w:val="24"/>
          <w:szCs w:val="24"/>
          <w:lang w:val="zh-CN"/>
        </w:rPr>
        <w:t>可选配</w:t>
      </w:r>
      <w:r w:rsidRPr="00976D94">
        <w:rPr>
          <w:rFonts w:ascii="宋体" w:hAnsi="宋体" w:cs="宋体"/>
          <w:sz w:val="24"/>
          <w:szCs w:val="24"/>
          <w:lang w:val="zh-CN"/>
        </w:rPr>
        <w:t>STIC</w:t>
      </w:r>
      <w:r w:rsidRPr="00976D94">
        <w:rPr>
          <w:rFonts w:ascii="宋体" w:hAnsi="宋体" w:cs="宋体" w:hint="eastAsia"/>
          <w:sz w:val="24"/>
          <w:szCs w:val="24"/>
          <w:lang w:val="zh-CN"/>
        </w:rPr>
        <w:t>时空关联成像（支持彩色血流STIC）</w:t>
      </w:r>
    </w:p>
    <w:p w:rsidR="000078E1" w:rsidRPr="00976D94" w:rsidRDefault="000078E1" w:rsidP="000078E1">
      <w:pPr>
        <w:pStyle w:val="10"/>
        <w:spacing w:line="300" w:lineRule="exact"/>
        <w:ind w:left="425" w:firstLineChars="0" w:firstLine="0"/>
        <w:jc w:val="left"/>
        <w:rPr>
          <w:rFonts w:ascii="宋体" w:hAnsi="宋体" w:cs="宋体"/>
          <w:sz w:val="24"/>
          <w:szCs w:val="24"/>
          <w:lang w:val="zh-CN"/>
        </w:rPr>
      </w:pPr>
      <w:r w:rsidRPr="00976D94">
        <w:rPr>
          <w:rFonts w:ascii="宋体" w:hAnsi="宋体" w:cs="宋体" w:hint="eastAsia"/>
          <w:sz w:val="24"/>
          <w:szCs w:val="24"/>
          <w:lang w:val="zh-CN"/>
        </w:rPr>
        <w:t>可选配</w:t>
      </w:r>
      <w:r w:rsidRPr="00976D94">
        <w:rPr>
          <w:rFonts w:ascii="宋体" w:hAnsi="宋体" w:cs="宋体"/>
          <w:sz w:val="24"/>
          <w:szCs w:val="24"/>
          <w:lang w:val="zh-CN"/>
        </w:rPr>
        <w:t>Color 3D</w:t>
      </w:r>
      <w:r w:rsidRPr="00976D94">
        <w:rPr>
          <w:rFonts w:ascii="宋体" w:hAnsi="宋体" w:cs="宋体" w:hint="eastAsia"/>
          <w:sz w:val="24"/>
          <w:szCs w:val="24"/>
          <w:lang w:val="zh-CN"/>
        </w:rPr>
        <w:t>（血管三维成像，要求彩色及能量模式均可用）</w:t>
      </w:r>
    </w:p>
    <w:p w:rsidR="000078E1" w:rsidRPr="00976D94" w:rsidRDefault="000078E1" w:rsidP="000078E1">
      <w:pPr>
        <w:pStyle w:val="10"/>
        <w:spacing w:line="300" w:lineRule="exact"/>
        <w:ind w:left="425" w:firstLineChars="0" w:firstLine="0"/>
        <w:jc w:val="left"/>
        <w:rPr>
          <w:rFonts w:ascii="宋体" w:hAnsi="宋体" w:cs="宋体"/>
          <w:sz w:val="24"/>
          <w:szCs w:val="24"/>
          <w:lang w:val="zh-CN"/>
        </w:rPr>
      </w:pPr>
      <w:r w:rsidRPr="00976D94">
        <w:rPr>
          <w:rFonts w:ascii="宋体" w:hAnsi="宋体" w:cs="宋体"/>
          <w:sz w:val="24"/>
          <w:szCs w:val="24"/>
          <w:lang w:val="zh-CN"/>
        </w:rPr>
        <w:t>Niche</w:t>
      </w:r>
      <w:r w:rsidRPr="00976D94">
        <w:rPr>
          <w:rFonts w:ascii="宋体" w:hAnsi="宋体" w:cs="宋体" w:hint="eastAsia"/>
          <w:sz w:val="24"/>
          <w:szCs w:val="24"/>
          <w:lang w:val="zh-CN"/>
        </w:rPr>
        <w:t>（壁龛成像）</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标配容积光源渲染成像，通过虚拟光源位置的改变可得到常规容积成像难以获得的多方位容积增强显示，提供更多临床信息（可调节阴影强度及移动光源）</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※可选配胎</w:t>
      </w:r>
      <w:r w:rsidRPr="00976D94">
        <w:rPr>
          <w:rFonts w:ascii="宋体" w:hAnsi="宋体" w:cs="宋体"/>
          <w:sz w:val="24"/>
          <w:szCs w:val="24"/>
          <w:lang w:val="zh-CN"/>
        </w:rPr>
        <w:t>儿头</w:t>
      </w:r>
      <w:r w:rsidRPr="00976D94">
        <w:rPr>
          <w:rFonts w:ascii="宋体" w:hAnsi="宋体" w:cs="宋体" w:hint="eastAsia"/>
          <w:sz w:val="24"/>
          <w:szCs w:val="24"/>
          <w:lang w:val="zh-CN"/>
        </w:rPr>
        <w:t>颅自</w:t>
      </w:r>
      <w:r w:rsidRPr="00976D94">
        <w:rPr>
          <w:rFonts w:ascii="宋体" w:hAnsi="宋体" w:cs="宋体"/>
          <w:sz w:val="24"/>
          <w:szCs w:val="24"/>
          <w:lang w:val="zh-CN"/>
        </w:rPr>
        <w:t>动切面识别功能</w:t>
      </w:r>
      <w:r w:rsidRPr="00976D94">
        <w:rPr>
          <w:rFonts w:ascii="宋体" w:hAnsi="宋体" w:cs="宋体" w:hint="eastAsia"/>
          <w:sz w:val="24"/>
          <w:szCs w:val="24"/>
          <w:lang w:val="zh-CN"/>
        </w:rPr>
        <w:t>,自动获取</w:t>
      </w:r>
      <w:r w:rsidRPr="00976D94">
        <w:rPr>
          <w:rFonts w:ascii="宋体" w:hAnsi="宋体" w:cs="宋体"/>
          <w:sz w:val="24"/>
          <w:szCs w:val="24"/>
          <w:lang w:val="zh-CN"/>
        </w:rPr>
        <w:t>胎儿颅</w:t>
      </w:r>
      <w:r w:rsidRPr="00976D94">
        <w:rPr>
          <w:rFonts w:ascii="宋体" w:hAnsi="宋体" w:cs="宋体" w:hint="eastAsia"/>
          <w:sz w:val="24"/>
          <w:szCs w:val="24"/>
          <w:lang w:val="zh-CN"/>
        </w:rPr>
        <w:t>脑</w:t>
      </w:r>
      <w:r w:rsidRPr="00976D94">
        <w:rPr>
          <w:rFonts w:ascii="宋体" w:hAnsi="宋体" w:cs="宋体"/>
          <w:sz w:val="24"/>
          <w:szCs w:val="24"/>
          <w:lang w:val="zh-CN"/>
        </w:rPr>
        <w:t>四个</w:t>
      </w:r>
      <w:r w:rsidRPr="00976D94">
        <w:rPr>
          <w:rFonts w:ascii="宋体" w:hAnsi="宋体" w:cs="宋体" w:hint="eastAsia"/>
          <w:sz w:val="24"/>
          <w:szCs w:val="24"/>
          <w:lang w:val="zh-CN"/>
        </w:rPr>
        <w:t>标</w:t>
      </w:r>
      <w:r w:rsidRPr="00976D94">
        <w:rPr>
          <w:rFonts w:ascii="宋体" w:hAnsi="宋体" w:cs="宋体"/>
          <w:sz w:val="24"/>
          <w:szCs w:val="24"/>
          <w:lang w:val="zh-CN"/>
        </w:rPr>
        <w:t>准切面</w:t>
      </w:r>
      <w:r w:rsidRPr="00976D94">
        <w:rPr>
          <w:rFonts w:ascii="宋体" w:hAnsi="宋体" w:cs="宋体" w:hint="eastAsia"/>
          <w:sz w:val="24"/>
          <w:szCs w:val="24"/>
          <w:lang w:val="zh-CN"/>
        </w:rPr>
        <w:t>,并</w:t>
      </w:r>
      <w:r w:rsidRPr="00976D94">
        <w:rPr>
          <w:rFonts w:ascii="宋体" w:hAnsi="宋体" w:cs="宋体"/>
          <w:sz w:val="24"/>
          <w:szCs w:val="24"/>
          <w:lang w:val="zh-CN"/>
        </w:rPr>
        <w:t>自</w:t>
      </w:r>
      <w:r w:rsidRPr="00976D94">
        <w:rPr>
          <w:rFonts w:ascii="宋体" w:hAnsi="宋体" w:cs="宋体" w:hint="eastAsia"/>
          <w:sz w:val="24"/>
          <w:szCs w:val="24"/>
          <w:lang w:val="zh-CN"/>
        </w:rPr>
        <w:t>动</w:t>
      </w:r>
      <w:r w:rsidRPr="00976D94">
        <w:rPr>
          <w:rFonts w:ascii="宋体" w:hAnsi="宋体" w:cs="宋体"/>
          <w:sz w:val="24"/>
          <w:szCs w:val="24"/>
          <w:lang w:val="zh-CN"/>
        </w:rPr>
        <w:t>获取</w:t>
      </w:r>
      <w:r w:rsidRPr="00976D94">
        <w:rPr>
          <w:rFonts w:ascii="宋体" w:hAnsi="宋体" w:cs="宋体" w:hint="eastAsia"/>
          <w:sz w:val="24"/>
          <w:szCs w:val="24"/>
          <w:lang w:val="zh-CN"/>
        </w:rPr>
        <w:t>6项评估</w:t>
      </w:r>
      <w:r w:rsidRPr="00976D94">
        <w:rPr>
          <w:rFonts w:ascii="宋体" w:hAnsi="宋体" w:cs="宋体"/>
          <w:sz w:val="24"/>
          <w:szCs w:val="24"/>
          <w:lang w:val="zh-CN"/>
        </w:rPr>
        <w:t>参数值</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可选配自动卵泡测量</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可选配自动容积计算</w:t>
      </w:r>
    </w:p>
    <w:p w:rsidR="000078E1" w:rsidRPr="00976D94" w:rsidRDefault="000078E1" w:rsidP="000078E1">
      <w:pPr>
        <w:spacing w:line="300" w:lineRule="exact"/>
        <w:jc w:val="left"/>
        <w:rPr>
          <w:rFonts w:ascii="宋体" w:hAnsi="宋体" w:cs="宋体"/>
          <w:sz w:val="24"/>
          <w:lang w:val="zh-CN"/>
        </w:rPr>
      </w:pPr>
    </w:p>
    <w:p w:rsidR="000078E1" w:rsidRDefault="000078E1" w:rsidP="000078E1">
      <w:pPr>
        <w:pStyle w:val="10"/>
        <w:spacing w:line="300" w:lineRule="exact"/>
        <w:ind w:left="425" w:firstLineChars="0" w:firstLine="0"/>
        <w:jc w:val="left"/>
        <w:rPr>
          <w:rFonts w:ascii="微软雅黑" w:eastAsia="微软雅黑" w:hAnsi="微软雅黑" w:cs="Arial"/>
          <w:b/>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探头规格</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频率：</w:t>
      </w:r>
      <w:r w:rsidRPr="00976D94">
        <w:rPr>
          <w:rFonts w:ascii="宋体" w:hAnsi="宋体" w:cs="宋体"/>
          <w:sz w:val="24"/>
          <w:szCs w:val="24"/>
          <w:lang w:val="zh-CN"/>
        </w:rPr>
        <w:t>超宽频带或变频探头</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sz w:val="24"/>
          <w:szCs w:val="24"/>
          <w:lang w:val="zh-CN"/>
        </w:rPr>
        <w:t>二维、彩色、多普勒均可独立变频</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可选探头类型：相控阵、电子扇扫、凸阵、线阵、腔内、容积探头</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※标</w:t>
      </w:r>
      <w:r w:rsidRPr="00976D94">
        <w:rPr>
          <w:rFonts w:ascii="宋体" w:hAnsi="宋体" w:cs="宋体"/>
          <w:sz w:val="24"/>
          <w:szCs w:val="24"/>
          <w:lang w:val="zh-CN"/>
        </w:rPr>
        <w:t>配</w:t>
      </w:r>
      <w:r w:rsidRPr="00976D94">
        <w:rPr>
          <w:rFonts w:ascii="宋体" w:hAnsi="宋体" w:cs="宋体" w:hint="eastAsia"/>
          <w:sz w:val="24"/>
          <w:szCs w:val="24"/>
          <w:lang w:val="zh-CN"/>
        </w:rPr>
        <w:t>腹部单</w:t>
      </w:r>
      <w:r w:rsidRPr="00976D94">
        <w:rPr>
          <w:rFonts w:ascii="宋体" w:hAnsi="宋体" w:cs="宋体"/>
          <w:sz w:val="24"/>
          <w:szCs w:val="24"/>
          <w:lang w:val="zh-CN"/>
        </w:rPr>
        <w:t>晶体探头</w:t>
      </w:r>
      <w:r w:rsidRPr="00976D94">
        <w:rPr>
          <w:rFonts w:ascii="宋体" w:hAnsi="宋体" w:cs="宋体" w:hint="eastAsia"/>
          <w:sz w:val="24"/>
          <w:szCs w:val="24"/>
          <w:lang w:val="zh-CN"/>
        </w:rPr>
        <w:t>和</w:t>
      </w:r>
      <w:r w:rsidRPr="00976D94">
        <w:rPr>
          <w:rFonts w:ascii="宋体" w:hAnsi="宋体" w:cs="宋体"/>
          <w:sz w:val="24"/>
          <w:szCs w:val="24"/>
          <w:lang w:val="zh-CN"/>
        </w:rPr>
        <w:t>腹部容积探头</w:t>
      </w:r>
      <w:r w:rsidRPr="00976D94">
        <w:rPr>
          <w:rFonts w:ascii="宋体" w:hAnsi="宋体" w:cs="宋体" w:hint="eastAsia"/>
          <w:sz w:val="24"/>
          <w:szCs w:val="24"/>
          <w:lang w:val="zh-CN"/>
        </w:rPr>
        <w:t>，可选配矩阵探头、心脏单晶体探头</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探头频率：</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lastRenderedPageBreak/>
        <w:t>频率带宽1.2-</w:t>
      </w:r>
      <w:r w:rsidRPr="00976D94">
        <w:rPr>
          <w:rFonts w:ascii="宋体" w:hAnsi="宋体" w:cs="宋体"/>
          <w:sz w:val="24"/>
          <w:szCs w:val="24"/>
          <w:lang w:val="zh-CN"/>
        </w:rPr>
        <w:t>20</w:t>
      </w:r>
      <w:r w:rsidRPr="00976D94">
        <w:rPr>
          <w:rFonts w:ascii="宋体" w:hAnsi="宋体" w:cs="宋体" w:hint="eastAsia"/>
          <w:sz w:val="24"/>
          <w:szCs w:val="24"/>
          <w:lang w:val="zh-CN"/>
        </w:rPr>
        <w:t xml:space="preserve"> MHz（依赖不同探头）</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所有探头均为宽频变频探头,二维、谐波、彩色及频谱多普勒模式分别独立变频，≥3段</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阵元：最大有效阵元数≥</w:t>
      </w:r>
      <w:r w:rsidRPr="00976D94">
        <w:rPr>
          <w:rFonts w:ascii="宋体" w:hAnsi="宋体" w:cs="宋体"/>
          <w:sz w:val="24"/>
          <w:szCs w:val="24"/>
          <w:lang w:val="zh-CN"/>
        </w:rPr>
        <w:t>576</w:t>
      </w:r>
      <w:r w:rsidRPr="00976D94">
        <w:rPr>
          <w:rFonts w:ascii="宋体" w:hAnsi="宋体" w:cs="宋体" w:hint="eastAsia"/>
          <w:sz w:val="24"/>
          <w:szCs w:val="24"/>
          <w:lang w:val="zh-CN"/>
        </w:rPr>
        <w:t>阵元</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穿刺引导</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凸阵、线阵、相控阵具备多角度穿刺引导功能</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凸阵，带宽: 1.2-</w:t>
      </w:r>
      <w:r w:rsidRPr="00976D94">
        <w:rPr>
          <w:rFonts w:ascii="宋体" w:hAnsi="宋体" w:cs="宋体"/>
          <w:sz w:val="24"/>
          <w:szCs w:val="24"/>
          <w:lang w:val="zh-CN"/>
        </w:rPr>
        <w:t>6</w:t>
      </w:r>
      <w:r w:rsidRPr="00976D94">
        <w:rPr>
          <w:rFonts w:ascii="宋体" w:hAnsi="宋体" w:cs="宋体" w:hint="eastAsia"/>
          <w:sz w:val="24"/>
          <w:szCs w:val="24"/>
          <w:lang w:val="zh-CN"/>
        </w:rPr>
        <w:t>.</w:t>
      </w:r>
      <w:r w:rsidRPr="00976D94">
        <w:rPr>
          <w:rFonts w:ascii="宋体" w:hAnsi="宋体" w:cs="宋体"/>
          <w:sz w:val="24"/>
          <w:szCs w:val="24"/>
          <w:lang w:val="zh-CN"/>
        </w:rPr>
        <w:t>0</w:t>
      </w:r>
      <w:r w:rsidRPr="00976D94">
        <w:rPr>
          <w:rFonts w:ascii="宋体" w:hAnsi="宋体" w:cs="宋体" w:hint="eastAsia"/>
          <w:sz w:val="24"/>
          <w:szCs w:val="24"/>
          <w:lang w:val="zh-CN"/>
        </w:rPr>
        <w:t>MHz，角度≥80°</w:t>
      </w:r>
    </w:p>
    <w:p w:rsidR="000078E1" w:rsidRPr="00976D94" w:rsidRDefault="000078E1" w:rsidP="000078E1">
      <w:pPr>
        <w:pStyle w:val="10"/>
        <w:spacing w:line="300" w:lineRule="exact"/>
        <w:ind w:leftChars="272" w:left="571" w:firstLineChars="0" w:firstLine="0"/>
        <w:jc w:val="left"/>
        <w:rPr>
          <w:rFonts w:ascii="宋体" w:hAnsi="宋体" w:cs="宋体"/>
          <w:sz w:val="24"/>
          <w:szCs w:val="24"/>
          <w:lang w:val="zh-CN"/>
        </w:rPr>
      </w:pPr>
      <w:r w:rsidRPr="00976D94">
        <w:rPr>
          <w:rFonts w:ascii="宋体" w:hAnsi="宋体" w:cs="宋体" w:hint="eastAsia"/>
          <w:sz w:val="24"/>
          <w:szCs w:val="24"/>
          <w:lang w:val="zh-CN"/>
        </w:rPr>
        <w:t>腔内凸阵，带宽: 3.0-11.0 MHz，角度≥180°</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线阵，带宽: 3.0-13.0 MHz,大小40-50mm</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腹</w:t>
      </w:r>
      <w:r w:rsidRPr="00976D94">
        <w:rPr>
          <w:rFonts w:ascii="宋体" w:hAnsi="宋体" w:cs="宋体"/>
          <w:sz w:val="24"/>
          <w:szCs w:val="24"/>
          <w:lang w:val="zh-CN"/>
        </w:rPr>
        <w:t>部容积</w:t>
      </w:r>
      <w:r w:rsidRPr="00976D94">
        <w:rPr>
          <w:rFonts w:ascii="宋体" w:hAnsi="宋体" w:cs="宋体" w:hint="eastAsia"/>
          <w:sz w:val="24"/>
          <w:szCs w:val="24"/>
          <w:lang w:val="zh-CN"/>
        </w:rPr>
        <w:t>探</w:t>
      </w:r>
      <w:r w:rsidRPr="00976D94">
        <w:rPr>
          <w:rFonts w:ascii="宋体" w:hAnsi="宋体" w:cs="宋体"/>
          <w:sz w:val="24"/>
          <w:szCs w:val="24"/>
          <w:lang w:val="zh-CN"/>
        </w:rPr>
        <w:t>头</w:t>
      </w:r>
      <w:r w:rsidRPr="00976D94">
        <w:rPr>
          <w:rFonts w:ascii="宋体" w:hAnsi="宋体" w:cs="宋体" w:hint="eastAsia"/>
          <w:sz w:val="24"/>
          <w:szCs w:val="24"/>
          <w:lang w:val="zh-CN"/>
        </w:rPr>
        <w:t>：带宽</w:t>
      </w:r>
      <w:r w:rsidRPr="00976D94">
        <w:rPr>
          <w:rFonts w:ascii="宋体" w:hAnsi="宋体" w:cs="宋体"/>
          <w:sz w:val="24"/>
          <w:szCs w:val="24"/>
          <w:lang w:val="zh-CN"/>
        </w:rPr>
        <w:t>2</w:t>
      </w:r>
      <w:r w:rsidRPr="00976D94">
        <w:rPr>
          <w:rFonts w:ascii="宋体" w:hAnsi="宋体" w:cs="宋体" w:hint="eastAsia"/>
          <w:sz w:val="24"/>
          <w:szCs w:val="24"/>
          <w:lang w:val="zh-CN"/>
        </w:rPr>
        <w:t>.6-</w:t>
      </w:r>
      <w:r w:rsidRPr="00976D94">
        <w:rPr>
          <w:rFonts w:ascii="宋体" w:hAnsi="宋体" w:cs="宋体"/>
          <w:sz w:val="24"/>
          <w:szCs w:val="24"/>
          <w:lang w:val="zh-CN"/>
        </w:rPr>
        <w:t xml:space="preserve"> 8</w:t>
      </w:r>
      <w:r w:rsidRPr="00976D94">
        <w:rPr>
          <w:rFonts w:ascii="宋体" w:hAnsi="宋体" w:cs="宋体" w:hint="eastAsia"/>
          <w:sz w:val="24"/>
          <w:szCs w:val="24"/>
          <w:lang w:val="zh-CN"/>
        </w:rPr>
        <w:t>.</w:t>
      </w:r>
      <w:r w:rsidRPr="00976D94">
        <w:rPr>
          <w:rFonts w:ascii="宋体" w:hAnsi="宋体" w:cs="宋体"/>
          <w:sz w:val="24"/>
          <w:szCs w:val="24"/>
          <w:lang w:val="zh-CN"/>
        </w:rPr>
        <w:t>2MHz</w:t>
      </w:r>
      <w:r w:rsidRPr="00976D94">
        <w:rPr>
          <w:rFonts w:ascii="宋体" w:hAnsi="宋体" w:cs="宋体" w:hint="eastAsia"/>
          <w:sz w:val="24"/>
          <w:szCs w:val="24"/>
          <w:lang w:val="zh-CN"/>
        </w:rPr>
        <w:t>，角度≥85°</w:t>
      </w:r>
    </w:p>
    <w:p w:rsidR="000078E1" w:rsidRPr="00976D94" w:rsidRDefault="000078E1" w:rsidP="000078E1">
      <w:pPr>
        <w:pStyle w:val="10"/>
        <w:spacing w:line="300" w:lineRule="exact"/>
        <w:ind w:left="567" w:firstLineChars="0" w:firstLine="0"/>
        <w:jc w:val="left"/>
        <w:rPr>
          <w:rFonts w:ascii="宋体" w:hAnsi="宋体" w:cs="宋体"/>
          <w:sz w:val="24"/>
          <w:szCs w:val="24"/>
          <w:lang w:val="zh-CN"/>
        </w:rPr>
      </w:pPr>
    </w:p>
    <w:p w:rsidR="000078E1" w:rsidRDefault="000078E1" w:rsidP="000078E1">
      <w:pPr>
        <w:spacing w:line="300" w:lineRule="exact"/>
        <w:jc w:val="left"/>
        <w:rPr>
          <w:rFonts w:ascii="微软雅黑" w:eastAsia="微软雅黑" w:hAnsi="微软雅黑" w:cs="Arial"/>
          <w:b/>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声功率输出调节</w:t>
      </w:r>
    </w:p>
    <w:p w:rsidR="000078E1" w:rsidRPr="00976D94" w:rsidRDefault="000078E1" w:rsidP="000078E1">
      <w:pPr>
        <w:pStyle w:val="10"/>
        <w:spacing w:line="300" w:lineRule="exact"/>
        <w:ind w:left="567" w:firstLineChars="0" w:firstLine="0"/>
        <w:jc w:val="left"/>
        <w:rPr>
          <w:rFonts w:ascii="宋体" w:hAnsi="宋体" w:cs="宋体"/>
          <w:sz w:val="24"/>
          <w:szCs w:val="24"/>
          <w:lang w:val="zh-CN"/>
        </w:rPr>
      </w:pPr>
      <w:r w:rsidRPr="00976D94">
        <w:rPr>
          <w:rFonts w:ascii="宋体" w:hAnsi="宋体" w:cs="宋体"/>
          <w:sz w:val="24"/>
          <w:szCs w:val="24"/>
          <w:lang w:val="zh-CN"/>
        </w:rPr>
        <w:t>B/M</w:t>
      </w:r>
      <w:r w:rsidRPr="00976D94">
        <w:rPr>
          <w:rFonts w:ascii="宋体" w:hAnsi="宋体" w:cs="宋体" w:hint="eastAsia"/>
          <w:sz w:val="24"/>
          <w:szCs w:val="24"/>
          <w:lang w:val="zh-CN"/>
        </w:rPr>
        <w:t>、彩色、频谱多普勒输出功率可选择分级调节</w:t>
      </w:r>
    </w:p>
    <w:p w:rsidR="000078E1" w:rsidRPr="00976D94" w:rsidRDefault="000078E1" w:rsidP="000078E1">
      <w:pPr>
        <w:pStyle w:val="10"/>
        <w:spacing w:line="300" w:lineRule="exact"/>
        <w:ind w:left="992" w:firstLineChars="0" w:firstLine="0"/>
        <w:jc w:val="left"/>
        <w:rPr>
          <w:rFonts w:ascii="宋体" w:hAnsi="宋体" w:cs="宋体"/>
          <w:sz w:val="24"/>
          <w:szCs w:val="24"/>
          <w:lang w:val="zh-CN"/>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外设和附件</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※耦合剂加热器</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专</w:t>
      </w:r>
      <w:r w:rsidRPr="00976D94">
        <w:rPr>
          <w:rFonts w:ascii="宋体" w:hAnsi="宋体" w:cs="宋体"/>
          <w:sz w:val="24"/>
          <w:szCs w:val="24"/>
          <w:lang w:val="zh-CN"/>
        </w:rPr>
        <w:t>业</w:t>
      </w:r>
      <w:r w:rsidRPr="00976D94">
        <w:rPr>
          <w:rFonts w:ascii="宋体" w:hAnsi="宋体" w:cs="宋体" w:hint="eastAsia"/>
          <w:sz w:val="24"/>
          <w:szCs w:val="24"/>
          <w:lang w:val="zh-CN"/>
        </w:rPr>
        <w:t>腔</w:t>
      </w:r>
      <w:r w:rsidRPr="00976D94">
        <w:rPr>
          <w:rFonts w:ascii="宋体" w:hAnsi="宋体" w:cs="宋体"/>
          <w:sz w:val="24"/>
          <w:szCs w:val="24"/>
          <w:lang w:val="zh-CN"/>
        </w:rPr>
        <w:t>内探头放置架</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※专</w:t>
      </w:r>
      <w:r w:rsidRPr="00976D94">
        <w:rPr>
          <w:rFonts w:ascii="宋体" w:hAnsi="宋体" w:cs="宋体"/>
          <w:sz w:val="24"/>
          <w:szCs w:val="24"/>
          <w:lang w:val="zh-CN"/>
        </w:rPr>
        <w:t>业探头放置槽</w:t>
      </w:r>
      <w:r w:rsidRPr="00976D94">
        <w:rPr>
          <w:rFonts w:ascii="宋体" w:hAnsi="宋体" w:cs="宋体" w:hint="eastAsia"/>
          <w:sz w:val="24"/>
          <w:szCs w:val="24"/>
          <w:lang w:val="zh-CN"/>
        </w:rPr>
        <w:t>≥7个</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支持数字黑白、模拟黑白、数字彩色、模拟彩色、文本及无线打印机</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可选配照片打印机</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可选配内置DVR（内置数字录像机, 每次最大存储长度:≥30 min）</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支持脚踏开关</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支持生理信号：ECG及PCG</w:t>
      </w:r>
    </w:p>
    <w:p w:rsidR="000078E1" w:rsidRDefault="000078E1" w:rsidP="000078E1">
      <w:pPr>
        <w:spacing w:line="300" w:lineRule="exact"/>
        <w:jc w:val="left"/>
        <w:rPr>
          <w:rFonts w:ascii="微软雅黑" w:eastAsia="微软雅黑" w:hAnsi="微软雅黑" w:cs="Arial"/>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color w:val="000000" w:themeColor="text1"/>
          <w:szCs w:val="21"/>
        </w:rPr>
      </w:pPr>
      <w:r>
        <w:rPr>
          <w:rFonts w:ascii="微软雅黑" w:eastAsia="微软雅黑" w:hAnsi="微软雅黑" w:cs="Arial" w:hint="eastAsia"/>
          <w:b/>
          <w:color w:val="000000" w:themeColor="text1"/>
          <w:szCs w:val="21"/>
        </w:rPr>
        <w:t>备件、技术及维修服务，培训要求及其它</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备件要求</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卖方应在用户当地或省会中心城市设置备件库，存入所有必须的备件，保证必要时可以及时</w:t>
      </w:r>
      <w:r w:rsidR="00976D94">
        <w:rPr>
          <w:rFonts w:ascii="宋体" w:hAnsi="宋体" w:cs="宋体" w:hint="eastAsia"/>
          <w:sz w:val="24"/>
          <w:szCs w:val="24"/>
          <w:lang w:val="zh-CN"/>
        </w:rPr>
        <w:t xml:space="preserve">    </w:t>
      </w:r>
      <w:r w:rsidRPr="00976D94">
        <w:rPr>
          <w:rFonts w:ascii="宋体" w:hAnsi="宋体" w:cs="宋体" w:hint="eastAsia"/>
          <w:sz w:val="24"/>
          <w:szCs w:val="24"/>
          <w:lang w:val="zh-CN"/>
        </w:rPr>
        <w:t>供应</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技术及维修服务</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在用户当地或省会中心城市，卖方应配置多名工程技术人员，随时提供开箱验货、安装、调试或维修等服务</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技术培训要求</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在用户当地或省会中心城市，卖方应配置专业技术人员提供现场技术培训，保证使用人员正常操作设备的各种功能</w:t>
      </w:r>
    </w:p>
    <w:p w:rsidR="000078E1" w:rsidRDefault="000078E1" w:rsidP="000078E1">
      <w:pPr>
        <w:pStyle w:val="10"/>
        <w:spacing w:line="300" w:lineRule="exact"/>
        <w:ind w:left="425" w:firstLineChars="0" w:firstLine="0"/>
        <w:jc w:val="left"/>
        <w:rPr>
          <w:rFonts w:ascii="微软雅黑" w:eastAsia="微软雅黑" w:hAnsi="微软雅黑" w:cs="Arial"/>
          <w:b/>
          <w:color w:val="000000" w:themeColor="text1"/>
          <w:szCs w:val="21"/>
        </w:rPr>
      </w:pPr>
    </w:p>
    <w:p w:rsidR="000078E1" w:rsidRDefault="000078E1" w:rsidP="000078E1">
      <w:pPr>
        <w:pStyle w:val="10"/>
        <w:numPr>
          <w:ilvl w:val="0"/>
          <w:numId w:val="3"/>
        </w:numPr>
        <w:spacing w:line="300" w:lineRule="exact"/>
        <w:ind w:firstLineChars="0"/>
        <w:jc w:val="left"/>
        <w:rPr>
          <w:rFonts w:ascii="微软雅黑" w:eastAsia="微软雅黑" w:hAnsi="微软雅黑" w:cs="Arial"/>
          <w:b/>
          <w:color w:val="000000" w:themeColor="text1"/>
          <w:szCs w:val="21"/>
        </w:rPr>
      </w:pPr>
      <w:r>
        <w:rPr>
          <w:rFonts w:ascii="微软雅黑" w:eastAsia="微软雅黑" w:hAnsi="微软雅黑" w:cs="Arial" w:hint="eastAsia"/>
          <w:b/>
          <w:color w:val="000000" w:themeColor="text1"/>
          <w:szCs w:val="21"/>
        </w:rPr>
        <w:t>其他商务条款：例如</w:t>
      </w:r>
    </w:p>
    <w:p w:rsidR="000078E1" w:rsidRPr="00976D94" w:rsidRDefault="000078E1" w:rsidP="000078E1">
      <w:pPr>
        <w:pStyle w:val="10"/>
        <w:numPr>
          <w:ilvl w:val="1"/>
          <w:numId w:val="3"/>
        </w:numPr>
        <w:spacing w:line="300" w:lineRule="exact"/>
        <w:ind w:firstLineChars="0"/>
        <w:jc w:val="left"/>
        <w:rPr>
          <w:rFonts w:ascii="宋体" w:hAnsi="宋体" w:cs="宋体"/>
          <w:sz w:val="24"/>
          <w:szCs w:val="24"/>
          <w:lang w:val="zh-CN"/>
        </w:rPr>
      </w:pPr>
      <w:r w:rsidRPr="00976D94">
        <w:rPr>
          <w:rFonts w:ascii="宋体" w:hAnsi="宋体" w:cs="宋体" w:hint="eastAsia"/>
          <w:sz w:val="24"/>
          <w:szCs w:val="24"/>
          <w:lang w:val="zh-CN"/>
        </w:rPr>
        <w:t>要求提供所在地中心城市工商行政管理局网站可查询的生产厂家专业售后服务机构，并提供相应资格证明</w:t>
      </w:r>
    </w:p>
    <w:p w:rsidR="00793165" w:rsidRDefault="00793165">
      <w:pPr>
        <w:spacing w:line="520" w:lineRule="exact"/>
        <w:ind w:leftChars="-1" w:left="-2" w:firstLineChars="196" w:firstLine="588"/>
        <w:rPr>
          <w:rFonts w:ascii="仿宋_GB2312" w:eastAsia="仿宋_GB2312" w:hAnsi="宋体"/>
          <w:sz w:val="30"/>
          <w:szCs w:val="30"/>
        </w:rPr>
      </w:pPr>
    </w:p>
    <w:p w:rsidR="00793165" w:rsidRDefault="00793165">
      <w:pPr>
        <w:autoSpaceDE w:val="0"/>
        <w:autoSpaceDN w:val="0"/>
        <w:adjustRightInd w:val="0"/>
        <w:snapToGrid w:val="0"/>
        <w:spacing w:line="360" w:lineRule="auto"/>
        <w:rPr>
          <w:rFonts w:ascii="宋体" w:cs="宋体"/>
          <w:b/>
          <w:bCs/>
          <w:sz w:val="24"/>
          <w:lang w:val="zh-CN"/>
        </w:rPr>
      </w:pPr>
    </w:p>
    <w:p w:rsidR="00F8539F" w:rsidRDefault="00F8539F">
      <w:pPr>
        <w:autoSpaceDE w:val="0"/>
        <w:autoSpaceDN w:val="0"/>
        <w:adjustRightInd w:val="0"/>
        <w:snapToGrid w:val="0"/>
        <w:spacing w:line="360" w:lineRule="auto"/>
        <w:rPr>
          <w:rFonts w:ascii="宋体" w:cs="宋体"/>
          <w:b/>
          <w:bCs/>
          <w:sz w:val="24"/>
          <w:lang w:val="zh-CN"/>
        </w:rPr>
      </w:pPr>
    </w:p>
    <w:p w:rsidR="00770778" w:rsidRDefault="00770778" w:rsidP="00770778">
      <w:pPr>
        <w:autoSpaceDE w:val="0"/>
        <w:autoSpaceDN w:val="0"/>
        <w:adjustRightInd w:val="0"/>
        <w:snapToGrid w:val="0"/>
        <w:spacing w:line="360" w:lineRule="auto"/>
        <w:rPr>
          <w:rFonts w:ascii="宋体" w:cs="宋体"/>
          <w:b/>
          <w:sz w:val="24"/>
          <w:lang w:val="zh-CN"/>
        </w:rPr>
      </w:pPr>
    </w:p>
    <w:sectPr w:rsidR="00770778" w:rsidSect="0079316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D2" w:rsidRDefault="003242D2" w:rsidP="00793165">
      <w:r>
        <w:separator/>
      </w:r>
    </w:p>
  </w:endnote>
  <w:endnote w:type="continuationSeparator" w:id="0">
    <w:p w:rsidR="003242D2" w:rsidRDefault="003242D2" w:rsidP="0079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D2" w:rsidRDefault="003242D2" w:rsidP="00793165">
      <w:r>
        <w:separator/>
      </w:r>
    </w:p>
  </w:footnote>
  <w:footnote w:type="continuationSeparator" w:id="0">
    <w:p w:rsidR="003242D2" w:rsidRDefault="003242D2" w:rsidP="0079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65" w:rsidRDefault="007931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596C7040"/>
    <w:multiLevelType w:val="singleLevel"/>
    <w:tmpl w:val="596C7040"/>
    <w:lvl w:ilvl="0">
      <w:start w:val="10"/>
      <w:numFmt w:val="decimal"/>
      <w:suff w:val="nothing"/>
      <w:lvlText w:val="%1、"/>
      <w:lvlJc w:val="left"/>
    </w:lvl>
  </w:abstractNum>
  <w:abstractNum w:abstractNumId="2">
    <w:nsid w:val="596C7132"/>
    <w:multiLevelType w:val="singleLevel"/>
    <w:tmpl w:val="596C7132"/>
    <w:lvl w:ilvl="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D1FEA"/>
    <w:rsid w:val="000078E1"/>
    <w:rsid w:val="000C05A6"/>
    <w:rsid w:val="000D2431"/>
    <w:rsid w:val="00136F9C"/>
    <w:rsid w:val="002B1977"/>
    <w:rsid w:val="003242D2"/>
    <w:rsid w:val="003258FA"/>
    <w:rsid w:val="003F0F86"/>
    <w:rsid w:val="00410CC3"/>
    <w:rsid w:val="004154FE"/>
    <w:rsid w:val="004A35BF"/>
    <w:rsid w:val="004D140F"/>
    <w:rsid w:val="005D5A97"/>
    <w:rsid w:val="007235C0"/>
    <w:rsid w:val="00770778"/>
    <w:rsid w:val="00793165"/>
    <w:rsid w:val="007E7483"/>
    <w:rsid w:val="008A5938"/>
    <w:rsid w:val="00914E45"/>
    <w:rsid w:val="00966E3A"/>
    <w:rsid w:val="00976D94"/>
    <w:rsid w:val="00B77828"/>
    <w:rsid w:val="00B91FB9"/>
    <w:rsid w:val="00CF7F1B"/>
    <w:rsid w:val="00DE2158"/>
    <w:rsid w:val="00DF77E0"/>
    <w:rsid w:val="00F15F59"/>
    <w:rsid w:val="00F462F7"/>
    <w:rsid w:val="00F8539F"/>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165"/>
    <w:pPr>
      <w:widowControl w:val="0"/>
      <w:jc w:val="both"/>
    </w:pPr>
    <w:rPr>
      <w:rFonts w:ascii="Calibri" w:hAnsi="Calibri"/>
      <w:kern w:val="2"/>
      <w:sz w:val="21"/>
      <w:szCs w:val="24"/>
    </w:rPr>
  </w:style>
  <w:style w:type="paragraph" w:styleId="1">
    <w:name w:val="heading 1"/>
    <w:basedOn w:val="a"/>
    <w:next w:val="a"/>
    <w:qFormat/>
    <w:rsid w:val="00793165"/>
    <w:pPr>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3165"/>
    <w:pPr>
      <w:tabs>
        <w:tab w:val="center" w:pos="4153"/>
        <w:tab w:val="right" w:pos="8306"/>
      </w:tabs>
      <w:snapToGrid w:val="0"/>
      <w:jc w:val="left"/>
    </w:pPr>
    <w:rPr>
      <w:sz w:val="18"/>
      <w:szCs w:val="18"/>
    </w:rPr>
  </w:style>
  <w:style w:type="paragraph" w:styleId="a4">
    <w:name w:val="header"/>
    <w:basedOn w:val="a"/>
    <w:qFormat/>
    <w:rsid w:val="00793165"/>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93165"/>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3660</Words>
  <Characters>420</Characters>
  <Application>Microsoft Office Word</Application>
  <DocSecurity>0</DocSecurity>
  <Lines>3</Lines>
  <Paragraphs>8</Paragraphs>
  <ScaleCrop>false</ScaleCrop>
  <Company>Sky123.Org</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2017-07-21T03:34:00Z</dcterms:created>
  <dcterms:modified xsi:type="dcterms:W3CDTF">2017-07-25T02:12:00Z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