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527" w:rsidRDefault="00E75527" w:rsidP="00E75527">
      <w:pPr>
        <w:pStyle w:val="1"/>
        <w:jc w:val="both"/>
        <w:rPr>
          <w:rFonts w:hint="eastAsia"/>
          <w:lang w:eastAsia="zh-CN"/>
        </w:rPr>
      </w:pPr>
      <w:r w:rsidRPr="00A131AA">
        <w:rPr>
          <w:rFonts w:hint="eastAsia"/>
        </w:rPr>
        <w:t>大宗食品检验检测机构协议供货检测品种、项目及报价表</w:t>
      </w:r>
    </w:p>
    <w:tbl>
      <w:tblPr>
        <w:tblW w:w="9440" w:type="dxa"/>
        <w:tblInd w:w="90" w:type="dxa"/>
        <w:tblLook w:val="04A0"/>
      </w:tblPr>
      <w:tblGrid>
        <w:gridCol w:w="600"/>
        <w:gridCol w:w="680"/>
        <w:gridCol w:w="879"/>
        <w:gridCol w:w="1078"/>
        <w:gridCol w:w="1079"/>
        <w:gridCol w:w="1916"/>
        <w:gridCol w:w="820"/>
        <w:gridCol w:w="819"/>
        <w:gridCol w:w="842"/>
        <w:gridCol w:w="727"/>
      </w:tblGrid>
      <w:tr w:rsidR="00E75527" w:rsidRPr="008577CC" w:rsidTr="00D94A27">
        <w:trPr>
          <w:trHeight w:val="315"/>
        </w:trPr>
        <w:tc>
          <w:tcPr>
            <w:tcW w:w="944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663"/>
              <w:jc w:val="center"/>
              <w:rPr>
                <w:rFonts w:ascii="宋体" w:hAnsi="宋体" w:cs="宋体"/>
                <w:b/>
                <w:bCs/>
                <w:color w:val="000000"/>
                <w:sz w:val="24"/>
              </w:rPr>
            </w:pPr>
            <w:r w:rsidRPr="008577CC">
              <w:rPr>
                <w:rFonts w:ascii="宋体" w:hAnsi="宋体" w:cs="宋体" w:hint="eastAsia"/>
                <w:b/>
                <w:bCs/>
                <w:color w:val="000000"/>
                <w:sz w:val="24"/>
              </w:rPr>
              <w:t>大宗食品检验检测机构协议供货检测品种、项目及报价表</w:t>
            </w:r>
          </w:p>
        </w:tc>
      </w:tr>
      <w:tr w:rsidR="00E75527" w:rsidRPr="008577CC" w:rsidTr="00D94A27">
        <w:trPr>
          <w:trHeight w:val="48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序号</w:t>
            </w:r>
          </w:p>
        </w:tc>
        <w:tc>
          <w:tcPr>
            <w:tcW w:w="680"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食品大类</w:t>
            </w:r>
          </w:p>
        </w:tc>
        <w:tc>
          <w:tcPr>
            <w:tcW w:w="879"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食品亚类</w:t>
            </w:r>
          </w:p>
        </w:tc>
        <w:tc>
          <w:tcPr>
            <w:tcW w:w="1078"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食品品种</w:t>
            </w:r>
          </w:p>
        </w:tc>
        <w:tc>
          <w:tcPr>
            <w:tcW w:w="1079"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食品细类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检测项目</w:t>
            </w:r>
          </w:p>
        </w:tc>
        <w:tc>
          <w:tcPr>
            <w:tcW w:w="820"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单项目检测费</w:t>
            </w:r>
          </w:p>
        </w:tc>
        <w:tc>
          <w:tcPr>
            <w:tcW w:w="819"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单批次检测费</w:t>
            </w:r>
          </w:p>
        </w:tc>
        <w:tc>
          <w:tcPr>
            <w:tcW w:w="842"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单批次采样费</w:t>
            </w:r>
          </w:p>
        </w:tc>
        <w:tc>
          <w:tcPr>
            <w:tcW w:w="727"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0"/>
                <w:szCs w:val="20"/>
              </w:rPr>
            </w:pPr>
            <w:r w:rsidRPr="008577CC">
              <w:rPr>
                <w:rFonts w:ascii="宋体" w:hAnsi="宋体" w:cs="宋体" w:hint="eastAsia"/>
                <w:b/>
                <w:bCs/>
                <w:color w:val="000000"/>
                <w:sz w:val="20"/>
                <w:szCs w:val="20"/>
              </w:rPr>
              <w:t>单批次总报价</w:t>
            </w: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粮食加工品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小麦粉</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小麦粉</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通用小麦粉、专用小麦粉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滑石粉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玉米赤霉烯酮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脱氧雪腐镰刀菌烯醇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赭曲霉毒素A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过氧化苯甲酰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溴酸钾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甲醛次硫酸氢钠（以甲醛计）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草甘膦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杀螟硫磷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生物苄呋菊酯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大米</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大米</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大米</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1832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1852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赭曲霉毒素A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丙草胺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稻瘟灵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禾草敌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敌瘟磷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杀虫环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挂面</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挂面</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挂面、手工面</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268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过氧化苯甲酰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其他粮食加工品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谷物加工品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谷物加工品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1080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赭曲霉毒素A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甲基毒死蜱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苯醚甲环唑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谷物碾磨加工品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玉米粉、玉米片、玉米渣</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944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964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玉米赤霉烯酮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脱氧雪腐镰刀菌烯醇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赭曲霉毒素A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米粉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148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其他谷物碾磨加工品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268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赭曲霉毒素A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谷物粉类制成品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生湿面制品、发酵面制、米粉制品品、其他谷物粉类制成品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872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892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滑石粉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食用油、油脂及其</w:t>
            </w:r>
            <w:r w:rsidRPr="008577CC">
              <w:rPr>
                <w:rFonts w:ascii="宋体" w:hAnsi="宋体" w:cs="宋体" w:hint="eastAsia"/>
                <w:color w:val="000000"/>
                <w:sz w:val="20"/>
                <w:szCs w:val="20"/>
              </w:rPr>
              <w:lastRenderedPageBreak/>
              <w:t>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食用植物油（含煎炸用</w:t>
            </w:r>
            <w:r w:rsidRPr="008577CC">
              <w:rPr>
                <w:rFonts w:ascii="宋体" w:hAnsi="宋体" w:cs="宋体" w:hint="eastAsia"/>
                <w:color w:val="000000"/>
                <w:sz w:val="20"/>
                <w:szCs w:val="20"/>
              </w:rPr>
              <w:lastRenderedPageBreak/>
              <w:t>油）</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食用植物油（半精炼、全精炼）</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花生油、玉米油、芝麻油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996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1026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酸值/酸价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苯并[a]芘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溶剂残留量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橄榄油、油橄榄果渣油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1396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1426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酸值/酸价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苯并[a]芘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溶剂残留量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反式脂肪酸（C18:1T）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反式脂肪酸（C18:2T+C18:3T）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其他食用植物油（半精炼、全精炼）</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996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1026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酸值/酸价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苯并[a]芘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溶剂残留量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食用动物油脂</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食用动物油脂</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食用动物油脂</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796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826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丙二醛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苯并[a]芘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食用油脂制品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食用油脂制品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食用油脂制品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744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764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镍（以Ni计）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调味品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酱油</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酱油</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酿造酱油、配制酱油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861</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881</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氨基酸态氮（以氮计）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铵盐（以占氨基酸态氮的百分比计）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食醋</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食醋</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酿造食醋、配制食醋</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689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709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总酸（以乙酸计）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游离矿酸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酱类</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酱类</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黄豆酱、甜面酱等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1059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1079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氨基酸态氮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调味料酒</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调味料酒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料酒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香辛料类</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香辛料类</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香辛料调味油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728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罗丹明B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辣椒、花椒、辣椒粉、香辛料酱（芥末酱、青介酱等）、其他香辛料调味品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1170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1190</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罗丹明B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丙溴磷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乙酰甲胺磷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调味料</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固体复合</w:t>
            </w:r>
            <w:r w:rsidRPr="008577CC">
              <w:rPr>
                <w:rFonts w:ascii="宋体" w:hAnsi="宋体" w:cs="宋体" w:hint="eastAsia"/>
                <w:color w:val="000000"/>
                <w:sz w:val="20"/>
                <w:szCs w:val="20"/>
              </w:rPr>
              <w:lastRenderedPageBreak/>
              <w:t>调味品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鸡粉、鸡</w:t>
            </w:r>
            <w:r w:rsidRPr="008577CC">
              <w:rPr>
                <w:rFonts w:ascii="宋体" w:hAnsi="宋体" w:cs="宋体" w:hint="eastAsia"/>
                <w:color w:val="000000"/>
                <w:sz w:val="20"/>
                <w:szCs w:val="20"/>
              </w:rPr>
              <w:lastRenderedPageBreak/>
              <w:t>精调味料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700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谷氨酸钠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呈味核苷酸二钠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其他固体调味料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889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909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副溶血性弧菌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半固体复合调味料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蛋黄酱、沙拉酱、坚果与籽类的泥（酱）、花生酱</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749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769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辣椒酱、火锅底料、麻辣烫底料及蘸料、其他半固体调味料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1207</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1227</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副溶血性弧菌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液体复合调味料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蚝油、虾油、鱼露、其他液态调味料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1075</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1095</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副溶血性弧菌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味精</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味精</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味精</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136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156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谷氨酸钠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肉制品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预制肉制品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调理肉制品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调理肉制品（非速冻）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416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456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腌腊肉制品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腌腊肉制品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1056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1096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亚硝酸盐（以亚硝酸钠计）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三甲胺氮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熟肉制</w:t>
            </w:r>
            <w:r w:rsidRPr="008577CC">
              <w:rPr>
                <w:rFonts w:ascii="宋体" w:hAnsi="宋体" w:cs="宋体" w:hint="eastAsia"/>
                <w:color w:val="000000"/>
                <w:sz w:val="20"/>
                <w:szCs w:val="20"/>
              </w:rPr>
              <w:lastRenderedPageBreak/>
              <w:t>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发酵肉制</w:t>
            </w:r>
            <w:r w:rsidRPr="008577CC">
              <w:rPr>
                <w:rFonts w:ascii="宋体" w:hAnsi="宋体" w:cs="宋体" w:hint="eastAsia"/>
                <w:color w:val="000000"/>
                <w:sz w:val="20"/>
                <w:szCs w:val="20"/>
              </w:rPr>
              <w:lastRenderedPageBreak/>
              <w:t>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发酵肉制</w:t>
            </w:r>
            <w:r w:rsidRPr="008577CC">
              <w:rPr>
                <w:rFonts w:ascii="宋体" w:hAnsi="宋体" w:cs="宋体" w:hint="eastAsia"/>
                <w:color w:val="000000"/>
                <w:sz w:val="20"/>
                <w:szCs w:val="20"/>
              </w:rPr>
              <w:lastRenderedPageBreak/>
              <w:t>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949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989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亚硝酸盐（以亚硝酸钠计）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单核细胞增生李斯特氏菌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大肠埃希氏菌O157:H7</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酱卤肉制品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酱卤肉制品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1429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1469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亚硝酸盐（以亚硝酸钠计）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单核细胞增生李斯特氏菌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大肠埃希氏菌O157:H7</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熟肉干制品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熟肉干制品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909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949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单核细胞增生李斯特氏菌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大肠埃希氏菌O157:H7</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熏烧烤肉制品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熏烧烤肉制品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989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1029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亚硝酸盐（以亚硝酸钠计）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单核细胞增生李斯特氏菌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大肠埃希氏菌O157:H7</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熏煮香肠火腿制品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熏煮香肠火腿制品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1033</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1073</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亚硝酸盐（以亚硝酸钠计）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单核细胞增生李斯特氏菌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大肠埃希氏菌O157:H7</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其他肉制品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其他肉制品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食用血制品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液体乳</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灭菌乳</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1624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非脂乳固体</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玉米赤霉醇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地塞米松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巴氏杀菌乳</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1504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1524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非脂乳固体</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玉米赤霉醇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地塞米松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调制乳</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1924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1944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玉米赤霉醇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 - 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96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维生素E（ d l - α - 生育酚、d - α - 生育酚、 混合生育酚浓缩物）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发酵乳</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1636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1656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非脂乳固体</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乳酸菌数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 - 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乳粉</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全脂乳粉、脱脂乳粉、部分脱脂乳粉、调制乳粉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1456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1506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复原乳酸度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杂质度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w:t>
            </w:r>
            <w:r w:rsidRPr="008577CC">
              <w:rPr>
                <w:rFonts w:ascii="宋体" w:hAnsi="宋体" w:cs="宋体" w:hint="eastAsia"/>
                <w:color w:val="000000"/>
                <w:sz w:val="20"/>
                <w:szCs w:val="20"/>
              </w:rPr>
              <w:lastRenderedPageBreak/>
              <w:t>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lastRenderedPageBreak/>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 - 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乳清粉和乳清蛋白粉（企业原料）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脱盐乳清粉、非脱盐乳清粉、浓缩乳清蛋白粉、分离乳清蛋白粉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808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灰分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其他乳制品（炼乳、奶油、干酪、固态成型产品）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淡炼乳、加糖炼乳和调制炼乳</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1512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1532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乳固体</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稀奶油、奶油和无水奶油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1392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1412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非脂乳固体</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w:t>
            </w:r>
            <w:r w:rsidRPr="008577CC">
              <w:rPr>
                <w:rFonts w:ascii="宋体" w:hAnsi="宋体" w:cs="宋体" w:hint="eastAsia"/>
                <w:color w:val="000000"/>
                <w:sz w:val="20"/>
                <w:szCs w:val="20"/>
              </w:rPr>
              <w:lastRenderedPageBreak/>
              <w:t>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lastRenderedPageBreak/>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 - 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干酪(奶酪)、再制干酪</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1268</w:t>
            </w: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干酪（奶酪）：山梨酸及其钾盐（以山梨酸计）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单核细胞增生李斯特氏菌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 - 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奶片、奶条等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552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572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饮料</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饮料</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瓶(桶)装饮用水</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天然矿泉水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2192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25</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2217</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银</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色度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浑浊度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界限指标-锂</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界限指标-锶</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界限指标-碘化物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界限指标-偏硅酸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界限指标-游离二氧化碳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界限指标-溶解性总固体</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溴酸盐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硼酸盐（以B计）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氟化物（以F-计）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耗氧量（以O2计）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挥发酚（以苯酚计）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氰化物（以CN-计）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阴离子合成洗涤剂</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粪链球菌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铜绿假单胞菌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产气荚膜梭菌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饮用纯净水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1348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25</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1373</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色度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浑浊度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耗氧量（以O2计）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余氯（游离氯）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三氯甲烷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四氯化碳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氰化物（以CN-计）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挥发性酚（以苯酚计）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溴酸盐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阴离子合成洗涤剂</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铜绿假单胞菌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其他饮用水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25</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1213</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色度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浑浊度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耗氧量（以O2计）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余氯（游离氯）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三氯甲烷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四氯化碳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挥发性酚（以苯酚计）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溴酸盐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阴离子合成洗涤剂</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铜绿假单胞菌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果、蔬汁饮料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果、蔬汁饮料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2793</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2813</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阿斯巴甜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诱惑红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新红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酸性红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展青霉素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邻苯基苯酚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增效醚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马拉硫磷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蛋白饮料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蛋白饮料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2103</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2123</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氰化物（以CN-计）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脲酶试验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阿斯巴甜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诱惑红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酸性红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碳酸饮料（汽水）</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碳酸饮料（汽水）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1503</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1523</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诱惑红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新红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酸性红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阿斯巴甜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咖啡因（限可乐型碳酸饮料）</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二氧化碳气容量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茶饮料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茶饮料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1729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1749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诱惑红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茶多酚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咖啡因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固体饮料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固体饮料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1141</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1161</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诱惑红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其他饮料</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其他饮料</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1581</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1601</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诱惑红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新红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方便食品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方便食品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方便面</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油炸面、非油炸面</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752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772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其他方便食品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方便粥、方便盒饭、冷面及其他熟制方便食品等（含调味面制品）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828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848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饼干</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饼干</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饼干</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饼干</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1412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1432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铝的残留量（干样品，以Al计）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w:t>
            </w:r>
            <w:r w:rsidRPr="008577CC">
              <w:rPr>
                <w:rFonts w:ascii="宋体" w:hAnsi="宋体" w:cs="宋体" w:hint="eastAsia"/>
                <w:color w:val="000000"/>
                <w:sz w:val="20"/>
                <w:szCs w:val="20"/>
              </w:rPr>
              <w:lastRenderedPageBreak/>
              <w:t>（BHA）（以油脂中的含量计）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lastRenderedPageBreak/>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罐头</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罐头</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畜禽水产罐头</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畜禽肉类罐头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825</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855</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亚硝酸盐（以亚硝酸钠计）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水产动物类罐头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1256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1286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组胺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果蔬罐头</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水果罐头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1518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诱惑红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靛蓝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展青霉素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蔬菜罐头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930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食用菌罐头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1130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乙二胺四乙酸二钠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米酵菌酸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其他罐头</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其他罐头</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1160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1190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乙二胺四乙酸二钠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冷冻饮品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冷冻饮品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冷冻饮品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冰淇淋、雪糕、雪泥、冰棍、食用冰、甜味冰、其他类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892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912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速冻面米食品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速冻面米食品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水饺、元宵、馄饨等生制品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包子、馒头等熟制品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420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速冻其他食品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速冻谷物食品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玉米等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460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速冻肉制品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速冻调理肉制品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速冻水产制品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速冻水产制品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1018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w:t>
            </w:r>
            <w:r w:rsidRPr="008577CC">
              <w:rPr>
                <w:rFonts w:ascii="宋体" w:hAnsi="宋体" w:cs="宋体" w:hint="eastAsia"/>
                <w:color w:val="000000"/>
                <w:sz w:val="20"/>
                <w:szCs w:val="20"/>
              </w:rPr>
              <w:lastRenderedPageBreak/>
              <w:t>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lastRenderedPageBreak/>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速冻蔬菜制品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速冻蔬菜制品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328</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速冻水果制品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速冻水果制品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528</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大肠埃希氏菌О157：H7</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薯类和膨化食品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薯类和膨化食品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膨化食品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含油型膨化食品和非含油型膨化食品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1208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薯类食品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干制薯类（马铃薯片）</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958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干制薯类（除马铃薯片外）</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338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冷冻薯类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178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薯泥（酱）类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632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642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薯粉类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352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362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258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13</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糖果制品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糖果制品（含巧克力及制品）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糖果</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933</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953</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相同色泽着色剂混合使用时各自用量占其最大使用量的比例之和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巧克力及巧克力制品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巧克力、巧克力制品、代可可脂巧克力及代可可脂巧克力制品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576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596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果冻</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792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812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茶叶及相关制品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茶叶</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茶叶</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绿茶、红茶、乌龙茶、黄茶、白茶、黑茶、花茶、袋泡茶、紧压茶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3108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3158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六六六</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滴滴涕</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草甘膦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吡虫啉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硫丹</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丁醚脲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溴氰菊酯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氟氯氰菊酯和高效氟氯氰菊酯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杀螟硫磷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乙酰甲胺磷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联苯菊酯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灭多威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喹螨醚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噻螨酮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苯醚甲环唑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除虫脲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哒螨灵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多菌灵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氟氰戊菊酯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甲氰菊酯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氯氟氰菊酯和高效氯氟氰菊酯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氯菊酯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氯氰菊酯和高效氯氰菊酯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噻虫嗪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噻嗪酮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杀螟丹</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砖茶</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黑砖茶、花砖茶、茯砖茶、康砖茶、金尖茶、青砖茶、米砖茶等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3254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六六六</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滴滴涕</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草甘膦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吡虫啉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硫丹</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丁醚脲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氟氯氰菊酯和高效氟氯氰菊酯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杀螟硫磷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乙酰甲胺磷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联苯菊酯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灭多威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喹螨醚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噻螨酮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苯醚甲环唑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除虫脲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哒螨灵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多菌灵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氟氰戊菊酯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氯氟氰菊酯和高效氯氟氰菊酯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氯氰菊酯和高效氯</w:t>
            </w:r>
            <w:r w:rsidRPr="008577CC">
              <w:rPr>
                <w:rFonts w:ascii="宋体" w:hAnsi="宋体" w:cs="宋体" w:hint="eastAsia"/>
                <w:color w:val="000000"/>
                <w:sz w:val="20"/>
                <w:szCs w:val="20"/>
              </w:rPr>
              <w:lastRenderedPageBreak/>
              <w:t>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lastRenderedPageBreak/>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噻虫嗪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噻嗪酮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杀螟丹</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含茶制品和代用茶</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含茶制品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速溶茶类、其它含茶制品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530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乙酰甲胺磷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杀螟硫磷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六六六</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滴滴涕</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代用茶</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代用茶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510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敌敌畏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六六六</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滴滴涕</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15</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酒类</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蒸馏酒</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白酒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白酒、白酒（液态）、白酒（原酒）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684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714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氰化物（以HCN计）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发酵酒</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412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442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啤酒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熟啤酒、生啤酒、鲜啤酒、特种啤酒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368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398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警示语标注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葡萄酒及果酒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葡萄酒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776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806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果酒（李子酒、杨梅酒、樱桃酒等）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712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742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展青霉素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其他酒</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其他发酵酒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其他发酵酒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428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458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配制酒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以蒸馏酒及食用酒精为酒基的配制酒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1030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氰化物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新红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以发酵酒为酒基的配制酒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828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858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新红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其他蒸馏酒</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其他蒸馏酒</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510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酒精度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氰化物（以HCN计）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蔬菜制品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蔬菜制品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酱腌菜</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酱腌菜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1636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1646</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纽甜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蔬菜干制品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自然干制品、热风干燥蔬菜、冷冻干燥蔬菜、蔬菜脆片、蔬菜粉及制品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1308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食用菌制品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干制食用菌</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432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462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米酵菌酸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腌渍食用菌</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1256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1276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米酵菌酸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β-胡萝卜素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其他蔬菜制品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其他蔬菜制品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328</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17</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水果制品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水果制品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蜜饯</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蜜饯类、凉果类、果脯类、话化类、果糕类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1198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1218</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苋菜红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日落黄</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亮蓝</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赤藓红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新红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相同色泽着色剂混合使用时各自用量占其最大使用量的比例之和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w:t>
            </w:r>
            <w:r w:rsidRPr="008577CC">
              <w:rPr>
                <w:rFonts w:ascii="宋体" w:hAnsi="宋体" w:cs="宋体" w:hint="eastAsia"/>
                <w:color w:val="000000"/>
                <w:sz w:val="20"/>
                <w:szCs w:val="20"/>
              </w:rPr>
              <w:lastRenderedPageBreak/>
              <w:t>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lastRenderedPageBreak/>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展青霉素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水果干制品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水果干制品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768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苯甲酸及其钠盐（除红枣外）（以苯甲酸计）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展青霉素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果酱</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果酱</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1329</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1349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展青霉素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对羟基苯甲酸酯类及其钠盐（以对羟基苯甲酸计）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18</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炒货食品及坚果制品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炒货食品及坚果制品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炒货食品及坚果制品（ 烘炒类、油炸类、其他类）</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开心果、杏仁、松仁、瓜子</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1124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505</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1629</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纽甜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滑石粉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其他炒货食品及坚果制品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1214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纽甜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滑石粉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19</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再制蛋</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再制蛋</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1020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干蛋类</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干蛋类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410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冰蛋类</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冰蛋类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410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其他类</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1010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可可及焙烤咖啡产品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焙炒咖啡</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焙炒咖啡</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焙炒咖啡</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198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咖啡因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可可制品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可可制品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可可制品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616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646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可可脂</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21</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食糖</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食糖</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食糖</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白砂糖、绵白糖、赤砂糖、冰糖、方糖、冰片糖等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444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蔗糖分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总糖分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还原糖分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色值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不溶于水杂质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22</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水产制品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水产制品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干制水产品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藻类干制品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612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622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副溶血性弧菌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预制动物性水产干制品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1078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w:t>
            </w:r>
            <w:r w:rsidRPr="008577CC">
              <w:rPr>
                <w:rFonts w:ascii="宋体" w:hAnsi="宋体" w:cs="宋体" w:hint="eastAsia"/>
                <w:color w:val="000000"/>
                <w:sz w:val="20"/>
                <w:szCs w:val="20"/>
              </w:rPr>
              <w:lastRenderedPageBreak/>
              <w:t>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lastRenderedPageBreak/>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盐渍水产品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盐渍鱼</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1078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组胺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盐渍藻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192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其他盐渍水产品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890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鱼糜制品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预制鱼糜制品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1018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挥发性盐基氮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熟制动物性水产制品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熟制动物性水产制品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1224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1234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副溶血性弧菌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生食水产品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生食动物性水产品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挥发性盐基氮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铝的残留量（以即食海蜇中Al 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副溶血性弧菌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吸虫囊蚴</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线虫幼虫</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绦虫裂头蚴</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水生动物油脂及制品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水生动物油脂及制品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356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366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水产深加工品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水产深加工品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1070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N-二甲基亚硝胺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多氯联苯（以PCB28、PCB52、PCB101、PCB118、PCB138、PCB153和PCB180总和计）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副溶血性弧菌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23</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淀粉及淀粉制品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淀粉及淀粉制品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328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霉菌和酵母计数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粉丝粉条等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368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淀粉糖</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淀粉糖</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268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24</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糕点</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糕点</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糕点</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糕点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1622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铝的残留量（干样品，以Al计）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纽甜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阿斯巴甜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富马酸二甲酯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月饼</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月饼</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1746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1766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铝的残留量（干样品，以Al计）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纽甜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阿斯巴甜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特丁基对苯二酚（TBHQ）（以油脂中的含量计）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富马酸二甲酯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粽子</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粽子</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粽子</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1322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1342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过氧化值（以脂肪计）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纳他霉素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25</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豆制品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豆制品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发酵性豆制品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腐乳、豆豉、纳豆等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1624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苏丹红Ⅳ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非发酵性豆制品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腐竹、油皮</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975</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995</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豆干、豆腐、豆皮等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1096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1116</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脲酶试验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其他豆制品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大豆组织蛋白（挤压膨化豆制品）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1020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1040</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防腐剂混合使用时各自用量占其最大使用量的比例之和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26</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蜂产品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蜂产品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蜂蜜</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1116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1146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果糖和葡萄糖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嗜渗酵母计数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双甲脒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氟胺氰菊酯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蜂王浆（含蜂王浆冻干品）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蜂王浆（含蜂王浆冻干品）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10-羟基-2-癸烯酸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552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582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淀粉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灰分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蜂花粉</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蜂花粉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308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338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蜂产品制品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蜂产品制品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492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522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酵母计数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保健食品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保健食品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保健食品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保健食品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铅（Pb）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总砷（As）</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总汞（Hg）</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硬胶囊壳中的铬</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霉菌和酵母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西布曲明</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N-单去甲基西布曲明</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N，N-双去甲基西布曲明</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麻黄碱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芬氟拉明</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酚酞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呋塞米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甲苯磺丁脲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格列苯脲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格列齐特</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格列吡嗪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格列喹酮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格列美脲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马来酸罗格列酮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瑞格列奈</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盐酸吡格列酮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盐酸二甲双胍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盐酸苯乙双胍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盐酸丁二胍</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格列波脲</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那红地那非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红地那非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伐地那非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羟基豪莫西地那非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西地那非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豪莫西地那非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氨基他达拉非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他达拉非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硫代艾地那非</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伪伐地那非和那莫西地那非等PDE5型（磷酸二酯酶5型）抑制剂</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地西泮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硝西泮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氯硝西泮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氯氮卓</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奥沙西泮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马来酸咪哒唑仑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劳拉西泮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艾司唑仑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阿普唑仑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三唑仑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巴比妥</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苯巴比妥</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异戊巴比妥</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司可巴比妥</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氯美扎酮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褪黑素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佐匹克隆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氯苯那敏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扎来普隆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文拉法辛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青藤碱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罗通定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阿替洛尔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盐酸可乐定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氢氯噻嗪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卡托普利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哌唑嗪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利血平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硝苯地平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氨氯地平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尼群地平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尼莫地平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尼索地平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非洛地平</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洛伐他汀</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辛伐他汀</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烟酸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功效/标志性成分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可溶性固形物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28</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特殊膳食食品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婴幼儿辅助食品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婴幼儿谷类辅助食品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婴幼儿谷物辅助食品、婴幼儿高蛋白谷物辅助食品、婴幼儿生制类谷物辅助食品、婴幼儿饼干或其他婴幼儿谷物辅助食品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能量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亚油酸、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月桂酸占总脂肪的比值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肉豆蔻酸占总脂肪的比值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维生素D</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维生素E</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维生素B6</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烟酸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泛酸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维生素C</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生物素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不溶性膳食纤维</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脲酶活性定性测定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婴幼儿罐装辅助食品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泥（糊）状罐装食品、颗粒状罐装食品、汁类罐装食品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972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992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无机砷（以As计）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锡（以Sn计）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霉菌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辅食营养补充品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辅食营养补充品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辅食营养素补充食品、辅食营养素补充片、辅食营养素撒剂</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维生素D</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维生素K1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烟酸(烟酰胺)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维生素B6</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泛酸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胆碱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生物素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维生素C</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脲酶活性定性</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29</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特殊医学用途配方食品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特殊医学用途配方食品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特殊医学用途婴儿配方食品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特殊医学用途婴儿配方食品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亚油酸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α-亚麻酸、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亚油酸与α-亚麻酸比值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终产品脂肪中月桂酸和肉豆蔻酸（十四烷酸）总量与总脂肪酸的比值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芥酸与总脂肪酸的比值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反式脂肪酸最高含量与总脂肪酸的比值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碳水化合物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维生素D</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维生素E</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维生素K1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维生素B6</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烟酸（烟酰胺）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泛酸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维生素C</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生物素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钙磷比值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胆碱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肌醇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牛磺酸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左旋肉碱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二十二碳六烯酸（22:6n-3）与二十碳四烯酸（20:4n-6）的比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96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长链不饱和脂肪酸中二十碳五烯酸（20:5n-3）的量与二十二碳六烯酸的量的比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灰分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杂质度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脲酶活性定性测定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核苷酸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叶黄素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特殊医学用途配方食品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全营养配方食品、特定全营养配方食品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亚油酸供能比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α-亚麻酸供能比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维生素D</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维生素E</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维生素K1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维生素B6</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烟酸（烟酰胺）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泛酸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维生素C</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生物素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氟</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胆碱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肌醇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牛磺酸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左旋肉碱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黄曲霉毒素M1或黄曲霉毒素B1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商业无菌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核苷酸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叶黄素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婴幼儿配方食品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婴幼儿配方食品（湿法工艺、干法工艺、干湿法混合工艺）</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婴儿配方食品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乳基婴儿配方食品、豆基婴儿配方食品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碳水化合物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乳糖占碳水化合物总量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亚油酸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α-亚麻酸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亚油酸与α-亚麻酸比值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96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终产品脂肪中月桂酸和肉豆蔻酸（十四烷酸）总量占总脂肪酸的比值量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芥酸与总脂肪酸比值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反式脂肪酸与总脂肪酸比值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维生素D</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维生素E</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维生素K1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维生素B6</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烟酸（烟酰胺）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泛酸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维生素C</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生物素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钙磷比值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胆碱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肌醇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牛磺酸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灰分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杂质度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黄曲霉毒素M1或黄曲霉毒素B1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左旋肉碱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阪崎肠杆菌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二十二碳六烯酸（22:6n-3）与二十碳四烯酸（20:4n-6）的比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96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长链不饱和脂肪酸中二十碳五烯酸（20:5n-3）的量与二十二碳六烯酸的量的比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叶黄素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核苷酸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脲酶活性定性测定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较大婴儿和幼儿配方食品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乳基较大婴儿和幼儿配方食品、豆基较大婴儿和幼儿配方食品</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蛋白质</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脂肪</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亚油酸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维生素D</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维生素E</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维生素K1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维生素B6</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维生素B12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烟酸（烟酰胺）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泛酸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维生素C</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生物素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钙磷比值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胆碱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肌醇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牛磺酸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二十碳四烯酸与总脂肪酸比</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灰分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杂质度</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硝酸盐（以NaNO3计）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亚硝酸盐（以NaNO2计）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黄曲霉毒素M1或黄曲霉毒素B1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左旋肉碱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三聚氰胺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反式脂肪酸与总脂肪酸比值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二十二碳六烯酸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二十碳四烯酸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叶黄素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核苷酸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脲酶活性定性测定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31</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食品添加剂</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食品添加剂</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增稠剂</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明胶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铬（Cr）</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Pr>
                <w:rFonts w:hint="eastAsia"/>
                <w:color w:val="000000"/>
                <w:sz w:val="20"/>
                <w:szCs w:val="20"/>
              </w:rPr>
              <w:t>/</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Pr>
                <w:rFonts w:ascii="宋体" w:hAnsi="宋体" w:cs="宋体" w:hint="eastAsia"/>
                <w:color w:val="000000"/>
                <w:sz w:val="20"/>
                <w:szCs w:val="20"/>
              </w:rPr>
              <w:t>/</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铅（Pb）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总砷（As）</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凝冻强度（6.67%）</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复配食品添加剂</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复配膨松剂</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重金属（以Pb计）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276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286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溴酸钾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铝含量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复配食品添加剂（用于小麦粉）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铅（Pb）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276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286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致病性微生物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溴酸钾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复配食品添加剂（其他）</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铅（Pb）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156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166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致病性微生物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食品用香精</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食品用香精</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重金属（以Pb计）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196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菌落总数</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防腐剂</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山梨酸钾</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重金属（以Pb计）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224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234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铅（Pb）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山梨酸钾（以干基计）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甜味剂</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木糖醇</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铅（Pb）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336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346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镍（Ni）</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木糖醇含量（以干基计）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还原糖（以葡萄糖计）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酸度调节剂</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柠檬酸钠</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铅（Pb）</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296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砷/砷盐（以As计）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柠檬酸钠含量（以干物质计）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透光率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5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32</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餐饮食品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米面及其制品（自</w:t>
            </w:r>
            <w:r w:rsidRPr="008577CC">
              <w:rPr>
                <w:rFonts w:ascii="宋体" w:hAnsi="宋体" w:cs="宋体" w:hint="eastAsia"/>
                <w:color w:val="000000"/>
                <w:sz w:val="20"/>
                <w:szCs w:val="20"/>
              </w:rPr>
              <w:lastRenderedPageBreak/>
              <w:t>制）</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lastRenderedPageBreak/>
              <w:t>小麦粉制品（自制）</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发酵面制品（自制）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甲醛次硫酸氢钠（以甲醛计）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油炸面制品（自制）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铝的残留量（以干基计）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42"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80</w:t>
            </w: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生湿面制品（餐饮自制）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732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752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2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铝的残留量（以干基计）（限面糊、裹粉、煎炸粉）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滑石粉（限面皮、饺子皮）</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二氧化钛（限生湿面制品、发酵面制品）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溴酸钾</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黄曲霉毒素B1（限玉米制品）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米粉制品（自制）</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生湿米制品（米皮、米线、）</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632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652</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滑石粉</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二氧化钛</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肉制品（自制）</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熟肉制品（自制）</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酱卤肉、肉灌肠、其他熟肉（自制）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344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胭脂红</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亚硝酸盐（以亚硝酸钠计）、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肉冻、皮冻（自制）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42"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90</w:t>
            </w: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复合调味料（自制）</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半固态调味料（自制）</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火锅调味料（蘸料）（自制）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罂粟碱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吗啡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可待因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那可丁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蒂巴因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火锅调味料（底料）（自制）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罂粟碱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500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吗啡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可待因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那可丁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蒂巴因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96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其他餐饮食品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其他餐饮食品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1116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1146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酸值/酸价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过氧化值</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苯并[a]芘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溶剂残留量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丁基羟基茴香醚（BHA）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二丁基羟基甲苯（BHT）</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特丁基对苯二酚（TBHQ）</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没食子酸丙酯（PG）</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游离棉酚</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煎炸过程用油</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酸价(KOH)</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400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苯并（α）芘</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极性组分</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粉丝粉条等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208</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铝的残留量（干样品，以Al计）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豆腐皮、豆腐、腐竹、血豆腐等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795</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815</w:t>
            </w: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苯甲酸及其钠盐（以苯甲酸计）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山梨酸及其钾盐（以山梨酸计）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钙盐（以丙酸计）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糖精钠（以糖精计）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碱性橙22</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豆芽</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镉（以Cd计）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450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总汞（以Hg计）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总砷（以As计）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铬（以Cr计）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铅（以Pb计）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亚硫酸盐（以SO2计）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6-苄基腺嘌呤（6-BA）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食醋</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732</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742</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游离矿酸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总砷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铅</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乙酰磺胺酸钾(安赛蜜)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环己基氨基磺酸钠(甜蜜素)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果、蔬汁饮料,奶制品（自制）</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甜蜜素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684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694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山梨酸及其钾盐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安赛蜜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苯甲酸及其钠盐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糖精钠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三氯蔗糖</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阿斯巴甜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脱氢乙酸及其钠盐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63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餐饮具</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餐饮具</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餐馆用餐饮具（含陶瓷、玻璃、密胺餐饮具，含凉菜间菜案、刀具等）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游离性余氯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250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金黄色葡萄球菌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沙门氏菌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志贺氏菌</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33</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食用农产品</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畜禽肉及副产品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畜禽肉</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畜肉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克伦特罗</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360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390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莱克多巴胺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沙丁胺醇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5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禽肉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多西环素（强力霉素）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370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土霉素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畜禽副产品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畜内脏</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克伦特罗</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莱克多巴胺</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沙丁胺醇</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5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禽内脏</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多西环素（强力霉素）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370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土霉素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110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蔬菜</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蔬菜（含冬季大棚蔬菜）</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鲜食用菌</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304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324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腐霉利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结球甘蓝（芸薹属类蔬菜）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甲萘威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花椰菜（芸薹属类蔬菜）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甲萘威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菠菜（叶菜类蔬菜）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488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498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毒死蜱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对硫磷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阿维菌素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茄子（茄果类蔬菜）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甲萘威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辣椒（茄果类蔬菜）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甲萘威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黄瓜（瓜类蔬菜）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甲萘威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菜豆（豆类蔬菜）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甲萘威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韭菜（鳞茎类蔬菜）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腐霉利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578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毒死蜱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多菌灵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氯氰菊酯和高效氯氰菊酯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甲拌磷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甲胺磷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芹菜（叶菜类蔬菜）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毒死蜱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624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634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阿维菌素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甲拌磷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对硫磷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敌敌畏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普通白菜（叶菜类蔬菜）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毒死蜱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648</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658</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甲基异柳磷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阿维菌素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啶虫脒</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氟虫腈</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88</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甲胺磷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sz w:val="20"/>
                <w:szCs w:val="20"/>
              </w:rPr>
            </w:pPr>
            <w:r w:rsidRPr="008577CC">
              <w:rPr>
                <w:rFonts w:ascii="宋体" w:hAnsi="宋体" w:cs="宋体" w:hint="eastAsia"/>
                <w:sz w:val="20"/>
                <w:szCs w:val="20"/>
              </w:rPr>
              <w:t>甲基对硫磷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豇豆（豆类蔬菜）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阿维菌素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氯氰菊酯和高效氯氰菊酯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72</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5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番茄（茄果类蔬菜）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氯氟氰菊酯和高效氯氟氰菊酯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550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苯醚甲环唑</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48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甲氨基阿维菌素苯甲酸盐</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阿维菌素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毒死蜱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75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豆芽</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亚硫酸盐（以SO2计）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210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6-苄基腺嘌呤（6-BA）</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123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水产品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淡水产品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淡水鱼</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恩诺沙星（以恩诺沙星与环丙沙星之和计）、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736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756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孔雀石绿</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呋喃唑酮代谢物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呋喃妥因代谢物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呋喃西林代谢物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呋喃它酮代谢物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水产品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海水产品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海水鱼</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孔雀石绿</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576</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596</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氯霉素</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呋喃唑酮代谢物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呋喃妥因代谢物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呋喃西林代谢物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呋喃它酮代谢物</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64</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30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水果类</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柑橘类、仁果类、核果类、浆果和其他小粒水果、瓜果类、热带及亚热带水果</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苹果、梨、桃、荔枝、龙眼、柑橘等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氧乐果</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464</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474</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克百威</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毒死蜱</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甲胺磷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联苯菊酯</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56</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多菌灵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120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99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鲜蛋</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鲜蛋</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鲜蛋</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恩诺沙星（以恩诺沙星与环丙沙星之和计）</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360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370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氟苯尼考</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645"/>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豆类</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黄豆、绿豆、红豆（赤豆）、蚕豆、小扁豆、豌豆等</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黄豆、绿豆、红豆（赤豆）、蚕豆、小扁豆、豌豆等</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对硫磷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180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190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马拉硫磷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甲基异柳磷</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生干坚果与籽类食品</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生干坚果与籽类食品</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生干坚果</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260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多菌灵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51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生干籽类</w:t>
            </w: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二氧化硫残留量</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80</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440</w:t>
            </w:r>
          </w:p>
        </w:tc>
        <w:tc>
          <w:tcPr>
            <w:tcW w:w="842"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20</w:t>
            </w:r>
          </w:p>
        </w:tc>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460</w:t>
            </w: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大肠菌群</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60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多菌灵</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100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270"/>
        </w:trPr>
        <w:tc>
          <w:tcPr>
            <w:tcW w:w="60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680"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8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8"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07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1916" w:type="dxa"/>
            <w:tcBorders>
              <w:top w:val="nil"/>
              <w:left w:val="nil"/>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r w:rsidRPr="008577CC">
              <w:rPr>
                <w:rFonts w:ascii="宋体" w:hAnsi="宋体" w:cs="宋体" w:hint="eastAsia"/>
                <w:color w:val="000000"/>
                <w:sz w:val="20"/>
                <w:szCs w:val="20"/>
              </w:rPr>
              <w:t>黄曲霉毒素B1</w:t>
            </w:r>
          </w:p>
        </w:tc>
        <w:tc>
          <w:tcPr>
            <w:tcW w:w="820" w:type="dxa"/>
            <w:tcBorders>
              <w:top w:val="nil"/>
              <w:left w:val="nil"/>
              <w:bottom w:val="single" w:sz="4" w:space="0" w:color="auto"/>
              <w:right w:val="single" w:sz="4" w:space="0" w:color="auto"/>
            </w:tcBorders>
            <w:shd w:val="clear" w:color="auto" w:fill="auto"/>
            <w:noWrap/>
            <w:vAlign w:val="center"/>
            <w:hideMark/>
          </w:tcPr>
          <w:p w:rsidR="00E75527" w:rsidRPr="008577CC" w:rsidRDefault="00E75527" w:rsidP="00D94A27">
            <w:pPr>
              <w:spacing w:line="240" w:lineRule="auto"/>
              <w:ind w:firstLineChars="0" w:firstLine="0"/>
              <w:jc w:val="center"/>
              <w:rPr>
                <w:color w:val="000000"/>
                <w:sz w:val="20"/>
                <w:szCs w:val="20"/>
              </w:rPr>
            </w:pPr>
            <w:r w:rsidRPr="008577CC">
              <w:rPr>
                <w:color w:val="000000"/>
                <w:sz w:val="20"/>
                <w:szCs w:val="20"/>
              </w:rPr>
              <w:t>200</w:t>
            </w:r>
          </w:p>
        </w:tc>
        <w:tc>
          <w:tcPr>
            <w:tcW w:w="819"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color w:val="000000"/>
                <w:sz w:val="20"/>
                <w:szCs w:val="20"/>
              </w:rPr>
            </w:pPr>
          </w:p>
        </w:tc>
        <w:tc>
          <w:tcPr>
            <w:tcW w:w="842"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c>
          <w:tcPr>
            <w:tcW w:w="727" w:type="dxa"/>
            <w:vMerge/>
            <w:tcBorders>
              <w:top w:val="nil"/>
              <w:left w:val="single" w:sz="4" w:space="0" w:color="auto"/>
              <w:bottom w:val="single" w:sz="4" w:space="0" w:color="auto"/>
              <w:right w:val="single" w:sz="4" w:space="0" w:color="auto"/>
            </w:tcBorders>
            <w:vAlign w:val="center"/>
            <w:hideMark/>
          </w:tcPr>
          <w:p w:rsidR="00E75527" w:rsidRPr="008577CC" w:rsidRDefault="00E75527" w:rsidP="00D94A27">
            <w:pPr>
              <w:spacing w:line="240" w:lineRule="auto"/>
              <w:ind w:firstLineChars="0" w:firstLine="0"/>
              <w:jc w:val="center"/>
              <w:rPr>
                <w:rFonts w:ascii="宋体" w:hAnsi="宋体" w:cs="宋体"/>
                <w:color w:val="000000"/>
                <w:sz w:val="20"/>
                <w:szCs w:val="20"/>
              </w:rPr>
            </w:pPr>
          </w:p>
        </w:tc>
      </w:tr>
      <w:tr w:rsidR="00E75527" w:rsidRPr="008577CC" w:rsidTr="00D94A27">
        <w:trPr>
          <w:trHeight w:val="648"/>
        </w:trPr>
        <w:tc>
          <w:tcPr>
            <w:tcW w:w="7871" w:type="dxa"/>
            <w:gridSpan w:val="8"/>
            <w:tcBorders>
              <w:top w:val="single" w:sz="4" w:space="0" w:color="auto"/>
              <w:left w:val="single" w:sz="4" w:space="0" w:color="auto"/>
              <w:bottom w:val="single" w:sz="4" w:space="0" w:color="auto"/>
              <w:right w:val="nil"/>
            </w:tcBorders>
            <w:shd w:val="clear" w:color="auto" w:fill="auto"/>
            <w:noWrap/>
            <w:vAlign w:val="center"/>
            <w:hideMark/>
          </w:tcPr>
          <w:p w:rsidR="00E75527" w:rsidRPr="008577CC" w:rsidRDefault="00E75527" w:rsidP="00D94A27">
            <w:pPr>
              <w:spacing w:line="240" w:lineRule="auto"/>
              <w:ind w:firstLineChars="0" w:firstLine="0"/>
              <w:jc w:val="center"/>
              <w:rPr>
                <w:rFonts w:ascii="宋体" w:hAnsi="宋体" w:cs="宋体"/>
                <w:b/>
                <w:bCs/>
                <w:color w:val="000000"/>
                <w:szCs w:val="22"/>
              </w:rPr>
            </w:pPr>
            <w:r w:rsidRPr="008577CC">
              <w:rPr>
                <w:rFonts w:ascii="宋体" w:hAnsi="宋体" w:cs="宋体" w:hint="eastAsia"/>
                <w:b/>
                <w:bCs/>
                <w:color w:val="000000"/>
                <w:szCs w:val="22"/>
              </w:rPr>
              <w:t>投标品种单批次均价</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 w:val="24"/>
                <w:u w:val="single"/>
              </w:rPr>
            </w:pPr>
            <w:r w:rsidRPr="008577CC">
              <w:rPr>
                <w:rFonts w:ascii="宋体" w:hAnsi="宋体" w:cs="宋体" w:hint="eastAsia"/>
                <w:b/>
                <w:bCs/>
                <w:color w:val="000000"/>
                <w:sz w:val="24"/>
                <w:u w:val="single"/>
              </w:rPr>
              <w:t xml:space="preserve">825.66 </w:t>
            </w:r>
            <w:r w:rsidRPr="008577CC">
              <w:rPr>
                <w:rFonts w:ascii="宋体" w:hAnsi="宋体" w:cs="宋体" w:hint="eastAsia"/>
                <w:b/>
                <w:bCs/>
                <w:color w:val="000000"/>
                <w:sz w:val="24"/>
              </w:rPr>
              <w:t>元</w:t>
            </w:r>
          </w:p>
        </w:tc>
      </w:tr>
      <w:tr w:rsidR="00E75527" w:rsidRPr="008577CC" w:rsidTr="00D94A27">
        <w:trPr>
          <w:trHeight w:val="582"/>
        </w:trPr>
        <w:tc>
          <w:tcPr>
            <w:tcW w:w="944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E75527" w:rsidRPr="008577CC" w:rsidRDefault="00E75527" w:rsidP="00D94A27">
            <w:pPr>
              <w:spacing w:line="240" w:lineRule="auto"/>
              <w:ind w:firstLineChars="0" w:firstLine="0"/>
              <w:jc w:val="center"/>
              <w:rPr>
                <w:rFonts w:ascii="宋体" w:hAnsi="宋体" w:cs="宋体"/>
                <w:b/>
                <w:bCs/>
                <w:color w:val="000000"/>
                <w:szCs w:val="22"/>
              </w:rPr>
            </w:pPr>
            <w:r w:rsidRPr="008577CC">
              <w:rPr>
                <w:rFonts w:ascii="宋体" w:hAnsi="宋体" w:cs="宋体" w:hint="eastAsia"/>
                <w:b/>
                <w:bCs/>
                <w:color w:val="000000"/>
                <w:szCs w:val="22"/>
              </w:rPr>
              <w:t>合计：共报</w:t>
            </w:r>
            <w:r w:rsidRPr="008577CC">
              <w:rPr>
                <w:rFonts w:ascii="宋体" w:hAnsi="宋体" w:cs="宋体" w:hint="eastAsia"/>
                <w:b/>
                <w:bCs/>
                <w:color w:val="000000"/>
                <w:szCs w:val="22"/>
                <w:u w:val="single"/>
              </w:rPr>
              <w:t xml:space="preserve">  180 </w:t>
            </w:r>
            <w:r w:rsidRPr="008577CC">
              <w:rPr>
                <w:rFonts w:ascii="宋体" w:hAnsi="宋体" w:cs="宋体" w:hint="eastAsia"/>
                <w:b/>
                <w:bCs/>
                <w:color w:val="000000"/>
                <w:szCs w:val="22"/>
              </w:rPr>
              <w:t>个食品细类，占全部190个食品细类的</w:t>
            </w:r>
            <w:r w:rsidRPr="008577CC">
              <w:rPr>
                <w:rFonts w:ascii="宋体" w:hAnsi="宋体" w:cs="宋体" w:hint="eastAsia"/>
                <w:b/>
                <w:bCs/>
                <w:color w:val="000000"/>
                <w:szCs w:val="22"/>
                <w:u w:val="single"/>
              </w:rPr>
              <w:t>94.74</w:t>
            </w:r>
            <w:r w:rsidRPr="008577CC">
              <w:rPr>
                <w:rFonts w:ascii="宋体" w:hAnsi="宋体" w:cs="宋体" w:hint="eastAsia"/>
                <w:b/>
                <w:bCs/>
                <w:color w:val="000000"/>
                <w:szCs w:val="22"/>
              </w:rPr>
              <w:t>%。</w:t>
            </w:r>
          </w:p>
        </w:tc>
      </w:tr>
    </w:tbl>
    <w:p w:rsidR="00E75527" w:rsidRPr="00D2331B" w:rsidRDefault="00E75527" w:rsidP="00E75527">
      <w:pPr>
        <w:ind w:firstLine="560"/>
        <w:rPr>
          <w:rFonts w:hint="eastAsia"/>
          <w:lang/>
        </w:rPr>
      </w:pPr>
    </w:p>
    <w:p w:rsidR="00E75527" w:rsidRDefault="00E75527" w:rsidP="00E75527">
      <w:pPr>
        <w:snapToGrid w:val="0"/>
        <w:ind w:firstLine="480"/>
        <w:rPr>
          <w:rFonts w:ascii="宋体" w:hAnsi="宋体" w:cs="宋体" w:hint="eastAsia"/>
          <w:bCs/>
          <w:sz w:val="24"/>
        </w:rPr>
      </w:pPr>
      <w:r>
        <w:rPr>
          <w:rFonts w:ascii="宋体" w:hAnsi="宋体" w:cs="宋体" w:hint="eastAsia"/>
          <w:bCs/>
          <w:sz w:val="24"/>
        </w:rPr>
        <w:t>注：1、若该表中某食品细类中某些检测项目没有检测资质，请在该检测项目的“检测费”栏划“/”，同时在该食品细类的“单批次检测费、单批次采样费、单批次总报价”栏划“/”。附表中检测项目对应的检测方法均指该产品类别国家标准中规定的检测方法。</w:t>
      </w:r>
      <w:r>
        <w:rPr>
          <w:rFonts w:ascii="宋体" w:hAnsi="宋体" w:cs="宋体" w:hint="eastAsia"/>
          <w:bCs/>
          <w:sz w:val="24"/>
        </w:rPr>
        <w:br/>
        <w:t xml:space="preserve">    2、检测费是指大宗食品在实验室检测期间产生的费用，包括检测、报告、结果分析等项目。采样费是指除了实验室检测费以外产生的费用，包括买样采样、送样产生的费用。单批次检测费为该食品细类单项目检测费之和。单批次总报价为该食品细类单批次检测费与单批次采样费之和。</w:t>
      </w:r>
    </w:p>
    <w:p w:rsidR="00E75527" w:rsidRPr="00335F29" w:rsidRDefault="00E75527" w:rsidP="00E75527">
      <w:pPr>
        <w:snapToGrid w:val="0"/>
        <w:ind w:firstLine="480"/>
        <w:rPr>
          <w:rFonts w:ascii="宋体" w:hAnsi="宋体" w:cs="宋体" w:hint="eastAsia"/>
          <w:b/>
          <w:sz w:val="24"/>
        </w:rPr>
      </w:pPr>
      <w:r>
        <w:rPr>
          <w:rFonts w:ascii="宋体" w:hAnsi="宋体" w:cs="宋体" w:hint="eastAsia"/>
          <w:bCs/>
          <w:sz w:val="24"/>
        </w:rPr>
        <w:t>3、投标</w:t>
      </w:r>
      <w:r w:rsidRPr="00F710F5">
        <w:rPr>
          <w:rFonts w:ascii="宋体" w:hAnsi="宋体" w:cs="宋体" w:hint="eastAsia"/>
          <w:bCs/>
          <w:sz w:val="24"/>
        </w:rPr>
        <w:t>细类</w:t>
      </w:r>
      <w:r>
        <w:rPr>
          <w:rFonts w:ascii="宋体" w:hAnsi="宋体" w:cs="宋体" w:hint="eastAsia"/>
          <w:bCs/>
          <w:sz w:val="24"/>
        </w:rPr>
        <w:t>单批次均价=投标</w:t>
      </w:r>
      <w:r w:rsidRPr="00F710F5">
        <w:rPr>
          <w:rFonts w:ascii="宋体" w:hAnsi="宋体" w:cs="宋体" w:hint="eastAsia"/>
          <w:bCs/>
          <w:sz w:val="24"/>
        </w:rPr>
        <w:t>细类</w:t>
      </w:r>
      <w:r>
        <w:rPr>
          <w:rFonts w:ascii="宋体" w:hAnsi="宋体" w:cs="宋体" w:hint="eastAsia"/>
          <w:bCs/>
          <w:sz w:val="24"/>
        </w:rPr>
        <w:t>单批次总报价之和/投标</w:t>
      </w:r>
      <w:r w:rsidRPr="00F710F5">
        <w:rPr>
          <w:rFonts w:ascii="宋体" w:hAnsi="宋体" w:cs="宋体" w:hint="eastAsia"/>
          <w:bCs/>
          <w:sz w:val="24"/>
        </w:rPr>
        <w:t>细类</w:t>
      </w:r>
      <w:r>
        <w:rPr>
          <w:rFonts w:ascii="宋体" w:hAnsi="宋体" w:cs="宋体" w:hint="eastAsia"/>
          <w:bCs/>
          <w:sz w:val="24"/>
        </w:rPr>
        <w:t>总数。</w:t>
      </w:r>
    </w:p>
    <w:p w:rsidR="00E75527" w:rsidRDefault="00E75527" w:rsidP="00E75527">
      <w:pPr>
        <w:spacing w:line="360" w:lineRule="exact"/>
        <w:ind w:firstLineChars="195" w:firstLine="429"/>
        <w:rPr>
          <w:rFonts w:ascii="宋体" w:hAnsi="宋体" w:hint="eastAsia"/>
          <w:sz w:val="22"/>
          <w:szCs w:val="22"/>
        </w:rPr>
      </w:pPr>
    </w:p>
    <w:p w:rsidR="00E75527" w:rsidRPr="00BF18C4" w:rsidRDefault="00E75527" w:rsidP="00E75527">
      <w:pPr>
        <w:ind w:firstLine="560"/>
        <w:rPr>
          <w:rFonts w:ascii="宋体" w:hAnsi="宋体" w:hint="eastAsia"/>
          <w:szCs w:val="28"/>
        </w:rPr>
      </w:pPr>
      <w:r w:rsidRPr="00BF18C4">
        <w:rPr>
          <w:rFonts w:ascii="宋体" w:hAnsi="宋体" w:hint="eastAsia"/>
          <w:szCs w:val="28"/>
        </w:rPr>
        <w:t>投标人：（盖章）河南广电计量检测有限公司</w:t>
      </w:r>
    </w:p>
    <w:p w:rsidR="00E75527" w:rsidRPr="00BF18C4" w:rsidRDefault="00E75527" w:rsidP="00E75527">
      <w:pPr>
        <w:ind w:firstLine="560"/>
        <w:rPr>
          <w:rFonts w:ascii="宋体" w:hAnsi="宋体" w:hint="eastAsia"/>
          <w:szCs w:val="28"/>
        </w:rPr>
      </w:pPr>
      <w:r w:rsidRPr="00BF18C4">
        <w:rPr>
          <w:rFonts w:ascii="宋体" w:hAnsi="宋体" w:hint="eastAsia"/>
          <w:szCs w:val="28"/>
        </w:rPr>
        <w:t>法定代表人或其委托代理人：（签字或盖章）</w:t>
      </w:r>
    </w:p>
    <w:p w:rsidR="00E75527" w:rsidRDefault="00E75527" w:rsidP="00E75527">
      <w:pPr>
        <w:ind w:firstLine="560"/>
        <w:rPr>
          <w:rFonts w:ascii="宋体" w:hAnsi="宋体" w:hint="eastAsia"/>
          <w:szCs w:val="28"/>
        </w:rPr>
      </w:pPr>
      <w:r w:rsidRPr="00BF18C4">
        <w:rPr>
          <w:rFonts w:ascii="宋体" w:hAnsi="宋体" w:hint="eastAsia"/>
          <w:szCs w:val="28"/>
        </w:rPr>
        <w:t>日  期：2017年</w:t>
      </w:r>
      <w:r>
        <w:rPr>
          <w:rFonts w:ascii="宋体" w:hAnsi="宋体" w:hint="eastAsia"/>
          <w:szCs w:val="28"/>
        </w:rPr>
        <w:t>7月5日</w:t>
      </w:r>
    </w:p>
    <w:p w:rsidR="000A1F8A" w:rsidRDefault="000A1F8A" w:rsidP="00E75527">
      <w:pPr>
        <w:ind w:firstLine="560"/>
      </w:pPr>
    </w:p>
    <w:sectPr w:rsidR="000A1F8A" w:rsidSect="000A1F8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0000000"/>
    <w:lvl w:ilvl="0">
      <w:start w:val="1"/>
      <w:numFmt w:val="chineseCountingThousand"/>
      <w:suff w:val="nothing"/>
      <w:lvlText w:val="第%1部分"/>
      <w:lvlJc w:val="center"/>
      <w:pPr>
        <w:ind w:left="0" w:firstLine="288"/>
      </w:pPr>
      <w:rPr>
        <w:rFonts w:hint="eastAsia"/>
        <w:sz w:val="28"/>
        <w:szCs w:val="28"/>
      </w:rPr>
    </w:lvl>
    <w:lvl w:ilvl="1">
      <w:start w:val="1"/>
      <w:numFmt w:val="chineseCountingThousand"/>
      <w:suff w:val="nothing"/>
      <w:lvlText w:val="%2、"/>
      <w:lvlJc w:val="left"/>
      <w:pPr>
        <w:ind w:left="180" w:firstLine="0"/>
      </w:pPr>
      <w:rPr>
        <w:rFonts w:hint="eastAsia"/>
      </w:rPr>
    </w:lvl>
    <w:lvl w:ilvl="2">
      <w:start w:val="1"/>
      <w:numFmt w:val="chineseCountingThousand"/>
      <w:suff w:val="nothing"/>
      <w:lvlText w:val="(%3)"/>
      <w:lvlJc w:val="left"/>
      <w:pPr>
        <w:ind w:left="360" w:firstLine="0"/>
      </w:pPr>
      <w:rPr>
        <w:rFonts w:hint="eastAsia"/>
      </w:rPr>
    </w:lvl>
    <w:lvl w:ilvl="3">
      <w:start w:val="1"/>
      <w:numFmt w:val="decimal"/>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nsid w:val="00000001"/>
    <w:multiLevelType w:val="multilevel"/>
    <w:tmpl w:val="00000001"/>
    <w:lvl w:ilvl="0">
      <w:start w:val="1"/>
      <w:numFmt w:val="decimal"/>
      <w:lvlText w:val="表 %1"/>
      <w:lvlJc w:val="left"/>
      <w:pPr>
        <w:tabs>
          <w:tab w:val="num" w:pos="680"/>
        </w:tabs>
        <w:ind w:left="680" w:hanging="680"/>
      </w:pPr>
      <w:rPr>
        <w:rFonts w:hint="eastAsia"/>
      </w:rPr>
    </w:lvl>
    <w:lvl w:ilvl="1">
      <w:start w:val="1"/>
      <w:numFmt w:val="japaneseCounting"/>
      <w:lvlText w:val="（%2）"/>
      <w:lvlJc w:val="left"/>
      <w:pPr>
        <w:tabs>
          <w:tab w:val="num" w:pos="1275"/>
        </w:tabs>
        <w:ind w:left="1275" w:hanging="855"/>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8880082"/>
    <w:multiLevelType w:val="hybridMultilevel"/>
    <w:tmpl w:val="E6EEC5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D147B4"/>
    <w:multiLevelType w:val="hybridMultilevel"/>
    <w:tmpl w:val="8BD62F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3F3BA4"/>
    <w:multiLevelType w:val="hybridMultilevel"/>
    <w:tmpl w:val="E0DA8D76"/>
    <w:lvl w:ilvl="0" w:tplc="04090009">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6">
    <w:nsid w:val="12C702AB"/>
    <w:multiLevelType w:val="hybridMultilevel"/>
    <w:tmpl w:val="23F26C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71556B"/>
    <w:multiLevelType w:val="hybridMultilevel"/>
    <w:tmpl w:val="9856C1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7D4919"/>
    <w:multiLevelType w:val="hybridMultilevel"/>
    <w:tmpl w:val="15A258C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nsid w:val="1FE8486F"/>
    <w:multiLevelType w:val="hybridMultilevel"/>
    <w:tmpl w:val="171293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027172"/>
    <w:multiLevelType w:val="hybridMultilevel"/>
    <w:tmpl w:val="FA88C6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431423"/>
    <w:multiLevelType w:val="hybridMultilevel"/>
    <w:tmpl w:val="840679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FA5787"/>
    <w:multiLevelType w:val="hybridMultilevel"/>
    <w:tmpl w:val="40823A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AA7D15"/>
    <w:multiLevelType w:val="hybridMultilevel"/>
    <w:tmpl w:val="9EA469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7F067F"/>
    <w:multiLevelType w:val="hybridMultilevel"/>
    <w:tmpl w:val="CAFE1D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E90BDF"/>
    <w:multiLevelType w:val="multilevel"/>
    <w:tmpl w:val="43E90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E12DF3"/>
    <w:multiLevelType w:val="hybridMultilevel"/>
    <w:tmpl w:val="94A02BB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8865F4"/>
    <w:multiLevelType w:val="hybridMultilevel"/>
    <w:tmpl w:val="40DA3B2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nsid w:val="503F570B"/>
    <w:multiLevelType w:val="hybridMultilevel"/>
    <w:tmpl w:val="45B473D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C558CE"/>
    <w:multiLevelType w:val="hybridMultilevel"/>
    <w:tmpl w:val="EF1A6D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5310119"/>
    <w:multiLevelType w:val="hybridMultilevel"/>
    <w:tmpl w:val="313EA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72683B"/>
    <w:multiLevelType w:val="multilevel"/>
    <w:tmpl w:val="577268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9197E5D"/>
    <w:multiLevelType w:val="singleLevel"/>
    <w:tmpl w:val="59197E5D"/>
    <w:lvl w:ilvl="0">
      <w:start w:val="1"/>
      <w:numFmt w:val="bullet"/>
      <w:lvlText w:val=""/>
      <w:lvlJc w:val="left"/>
      <w:pPr>
        <w:ind w:left="420" w:hanging="420"/>
      </w:pPr>
      <w:rPr>
        <w:rFonts w:ascii="Wingdings" w:hAnsi="Wingdings" w:hint="default"/>
      </w:rPr>
    </w:lvl>
  </w:abstractNum>
  <w:abstractNum w:abstractNumId="23">
    <w:nsid w:val="59197E94"/>
    <w:multiLevelType w:val="singleLevel"/>
    <w:tmpl w:val="59197E94"/>
    <w:lvl w:ilvl="0">
      <w:start w:val="1"/>
      <w:numFmt w:val="bullet"/>
      <w:lvlText w:val=""/>
      <w:lvlJc w:val="left"/>
      <w:pPr>
        <w:ind w:left="420" w:hanging="420"/>
      </w:pPr>
      <w:rPr>
        <w:rFonts w:ascii="Wingdings" w:hAnsi="Wingdings" w:hint="default"/>
      </w:rPr>
    </w:lvl>
  </w:abstractNum>
  <w:abstractNum w:abstractNumId="24">
    <w:nsid w:val="591EBB23"/>
    <w:multiLevelType w:val="singleLevel"/>
    <w:tmpl w:val="591EBB23"/>
    <w:lvl w:ilvl="0">
      <w:start w:val="2"/>
      <w:numFmt w:val="decimal"/>
      <w:suff w:val="nothing"/>
      <w:lvlText w:val="%1."/>
      <w:lvlJc w:val="left"/>
    </w:lvl>
  </w:abstractNum>
  <w:abstractNum w:abstractNumId="25">
    <w:nsid w:val="591EBBB5"/>
    <w:multiLevelType w:val="singleLevel"/>
    <w:tmpl w:val="591EBBB5"/>
    <w:lvl w:ilvl="0">
      <w:start w:val="5"/>
      <w:numFmt w:val="decimal"/>
      <w:suff w:val="nothing"/>
      <w:lvlText w:val="%1."/>
      <w:lvlJc w:val="left"/>
    </w:lvl>
  </w:abstractNum>
  <w:abstractNum w:abstractNumId="26">
    <w:nsid w:val="5F614E42"/>
    <w:multiLevelType w:val="hybridMultilevel"/>
    <w:tmpl w:val="F35C97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FA3310"/>
    <w:multiLevelType w:val="hybridMultilevel"/>
    <w:tmpl w:val="93BE51E8"/>
    <w:lvl w:ilvl="0" w:tplc="04090005">
      <w:start w:val="1"/>
      <w:numFmt w:val="bullet"/>
      <w:lvlText w:val=""/>
      <w:lvlJc w:val="left"/>
      <w:pPr>
        <w:ind w:left="420" w:hanging="420"/>
      </w:pPr>
      <w:rPr>
        <w:rFonts w:ascii="Wingdings" w:hAnsi="Wingding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nsid w:val="731C44A9"/>
    <w:multiLevelType w:val="hybridMultilevel"/>
    <w:tmpl w:val="6ADA86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954E2F"/>
    <w:multiLevelType w:val="hybridMultilevel"/>
    <w:tmpl w:val="279CE8C2"/>
    <w:lvl w:ilvl="0" w:tplc="0409000F">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nsid w:val="78D5660C"/>
    <w:multiLevelType w:val="hybridMultilevel"/>
    <w:tmpl w:val="4D66B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7"/>
  </w:num>
  <w:num w:numId="4">
    <w:abstractNumId w:val="8"/>
  </w:num>
  <w:num w:numId="5">
    <w:abstractNumId w:val="29"/>
  </w:num>
  <w:num w:numId="6">
    <w:abstractNumId w:val="30"/>
  </w:num>
  <w:num w:numId="7">
    <w:abstractNumId w:val="2"/>
  </w:num>
  <w:num w:numId="8">
    <w:abstractNumId w:val="12"/>
  </w:num>
  <w:num w:numId="9">
    <w:abstractNumId w:val="21"/>
  </w:num>
  <w:num w:numId="10">
    <w:abstractNumId w:val="20"/>
  </w:num>
  <w:num w:numId="11">
    <w:abstractNumId w:val="26"/>
  </w:num>
  <w:num w:numId="12">
    <w:abstractNumId w:val="22"/>
  </w:num>
  <w:num w:numId="13">
    <w:abstractNumId w:val="23"/>
  </w:num>
  <w:num w:numId="14">
    <w:abstractNumId w:val="13"/>
  </w:num>
  <w:num w:numId="15">
    <w:abstractNumId w:val="3"/>
  </w:num>
  <w:num w:numId="16">
    <w:abstractNumId w:val="15"/>
  </w:num>
  <w:num w:numId="17">
    <w:abstractNumId w:val="24"/>
  </w:num>
  <w:num w:numId="18">
    <w:abstractNumId w:val="25"/>
  </w:num>
  <w:num w:numId="19">
    <w:abstractNumId w:val="16"/>
  </w:num>
  <w:num w:numId="20">
    <w:abstractNumId w:val="5"/>
  </w:num>
  <w:num w:numId="21">
    <w:abstractNumId w:val="7"/>
  </w:num>
  <w:num w:numId="22">
    <w:abstractNumId w:val="18"/>
  </w:num>
  <w:num w:numId="23">
    <w:abstractNumId w:val="19"/>
  </w:num>
  <w:num w:numId="24">
    <w:abstractNumId w:val="4"/>
  </w:num>
  <w:num w:numId="25">
    <w:abstractNumId w:val="6"/>
  </w:num>
  <w:num w:numId="26">
    <w:abstractNumId w:val="10"/>
  </w:num>
  <w:num w:numId="27">
    <w:abstractNumId w:val="28"/>
  </w:num>
  <w:num w:numId="28">
    <w:abstractNumId w:val="9"/>
  </w:num>
  <w:num w:numId="29">
    <w:abstractNumId w:val="14"/>
  </w:num>
  <w:num w:numId="30">
    <w:abstractNumId w:val="17"/>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75527"/>
    <w:rsid w:val="000A1F8A"/>
    <w:rsid w:val="00E755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footer" w:qFormat="1"/>
    <w:lsdException w:name="caption" w:uiPriority="0" w:qFormat="1"/>
    <w:lsdException w:name="annotation reference" w:uiPriority="0"/>
    <w:lsdException w:name="page number" w:uiPriority="0"/>
    <w:lsdException w:name="List"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nhideWhenUsed="0" w:qFormat="1"/>
    <w:lsdException w:name="Emphasis" w:semiHidden="0" w:uiPriority="0" w:unhideWhenUsed="0" w:qFormat="1"/>
    <w:lsdException w:name="Document Map" w:uiPriority="0"/>
    <w:lsdException w:name="Plain Text" w:uiPriority="0" w:qFormat="1"/>
    <w:lsdException w:name="Normal (Web)"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E75527"/>
    <w:pPr>
      <w:widowControl w:val="0"/>
      <w:spacing w:line="360" w:lineRule="auto"/>
      <w:ind w:firstLineChars="200" w:firstLine="200"/>
      <w:jc w:val="both"/>
    </w:pPr>
    <w:rPr>
      <w:rFonts w:ascii="Times New Roman" w:eastAsia="宋体" w:hAnsi="Times New Roman" w:cs="Times New Roman"/>
      <w:sz w:val="28"/>
      <w:szCs w:val="24"/>
    </w:rPr>
  </w:style>
  <w:style w:type="paragraph" w:styleId="1">
    <w:name w:val="heading 1"/>
    <w:basedOn w:val="a"/>
    <w:next w:val="a"/>
    <w:link w:val="1Char"/>
    <w:uiPriority w:val="9"/>
    <w:qFormat/>
    <w:rsid w:val="00E75527"/>
    <w:pPr>
      <w:keepNext/>
      <w:keepLines/>
      <w:spacing w:before="10" w:after="10"/>
      <w:ind w:firstLineChars="0" w:firstLine="0"/>
      <w:jc w:val="center"/>
      <w:outlineLvl w:val="0"/>
    </w:pPr>
    <w:rPr>
      <w:b/>
      <w:bCs/>
      <w:kern w:val="44"/>
      <w:sz w:val="32"/>
      <w:szCs w:val="44"/>
      <w:lang/>
    </w:rPr>
  </w:style>
  <w:style w:type="paragraph" w:styleId="2">
    <w:name w:val="heading 2"/>
    <w:basedOn w:val="a"/>
    <w:next w:val="a"/>
    <w:link w:val="2Char"/>
    <w:qFormat/>
    <w:rsid w:val="00E75527"/>
    <w:pPr>
      <w:keepNext/>
      <w:keepLines/>
      <w:adjustRightInd w:val="0"/>
      <w:ind w:firstLineChars="0" w:firstLine="0"/>
      <w:jc w:val="left"/>
      <w:textAlignment w:val="baseline"/>
      <w:outlineLvl w:val="1"/>
    </w:pPr>
    <w:rPr>
      <w:b/>
      <w:bCs/>
      <w:sz w:val="30"/>
      <w:szCs w:val="32"/>
    </w:rPr>
  </w:style>
  <w:style w:type="paragraph" w:styleId="3">
    <w:name w:val="heading 3"/>
    <w:basedOn w:val="a"/>
    <w:next w:val="a"/>
    <w:link w:val="3Char"/>
    <w:qFormat/>
    <w:rsid w:val="00E75527"/>
    <w:pPr>
      <w:keepNext/>
      <w:keepLines/>
      <w:adjustRightInd w:val="0"/>
      <w:ind w:firstLineChars="0" w:firstLine="0"/>
      <w:jc w:val="left"/>
      <w:textAlignment w:val="baseline"/>
      <w:outlineLvl w:val="2"/>
    </w:pPr>
    <w:rPr>
      <w:b/>
      <w:bCs/>
      <w:szCs w:val="32"/>
    </w:rPr>
  </w:style>
  <w:style w:type="paragraph" w:styleId="4">
    <w:name w:val="heading 4"/>
    <w:basedOn w:val="a"/>
    <w:next w:val="a"/>
    <w:link w:val="4Char"/>
    <w:uiPriority w:val="9"/>
    <w:unhideWhenUsed/>
    <w:qFormat/>
    <w:rsid w:val="00E75527"/>
    <w:pPr>
      <w:keepNext/>
      <w:keepLines/>
      <w:ind w:firstLineChars="0" w:firstLine="0"/>
      <w:jc w:val="left"/>
      <w:outlineLvl w:val="3"/>
    </w:pPr>
    <w:rPr>
      <w:b/>
      <w:bCs/>
      <w:sz w:val="24"/>
      <w:szCs w:val="28"/>
      <w:lang/>
    </w:rPr>
  </w:style>
  <w:style w:type="paragraph" w:styleId="5">
    <w:name w:val="heading 5"/>
    <w:basedOn w:val="a"/>
    <w:next w:val="a"/>
    <w:link w:val="5Char"/>
    <w:qFormat/>
    <w:rsid w:val="00E75527"/>
    <w:pPr>
      <w:keepNext/>
      <w:keepLines/>
      <w:numPr>
        <w:ilvl w:val="4"/>
        <w:numId w:val="1"/>
      </w:numPr>
      <w:adjustRightInd w:val="0"/>
      <w:spacing w:before="280" w:after="290" w:line="376" w:lineRule="atLeast"/>
      <w:jc w:val="left"/>
      <w:textAlignment w:val="baseline"/>
      <w:outlineLvl w:val="4"/>
    </w:pPr>
    <w:rPr>
      <w:b/>
      <w:bCs/>
      <w:szCs w:val="28"/>
    </w:rPr>
  </w:style>
  <w:style w:type="paragraph" w:styleId="6">
    <w:name w:val="heading 6"/>
    <w:basedOn w:val="a"/>
    <w:next w:val="a"/>
    <w:link w:val="6Char"/>
    <w:qFormat/>
    <w:rsid w:val="00E75527"/>
    <w:pPr>
      <w:keepNext/>
      <w:keepLines/>
      <w:numPr>
        <w:ilvl w:val="5"/>
        <w:numId w:val="1"/>
      </w:numPr>
      <w:adjustRightInd w:val="0"/>
      <w:spacing w:before="240" w:after="64" w:line="320" w:lineRule="atLeast"/>
      <w:jc w:val="left"/>
      <w:textAlignment w:val="baseline"/>
      <w:outlineLvl w:val="5"/>
    </w:pPr>
    <w:rPr>
      <w:rFonts w:ascii="Arial" w:eastAsia="黑体" w:hAnsi="Arial"/>
      <w:b/>
      <w:bCs/>
      <w:sz w:val="24"/>
    </w:rPr>
  </w:style>
  <w:style w:type="paragraph" w:styleId="7">
    <w:name w:val="heading 7"/>
    <w:basedOn w:val="a"/>
    <w:next w:val="a"/>
    <w:link w:val="7Char"/>
    <w:qFormat/>
    <w:rsid w:val="00E75527"/>
    <w:pPr>
      <w:keepNext/>
      <w:keepLines/>
      <w:numPr>
        <w:ilvl w:val="6"/>
        <w:numId w:val="1"/>
      </w:numPr>
      <w:adjustRightInd w:val="0"/>
      <w:spacing w:before="240" w:after="64" w:line="320" w:lineRule="atLeast"/>
      <w:jc w:val="left"/>
      <w:textAlignment w:val="baseline"/>
      <w:outlineLvl w:val="6"/>
    </w:pPr>
    <w:rPr>
      <w:b/>
      <w:bCs/>
      <w:sz w:val="24"/>
    </w:rPr>
  </w:style>
  <w:style w:type="paragraph" w:styleId="8">
    <w:name w:val="heading 8"/>
    <w:basedOn w:val="a"/>
    <w:next w:val="a"/>
    <w:link w:val="8Char"/>
    <w:qFormat/>
    <w:rsid w:val="00E75527"/>
    <w:pPr>
      <w:keepNext/>
      <w:keepLines/>
      <w:numPr>
        <w:ilvl w:val="7"/>
        <w:numId w:val="1"/>
      </w:numPr>
      <w:adjustRightInd w:val="0"/>
      <w:spacing w:before="240" w:after="64" w:line="320" w:lineRule="atLeast"/>
      <w:jc w:val="left"/>
      <w:textAlignment w:val="baseline"/>
      <w:outlineLvl w:val="7"/>
    </w:pPr>
    <w:rPr>
      <w:rFonts w:ascii="Arial" w:eastAsia="黑体" w:hAnsi="Arial"/>
      <w:sz w:val="24"/>
    </w:rPr>
  </w:style>
  <w:style w:type="paragraph" w:styleId="9">
    <w:name w:val="heading 9"/>
    <w:basedOn w:val="a"/>
    <w:next w:val="a"/>
    <w:link w:val="9Char"/>
    <w:qFormat/>
    <w:rsid w:val="00E75527"/>
    <w:pPr>
      <w:keepNext/>
      <w:keepLines/>
      <w:numPr>
        <w:ilvl w:val="8"/>
        <w:numId w:val="1"/>
      </w:numPr>
      <w:adjustRightInd w:val="0"/>
      <w:spacing w:before="240" w:after="64" w:line="320" w:lineRule="atLeast"/>
      <w:jc w:val="left"/>
      <w:textAlignment w:val="baseline"/>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75527"/>
    <w:rPr>
      <w:rFonts w:ascii="Times New Roman" w:eastAsia="宋体" w:hAnsi="Times New Roman" w:cs="Times New Roman"/>
      <w:b/>
      <w:bCs/>
      <w:kern w:val="44"/>
      <w:sz w:val="32"/>
      <w:szCs w:val="44"/>
      <w:lang/>
    </w:rPr>
  </w:style>
  <w:style w:type="character" w:customStyle="1" w:styleId="2Char">
    <w:name w:val="标题 2 Char"/>
    <w:aliases w:val="2nd level Char1,h2 Char,2 Char1,Header 2 Char1,l2 Char1,第一层条 Char1,Underrubrik1 Char1,prop2 Char1,Heading 2 Hidden Char,Heading 2 CCBS Char,Courseware # Char1,h21 Char1,l21 Char1,Courseware #1 Char1,H21 Char,标题 1.1 Char1,heading 2 Char,H2 Char"/>
    <w:basedOn w:val="a0"/>
    <w:link w:val="2"/>
    <w:qFormat/>
    <w:rsid w:val="00E75527"/>
    <w:rPr>
      <w:rFonts w:ascii="Times New Roman" w:eastAsia="宋体" w:hAnsi="Times New Roman" w:cs="Times New Roman"/>
      <w:b/>
      <w:bCs/>
      <w:sz w:val="30"/>
      <w:szCs w:val="32"/>
    </w:rPr>
  </w:style>
  <w:style w:type="character" w:customStyle="1" w:styleId="3Char">
    <w:name w:val="标题 3 Char"/>
    <w:basedOn w:val="a0"/>
    <w:link w:val="3"/>
    <w:rsid w:val="00E75527"/>
    <w:rPr>
      <w:rFonts w:ascii="Times New Roman" w:eastAsia="宋体" w:hAnsi="Times New Roman" w:cs="Times New Roman"/>
      <w:b/>
      <w:bCs/>
      <w:sz w:val="28"/>
      <w:szCs w:val="32"/>
    </w:rPr>
  </w:style>
  <w:style w:type="character" w:customStyle="1" w:styleId="4Char">
    <w:name w:val="标题 4 Char"/>
    <w:basedOn w:val="a0"/>
    <w:link w:val="4"/>
    <w:uiPriority w:val="9"/>
    <w:rsid w:val="00E75527"/>
    <w:rPr>
      <w:rFonts w:ascii="Times New Roman" w:eastAsia="宋体" w:hAnsi="Times New Roman" w:cs="Times New Roman"/>
      <w:b/>
      <w:bCs/>
      <w:sz w:val="24"/>
      <w:szCs w:val="28"/>
      <w:lang/>
    </w:rPr>
  </w:style>
  <w:style w:type="character" w:customStyle="1" w:styleId="5Char">
    <w:name w:val="标题 5 Char"/>
    <w:basedOn w:val="a0"/>
    <w:link w:val="5"/>
    <w:rsid w:val="00E75527"/>
    <w:rPr>
      <w:rFonts w:ascii="Times New Roman" w:eastAsia="宋体" w:hAnsi="Times New Roman" w:cs="Times New Roman"/>
      <w:b/>
      <w:bCs/>
      <w:sz w:val="28"/>
      <w:szCs w:val="28"/>
    </w:rPr>
  </w:style>
  <w:style w:type="character" w:customStyle="1" w:styleId="6Char">
    <w:name w:val="标题 6 Char"/>
    <w:basedOn w:val="a0"/>
    <w:link w:val="6"/>
    <w:rsid w:val="00E75527"/>
    <w:rPr>
      <w:rFonts w:ascii="Arial" w:eastAsia="黑体" w:hAnsi="Arial" w:cs="Times New Roman"/>
      <w:b/>
      <w:bCs/>
      <w:sz w:val="24"/>
      <w:szCs w:val="24"/>
    </w:rPr>
  </w:style>
  <w:style w:type="character" w:customStyle="1" w:styleId="7Char">
    <w:name w:val="标题 7 Char"/>
    <w:basedOn w:val="a0"/>
    <w:link w:val="7"/>
    <w:rsid w:val="00E75527"/>
    <w:rPr>
      <w:rFonts w:ascii="Times New Roman" w:eastAsia="宋体" w:hAnsi="Times New Roman" w:cs="Times New Roman"/>
      <w:b/>
      <w:bCs/>
      <w:sz w:val="24"/>
      <w:szCs w:val="24"/>
    </w:rPr>
  </w:style>
  <w:style w:type="character" w:customStyle="1" w:styleId="8Char">
    <w:name w:val="标题 8 Char"/>
    <w:basedOn w:val="a0"/>
    <w:link w:val="8"/>
    <w:rsid w:val="00E75527"/>
    <w:rPr>
      <w:rFonts w:ascii="Arial" w:eastAsia="黑体" w:hAnsi="Arial" w:cs="Times New Roman"/>
      <w:sz w:val="24"/>
      <w:szCs w:val="24"/>
    </w:rPr>
  </w:style>
  <w:style w:type="character" w:customStyle="1" w:styleId="9Char">
    <w:name w:val="标题 9 Char"/>
    <w:basedOn w:val="a0"/>
    <w:link w:val="9"/>
    <w:rsid w:val="00E75527"/>
    <w:rPr>
      <w:rFonts w:ascii="Arial" w:eastAsia="黑体" w:hAnsi="Arial" w:cs="Times New Roman"/>
      <w:sz w:val="28"/>
      <w:szCs w:val="21"/>
    </w:rPr>
  </w:style>
  <w:style w:type="paragraph" w:styleId="a3">
    <w:name w:val="Title"/>
    <w:aliases w:val="标题2"/>
    <w:basedOn w:val="a"/>
    <w:link w:val="Char"/>
    <w:uiPriority w:val="10"/>
    <w:qFormat/>
    <w:rsid w:val="00E75527"/>
    <w:pPr>
      <w:ind w:firstLineChars="0" w:firstLine="0"/>
      <w:jc w:val="left"/>
      <w:outlineLvl w:val="1"/>
    </w:pPr>
    <w:rPr>
      <w:b/>
      <w:bCs/>
      <w:kern w:val="0"/>
      <w:sz w:val="30"/>
      <w:szCs w:val="32"/>
      <w:lang/>
    </w:rPr>
  </w:style>
  <w:style w:type="character" w:customStyle="1" w:styleId="Char">
    <w:name w:val="标题 Char"/>
    <w:aliases w:val="标题2 Char"/>
    <w:basedOn w:val="a0"/>
    <w:link w:val="a3"/>
    <w:uiPriority w:val="10"/>
    <w:rsid w:val="00E75527"/>
    <w:rPr>
      <w:rFonts w:ascii="Times New Roman" w:eastAsia="宋体" w:hAnsi="Times New Roman" w:cs="Times New Roman"/>
      <w:b/>
      <w:bCs/>
      <w:kern w:val="0"/>
      <w:sz w:val="30"/>
      <w:szCs w:val="32"/>
      <w:lang/>
    </w:rPr>
  </w:style>
  <w:style w:type="paragraph" w:customStyle="1" w:styleId="UH">
    <w:name w:val="UH正文"/>
    <w:link w:val="UHChar"/>
    <w:qFormat/>
    <w:rsid w:val="00E75527"/>
    <w:pPr>
      <w:spacing w:line="360" w:lineRule="auto"/>
      <w:ind w:firstLineChars="200" w:firstLine="200"/>
    </w:pPr>
    <w:rPr>
      <w:rFonts w:ascii="Arial" w:eastAsia="宋体" w:hAnsi="Arial" w:cs="Times New Roman"/>
      <w:sz w:val="24"/>
      <w:szCs w:val="21"/>
    </w:rPr>
  </w:style>
  <w:style w:type="character" w:customStyle="1" w:styleId="UHChar">
    <w:name w:val="UH正文 Char"/>
    <w:link w:val="UH"/>
    <w:qFormat/>
    <w:rsid w:val="00E75527"/>
    <w:rPr>
      <w:rFonts w:ascii="Arial" w:eastAsia="宋体" w:hAnsi="Arial" w:cs="Times New Roman"/>
      <w:sz w:val="24"/>
      <w:szCs w:val="21"/>
    </w:rPr>
  </w:style>
  <w:style w:type="paragraph" w:customStyle="1" w:styleId="TableParagraph">
    <w:name w:val="Table Paragraph"/>
    <w:basedOn w:val="a"/>
    <w:uiPriority w:val="1"/>
    <w:rsid w:val="00E75527"/>
    <w:pPr>
      <w:jc w:val="left"/>
    </w:pPr>
  </w:style>
  <w:style w:type="character" w:customStyle="1" w:styleId="Char0">
    <w:name w:val="无间隔 Char"/>
    <w:basedOn w:val="a0"/>
    <w:link w:val="a4"/>
    <w:rsid w:val="00E75527"/>
    <w:rPr>
      <w:sz w:val="24"/>
      <w:szCs w:val="32"/>
      <w:lang w:eastAsia="en-US" w:bidi="en-US"/>
    </w:rPr>
  </w:style>
  <w:style w:type="paragraph" w:styleId="a4">
    <w:name w:val="No Spacing"/>
    <w:basedOn w:val="a"/>
    <w:link w:val="Char0"/>
    <w:qFormat/>
    <w:rsid w:val="00E75527"/>
    <w:pPr>
      <w:widowControl/>
      <w:jc w:val="left"/>
    </w:pPr>
    <w:rPr>
      <w:rFonts w:asciiTheme="minorHAnsi" w:eastAsiaTheme="minorEastAsia" w:hAnsiTheme="minorHAnsi" w:cstheme="minorBidi"/>
      <w:sz w:val="24"/>
      <w:szCs w:val="32"/>
      <w:lang w:eastAsia="en-US" w:bidi="en-US"/>
    </w:rPr>
  </w:style>
  <w:style w:type="character" w:customStyle="1" w:styleId="CharChar">
    <w:name w:val="页脚 Char Char"/>
    <w:basedOn w:val="a0"/>
    <w:rsid w:val="00E75527"/>
    <w:rPr>
      <w:sz w:val="18"/>
      <w:szCs w:val="18"/>
    </w:rPr>
  </w:style>
  <w:style w:type="character" w:styleId="a5">
    <w:name w:val="Intense Emphasis"/>
    <w:basedOn w:val="a0"/>
    <w:qFormat/>
    <w:rsid w:val="00E75527"/>
    <w:rPr>
      <w:b/>
      <w:i/>
      <w:sz w:val="24"/>
      <w:szCs w:val="24"/>
      <w:u w:val="single"/>
    </w:rPr>
  </w:style>
  <w:style w:type="character" w:customStyle="1" w:styleId="font41">
    <w:name w:val="font41"/>
    <w:basedOn w:val="a0"/>
    <w:rsid w:val="00E75527"/>
    <w:rPr>
      <w:rFonts w:ascii="宋体" w:eastAsia="宋体" w:hAnsi="宋体" w:cs="宋体" w:hint="eastAsia"/>
      <w:b/>
      <w:i w:val="0"/>
      <w:color w:val="000000"/>
      <w:sz w:val="22"/>
      <w:szCs w:val="22"/>
      <w:u w:val="single"/>
    </w:rPr>
  </w:style>
  <w:style w:type="character" w:customStyle="1" w:styleId="1CharChar">
    <w:name w:val="标题 1 Char Char"/>
    <w:basedOn w:val="a0"/>
    <w:rsid w:val="00E75527"/>
    <w:rPr>
      <w:b/>
      <w:bCs/>
      <w:kern w:val="44"/>
      <w:sz w:val="44"/>
      <w:szCs w:val="44"/>
    </w:rPr>
  </w:style>
  <w:style w:type="character" w:styleId="a6">
    <w:name w:val="FollowedHyperlink"/>
    <w:basedOn w:val="a0"/>
    <w:uiPriority w:val="99"/>
    <w:rsid w:val="00E75527"/>
    <w:rPr>
      <w:color w:val="800080"/>
      <w:u w:val="single"/>
    </w:rPr>
  </w:style>
  <w:style w:type="character" w:customStyle="1" w:styleId="CharChar11">
    <w:name w:val=" Char Char11"/>
    <w:basedOn w:val="a0"/>
    <w:rsid w:val="00E75527"/>
    <w:rPr>
      <w:rFonts w:ascii="Cambria" w:eastAsia="仿宋_GB2312" w:hAnsi="Cambria"/>
      <w:b/>
      <w:bCs/>
      <w:kern w:val="32"/>
      <w:sz w:val="32"/>
      <w:szCs w:val="32"/>
      <w:lang w:val="en-US" w:eastAsia="en-US" w:bidi="en-US"/>
    </w:rPr>
  </w:style>
  <w:style w:type="character" w:styleId="a7">
    <w:name w:val="Strong"/>
    <w:basedOn w:val="a0"/>
    <w:uiPriority w:val="99"/>
    <w:qFormat/>
    <w:rsid w:val="00E75527"/>
    <w:rPr>
      <w:b/>
      <w:bCs/>
    </w:rPr>
  </w:style>
  <w:style w:type="character" w:styleId="a8">
    <w:name w:val="Hyperlink"/>
    <w:basedOn w:val="a0"/>
    <w:uiPriority w:val="99"/>
    <w:rsid w:val="00E75527"/>
    <w:rPr>
      <w:color w:val="003366"/>
      <w:u w:val="none"/>
    </w:rPr>
  </w:style>
  <w:style w:type="character" w:styleId="a9">
    <w:name w:val="page number"/>
    <w:basedOn w:val="a0"/>
    <w:rsid w:val="00E75527"/>
  </w:style>
  <w:style w:type="character" w:styleId="aa">
    <w:name w:val="Emphasis"/>
    <w:basedOn w:val="a0"/>
    <w:qFormat/>
    <w:rsid w:val="00E75527"/>
    <w:rPr>
      <w:rFonts w:ascii="Calibri" w:hAnsi="Calibri"/>
      <w:b/>
      <w:i/>
      <w:iCs/>
    </w:rPr>
  </w:style>
  <w:style w:type="character" w:customStyle="1" w:styleId="CharCharChar">
    <w:name w:val="标题 Char Char Char"/>
    <w:basedOn w:val="a0"/>
    <w:rsid w:val="00E75527"/>
    <w:rPr>
      <w:rFonts w:ascii="Cambria" w:eastAsia="仿宋_GB2312" w:hAnsi="Cambria"/>
      <w:b/>
      <w:bCs/>
      <w:kern w:val="32"/>
      <w:sz w:val="28"/>
      <w:szCs w:val="28"/>
      <w:lang w:val="en-US" w:eastAsia="zh-CN" w:bidi="en-US"/>
    </w:rPr>
  </w:style>
  <w:style w:type="character" w:customStyle="1" w:styleId="mark">
    <w:name w:val="mark"/>
    <w:rsid w:val="00E75527"/>
  </w:style>
  <w:style w:type="character" w:styleId="ab">
    <w:name w:val="Intense Reference"/>
    <w:basedOn w:val="a0"/>
    <w:qFormat/>
    <w:rsid w:val="00E75527"/>
    <w:rPr>
      <w:b/>
      <w:sz w:val="24"/>
      <w:u w:val="single"/>
    </w:rPr>
  </w:style>
  <w:style w:type="character" w:customStyle="1" w:styleId="CharCharChar0">
    <w:name w:val="页眉 Char Char Char"/>
    <w:basedOn w:val="a0"/>
    <w:rsid w:val="00E75527"/>
    <w:rPr>
      <w:rFonts w:eastAsia="宋体"/>
      <w:kern w:val="2"/>
      <w:sz w:val="18"/>
      <w:szCs w:val="18"/>
      <w:lang w:val="en-US" w:eastAsia="zh-CN" w:bidi="ar-SA"/>
    </w:rPr>
  </w:style>
  <w:style w:type="character" w:customStyle="1" w:styleId="Char1">
    <w:name w:val="明显引用 Char"/>
    <w:basedOn w:val="a0"/>
    <w:link w:val="ac"/>
    <w:rsid w:val="00E75527"/>
    <w:rPr>
      <w:b/>
      <w:i/>
      <w:sz w:val="24"/>
      <w:lang w:eastAsia="en-US" w:bidi="en-US"/>
    </w:rPr>
  </w:style>
  <w:style w:type="paragraph" w:styleId="ac">
    <w:name w:val="Intense Quote"/>
    <w:basedOn w:val="a"/>
    <w:next w:val="a"/>
    <w:link w:val="Char1"/>
    <w:qFormat/>
    <w:rsid w:val="00E75527"/>
    <w:pPr>
      <w:widowControl/>
      <w:ind w:left="720" w:right="720"/>
      <w:jc w:val="left"/>
    </w:pPr>
    <w:rPr>
      <w:rFonts w:asciiTheme="minorHAnsi" w:eastAsiaTheme="minorEastAsia" w:hAnsiTheme="minorHAnsi" w:cstheme="minorBidi"/>
      <w:b/>
      <w:i/>
      <w:sz w:val="24"/>
      <w:szCs w:val="22"/>
      <w:lang w:eastAsia="en-US" w:bidi="en-US"/>
    </w:rPr>
  </w:style>
  <w:style w:type="character" w:customStyle="1" w:styleId="Char10">
    <w:name w:val="明显引用 Char1"/>
    <w:basedOn w:val="a0"/>
    <w:link w:val="ac"/>
    <w:uiPriority w:val="30"/>
    <w:rsid w:val="00E75527"/>
    <w:rPr>
      <w:rFonts w:ascii="Times New Roman" w:eastAsia="宋体" w:hAnsi="Times New Roman" w:cs="Times New Roman"/>
      <w:b/>
      <w:bCs/>
      <w:i/>
      <w:iCs/>
      <w:color w:val="4F81BD" w:themeColor="accent1"/>
      <w:sz w:val="28"/>
      <w:szCs w:val="24"/>
    </w:rPr>
  </w:style>
  <w:style w:type="character" w:customStyle="1" w:styleId="Char2">
    <w:name w:val="页脚 Char"/>
    <w:basedOn w:val="a0"/>
    <w:link w:val="ad"/>
    <w:uiPriority w:val="99"/>
    <w:locked/>
    <w:rsid w:val="00E75527"/>
    <w:rPr>
      <w:sz w:val="18"/>
      <w:szCs w:val="18"/>
    </w:rPr>
  </w:style>
  <w:style w:type="paragraph" w:styleId="ad">
    <w:name w:val="footer"/>
    <w:basedOn w:val="a"/>
    <w:link w:val="Char2"/>
    <w:uiPriority w:val="99"/>
    <w:qFormat/>
    <w:rsid w:val="00E755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1">
    <w:name w:val="页脚 Char1"/>
    <w:basedOn w:val="a0"/>
    <w:link w:val="ad"/>
    <w:uiPriority w:val="99"/>
    <w:semiHidden/>
    <w:rsid w:val="00E75527"/>
    <w:rPr>
      <w:rFonts w:ascii="Times New Roman" w:eastAsia="宋体" w:hAnsi="Times New Roman" w:cs="Times New Roman"/>
      <w:sz w:val="18"/>
      <w:szCs w:val="18"/>
    </w:rPr>
  </w:style>
  <w:style w:type="character" w:styleId="ae">
    <w:name w:val="Subtle Reference"/>
    <w:basedOn w:val="a0"/>
    <w:qFormat/>
    <w:rsid w:val="00E75527"/>
    <w:rPr>
      <w:sz w:val="24"/>
      <w:szCs w:val="24"/>
      <w:u w:val="single"/>
    </w:rPr>
  </w:style>
  <w:style w:type="character" w:customStyle="1" w:styleId="CharCharChar1">
    <w:name w:val="页脚 Char Char Char"/>
    <w:basedOn w:val="a0"/>
    <w:rsid w:val="00E75527"/>
    <w:rPr>
      <w:rFonts w:eastAsia="宋体"/>
      <w:kern w:val="2"/>
      <w:sz w:val="18"/>
      <w:szCs w:val="18"/>
      <w:lang w:val="en-US" w:eastAsia="zh-CN" w:bidi="ar-SA"/>
    </w:rPr>
  </w:style>
  <w:style w:type="character" w:styleId="af">
    <w:name w:val="Subtle Emphasis"/>
    <w:qFormat/>
    <w:rsid w:val="00E75527"/>
    <w:rPr>
      <w:i/>
      <w:color w:val="5A5A5A"/>
    </w:rPr>
  </w:style>
  <w:style w:type="character" w:customStyle="1" w:styleId="Char3">
    <w:name w:val="副标题 Char"/>
    <w:basedOn w:val="a0"/>
    <w:link w:val="af0"/>
    <w:rsid w:val="00E75527"/>
    <w:rPr>
      <w:rFonts w:ascii="Cambria" w:hAnsi="Cambria"/>
      <w:sz w:val="24"/>
      <w:szCs w:val="24"/>
      <w:lang w:eastAsia="en-US" w:bidi="en-US"/>
    </w:rPr>
  </w:style>
  <w:style w:type="paragraph" w:styleId="af0">
    <w:name w:val="Subtitle"/>
    <w:basedOn w:val="a"/>
    <w:next w:val="a"/>
    <w:link w:val="Char3"/>
    <w:qFormat/>
    <w:rsid w:val="00E75527"/>
    <w:pPr>
      <w:widowControl/>
      <w:spacing w:after="60"/>
      <w:jc w:val="center"/>
      <w:outlineLvl w:val="1"/>
    </w:pPr>
    <w:rPr>
      <w:rFonts w:ascii="Cambria" w:eastAsiaTheme="minorEastAsia" w:hAnsi="Cambria" w:cstheme="minorBidi"/>
      <w:sz w:val="24"/>
      <w:lang w:eastAsia="en-US" w:bidi="en-US"/>
    </w:rPr>
  </w:style>
  <w:style w:type="character" w:customStyle="1" w:styleId="Char12">
    <w:name w:val="副标题 Char1"/>
    <w:basedOn w:val="a0"/>
    <w:link w:val="af0"/>
    <w:uiPriority w:val="11"/>
    <w:rsid w:val="00E75527"/>
    <w:rPr>
      <w:rFonts w:asciiTheme="majorHAnsi" w:eastAsia="宋体" w:hAnsiTheme="majorHAnsi" w:cstheme="majorBidi"/>
      <w:b/>
      <w:bCs/>
      <w:kern w:val="28"/>
      <w:sz w:val="32"/>
      <w:szCs w:val="32"/>
    </w:rPr>
  </w:style>
  <w:style w:type="character" w:customStyle="1" w:styleId="Char4">
    <w:name w:val="引用 Char"/>
    <w:basedOn w:val="a0"/>
    <w:link w:val="af1"/>
    <w:rsid w:val="00E75527"/>
    <w:rPr>
      <w:i/>
      <w:sz w:val="24"/>
      <w:szCs w:val="24"/>
      <w:lang w:eastAsia="en-US" w:bidi="en-US"/>
    </w:rPr>
  </w:style>
  <w:style w:type="paragraph" w:styleId="af1">
    <w:name w:val="Quote"/>
    <w:basedOn w:val="a"/>
    <w:next w:val="a"/>
    <w:link w:val="Char4"/>
    <w:qFormat/>
    <w:rsid w:val="00E75527"/>
    <w:pPr>
      <w:widowControl/>
      <w:jc w:val="left"/>
    </w:pPr>
    <w:rPr>
      <w:rFonts w:asciiTheme="minorHAnsi" w:eastAsiaTheme="minorEastAsia" w:hAnsiTheme="minorHAnsi" w:cstheme="minorBidi"/>
      <w:i/>
      <w:sz w:val="24"/>
      <w:lang w:eastAsia="en-US" w:bidi="en-US"/>
    </w:rPr>
  </w:style>
  <w:style w:type="character" w:customStyle="1" w:styleId="Char13">
    <w:name w:val="引用 Char1"/>
    <w:basedOn w:val="a0"/>
    <w:link w:val="af1"/>
    <w:uiPriority w:val="29"/>
    <w:rsid w:val="00E75527"/>
    <w:rPr>
      <w:rFonts w:ascii="Times New Roman" w:eastAsia="宋体" w:hAnsi="Times New Roman" w:cs="Times New Roman"/>
      <w:i/>
      <w:iCs/>
      <w:color w:val="000000" w:themeColor="text1"/>
      <w:sz w:val="28"/>
      <w:szCs w:val="24"/>
    </w:rPr>
  </w:style>
  <w:style w:type="character" w:customStyle="1" w:styleId="CharChar0">
    <w:name w:val="文档正文 Char Char"/>
    <w:basedOn w:val="a0"/>
    <w:link w:val="af2"/>
    <w:rsid w:val="00E75527"/>
    <w:rPr>
      <w:rFonts w:eastAsia="仿宋_GB2312"/>
      <w:sz w:val="28"/>
    </w:rPr>
  </w:style>
  <w:style w:type="paragraph" w:customStyle="1" w:styleId="af2">
    <w:name w:val="文档正文"/>
    <w:basedOn w:val="a"/>
    <w:link w:val="CharChar0"/>
    <w:rsid w:val="00E75527"/>
    <w:pPr>
      <w:adjustRightInd w:val="0"/>
      <w:snapToGrid w:val="0"/>
      <w:spacing w:line="300" w:lineRule="auto"/>
      <w:ind w:firstLine="561"/>
    </w:pPr>
    <w:rPr>
      <w:rFonts w:asciiTheme="minorHAnsi" w:eastAsia="仿宋_GB2312" w:hAnsiTheme="minorHAnsi" w:cstheme="minorBidi"/>
      <w:szCs w:val="22"/>
    </w:rPr>
  </w:style>
  <w:style w:type="character" w:customStyle="1" w:styleId="Char5">
    <w:name w:val="页眉 Char"/>
    <w:basedOn w:val="a0"/>
    <w:link w:val="af3"/>
    <w:uiPriority w:val="99"/>
    <w:qFormat/>
    <w:locked/>
    <w:rsid w:val="00E75527"/>
    <w:rPr>
      <w:sz w:val="18"/>
      <w:szCs w:val="18"/>
    </w:rPr>
  </w:style>
  <w:style w:type="paragraph" w:styleId="af3">
    <w:name w:val="header"/>
    <w:basedOn w:val="a"/>
    <w:link w:val="Char5"/>
    <w:uiPriority w:val="99"/>
    <w:rsid w:val="00E755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4">
    <w:name w:val="页眉 Char1"/>
    <w:basedOn w:val="a0"/>
    <w:link w:val="af3"/>
    <w:uiPriority w:val="99"/>
    <w:semiHidden/>
    <w:rsid w:val="00E75527"/>
    <w:rPr>
      <w:rFonts w:ascii="Times New Roman" w:eastAsia="宋体" w:hAnsi="Times New Roman" w:cs="Times New Roman"/>
      <w:sz w:val="18"/>
      <w:szCs w:val="18"/>
    </w:rPr>
  </w:style>
  <w:style w:type="character" w:customStyle="1" w:styleId="font51">
    <w:name w:val="font51"/>
    <w:basedOn w:val="a0"/>
    <w:rsid w:val="00E75527"/>
    <w:rPr>
      <w:rFonts w:ascii="宋体" w:eastAsia="宋体" w:hAnsi="宋体" w:cs="宋体" w:hint="eastAsia"/>
      <w:b/>
      <w:i w:val="0"/>
      <w:color w:val="000000"/>
      <w:sz w:val="22"/>
      <w:szCs w:val="22"/>
      <w:u w:val="none"/>
    </w:rPr>
  </w:style>
  <w:style w:type="character" w:customStyle="1" w:styleId="CharChar1">
    <w:name w:val="页眉 Char Char"/>
    <w:basedOn w:val="a0"/>
    <w:rsid w:val="00E75527"/>
    <w:rPr>
      <w:sz w:val="18"/>
      <w:szCs w:val="18"/>
    </w:rPr>
  </w:style>
  <w:style w:type="character" w:styleId="af4">
    <w:name w:val="Book Title"/>
    <w:basedOn w:val="a0"/>
    <w:qFormat/>
    <w:rsid w:val="00E75527"/>
    <w:rPr>
      <w:rFonts w:ascii="Cambria" w:eastAsia="宋体" w:hAnsi="Cambria"/>
      <w:b/>
      <w:i/>
      <w:sz w:val="24"/>
      <w:szCs w:val="24"/>
    </w:rPr>
  </w:style>
  <w:style w:type="character" w:customStyle="1" w:styleId="apple-style-span">
    <w:name w:val="apple-style-span"/>
    <w:rsid w:val="00E75527"/>
  </w:style>
  <w:style w:type="character" w:customStyle="1" w:styleId="2CharChar">
    <w:name w:val="标题 2 Char Char"/>
    <w:basedOn w:val="a0"/>
    <w:rsid w:val="00E75527"/>
    <w:rPr>
      <w:rFonts w:ascii="Cambria" w:eastAsia="宋体" w:hAnsi="Cambria"/>
      <w:b/>
      <w:bCs/>
      <w:sz w:val="32"/>
      <w:szCs w:val="32"/>
    </w:rPr>
  </w:style>
  <w:style w:type="character" w:customStyle="1" w:styleId="Char6">
    <w:name w:val="批注框文本 Char"/>
    <w:basedOn w:val="a0"/>
    <w:link w:val="af5"/>
    <w:rsid w:val="00E75527"/>
    <w:rPr>
      <w:sz w:val="18"/>
      <w:szCs w:val="18"/>
    </w:rPr>
  </w:style>
  <w:style w:type="paragraph" w:styleId="af5">
    <w:name w:val="Balloon Text"/>
    <w:basedOn w:val="a"/>
    <w:link w:val="Char6"/>
    <w:rsid w:val="00E75527"/>
    <w:rPr>
      <w:rFonts w:asciiTheme="minorHAnsi" w:eastAsiaTheme="minorEastAsia" w:hAnsiTheme="minorHAnsi" w:cstheme="minorBidi"/>
      <w:sz w:val="18"/>
      <w:szCs w:val="18"/>
    </w:rPr>
  </w:style>
  <w:style w:type="character" w:customStyle="1" w:styleId="Char15">
    <w:name w:val="批注框文本 Char1"/>
    <w:basedOn w:val="a0"/>
    <w:link w:val="af5"/>
    <w:uiPriority w:val="99"/>
    <w:semiHidden/>
    <w:rsid w:val="00E75527"/>
    <w:rPr>
      <w:rFonts w:ascii="Times New Roman" w:eastAsia="宋体" w:hAnsi="Times New Roman" w:cs="Times New Roman"/>
      <w:sz w:val="18"/>
      <w:szCs w:val="18"/>
    </w:rPr>
  </w:style>
  <w:style w:type="paragraph" w:styleId="af6">
    <w:name w:val="Document Map"/>
    <w:basedOn w:val="a"/>
    <w:link w:val="Char7"/>
    <w:rsid w:val="00E75527"/>
    <w:pPr>
      <w:shd w:val="clear" w:color="auto" w:fill="000080"/>
    </w:pPr>
  </w:style>
  <w:style w:type="character" w:customStyle="1" w:styleId="Char7">
    <w:name w:val="文档结构图 Char"/>
    <w:basedOn w:val="a0"/>
    <w:link w:val="af6"/>
    <w:rsid w:val="00E75527"/>
    <w:rPr>
      <w:rFonts w:ascii="Times New Roman" w:eastAsia="宋体" w:hAnsi="Times New Roman" w:cs="Times New Roman"/>
      <w:sz w:val="28"/>
      <w:szCs w:val="24"/>
      <w:shd w:val="clear" w:color="auto" w:fill="000080"/>
    </w:rPr>
  </w:style>
  <w:style w:type="paragraph" w:styleId="af7">
    <w:name w:val="caption"/>
    <w:basedOn w:val="a"/>
    <w:next w:val="a"/>
    <w:qFormat/>
    <w:rsid w:val="00E75527"/>
    <w:pPr>
      <w:widowControl/>
      <w:jc w:val="left"/>
    </w:pPr>
    <w:rPr>
      <w:rFonts w:ascii="Calibri" w:hAnsi="Calibri"/>
      <w:b/>
      <w:bCs/>
      <w:color w:val="4F81BD"/>
      <w:kern w:val="0"/>
      <w:sz w:val="18"/>
      <w:szCs w:val="18"/>
      <w:lang w:eastAsia="en-US" w:bidi="en-US"/>
    </w:rPr>
  </w:style>
  <w:style w:type="paragraph" w:styleId="af8">
    <w:name w:val="Body Text Indent"/>
    <w:basedOn w:val="a"/>
    <w:link w:val="Char8"/>
    <w:uiPriority w:val="99"/>
    <w:rsid w:val="00E75527"/>
    <w:pPr>
      <w:spacing w:line="400" w:lineRule="exact"/>
      <w:ind w:left="630"/>
    </w:pPr>
    <w:rPr>
      <w:rFonts w:ascii="楷体_GB2312"/>
      <w:szCs w:val="20"/>
    </w:rPr>
  </w:style>
  <w:style w:type="character" w:customStyle="1" w:styleId="Char8">
    <w:name w:val="正文文本缩进 Char"/>
    <w:basedOn w:val="a0"/>
    <w:link w:val="af8"/>
    <w:uiPriority w:val="99"/>
    <w:rsid w:val="00E75527"/>
    <w:rPr>
      <w:rFonts w:ascii="楷体_GB2312" w:eastAsia="宋体" w:hAnsi="Times New Roman" w:cs="Times New Roman"/>
      <w:sz w:val="28"/>
      <w:szCs w:val="20"/>
    </w:rPr>
  </w:style>
  <w:style w:type="paragraph" w:styleId="af9">
    <w:name w:val="Normal Indent"/>
    <w:aliases w:val="ALT+Z,表正文,正文非缩进,特点,水上软件,段1,正文不缩进,特点 Char,特点正文,PI,正文文字首行缩进,特点标题,特点 Char Char,四号,Normal Indent Char,表正文 Char,正文非缩进 Char Char,正文缩进 Char1,正文缩进 Char Char,缩进,Normal Indent Char2,Normal Indent Char1 Char1,Normal Indent Char Char Char,正文双线,标,body text,bt,"/>
    <w:basedOn w:val="a"/>
    <w:link w:val="Char9"/>
    <w:qFormat/>
    <w:rsid w:val="00E75527"/>
    <w:pPr>
      <w:ind w:firstLine="420"/>
    </w:pPr>
    <w:rPr>
      <w:sz w:val="21"/>
      <w:szCs w:val="20"/>
      <w:lang/>
    </w:rPr>
  </w:style>
  <w:style w:type="character" w:customStyle="1" w:styleId="Char9">
    <w:name w:val="正文缩进 Char"/>
    <w:aliases w:val="ALT+Z Char,表正文 Char2,正文非缩进 Char1,特点 Char2,标题4 Char2,水上软件 Char1,段1 Char1,正文不缩进 Char1,特点 Char Char2,特点正文 Char1,PI Char1,正文文字首行缩进 Char1,特点标题 Char1,特点 Char Char Char2,四号 Char1,Normal Indent Char Char2,表正文 Char Char1,正文非缩进 Char Char Char1,缩进 Char"/>
    <w:link w:val="af9"/>
    <w:rsid w:val="00E75527"/>
    <w:rPr>
      <w:rFonts w:ascii="Times New Roman" w:eastAsia="宋体" w:hAnsi="Times New Roman" w:cs="Times New Roman"/>
      <w:szCs w:val="20"/>
      <w:lang/>
    </w:rPr>
  </w:style>
  <w:style w:type="paragraph" w:customStyle="1" w:styleId="xl71">
    <w:name w:val="xl71"/>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styleId="30">
    <w:name w:val="toc 3"/>
    <w:basedOn w:val="a"/>
    <w:next w:val="a"/>
    <w:uiPriority w:val="39"/>
    <w:qFormat/>
    <w:rsid w:val="00E75527"/>
    <w:pPr>
      <w:widowControl/>
      <w:ind w:firstLineChars="400" w:firstLine="400"/>
      <w:jc w:val="left"/>
    </w:pPr>
    <w:rPr>
      <w:rFonts w:ascii="Calibri" w:hAnsi="Calibri"/>
      <w:kern w:val="0"/>
      <w:szCs w:val="22"/>
    </w:rPr>
  </w:style>
  <w:style w:type="paragraph" w:styleId="10">
    <w:name w:val="toc 1"/>
    <w:basedOn w:val="a"/>
    <w:next w:val="a"/>
    <w:uiPriority w:val="39"/>
    <w:qFormat/>
    <w:rsid w:val="00E75527"/>
    <w:pPr>
      <w:widowControl/>
      <w:spacing w:after="100" w:line="276" w:lineRule="auto"/>
      <w:ind w:firstLineChars="0" w:firstLine="0"/>
      <w:jc w:val="left"/>
    </w:pPr>
    <w:rPr>
      <w:rFonts w:ascii="Calibri" w:hAnsi="Calibri"/>
      <w:b/>
      <w:kern w:val="0"/>
      <w:szCs w:val="22"/>
    </w:rPr>
  </w:style>
  <w:style w:type="paragraph" w:styleId="afa">
    <w:name w:val="Date"/>
    <w:basedOn w:val="a"/>
    <w:next w:val="a"/>
    <w:link w:val="Chara"/>
    <w:uiPriority w:val="99"/>
    <w:rsid w:val="00E75527"/>
    <w:rPr>
      <w:rFonts w:eastAsia="楷体_GB2312"/>
      <w:sz w:val="32"/>
      <w:szCs w:val="20"/>
    </w:rPr>
  </w:style>
  <w:style w:type="character" w:customStyle="1" w:styleId="Chara">
    <w:name w:val="日期 Char"/>
    <w:basedOn w:val="a0"/>
    <w:link w:val="afa"/>
    <w:uiPriority w:val="99"/>
    <w:rsid w:val="00E75527"/>
    <w:rPr>
      <w:rFonts w:ascii="Times New Roman" w:eastAsia="楷体_GB2312" w:hAnsi="Times New Roman" w:cs="Times New Roman"/>
      <w:sz w:val="32"/>
      <w:szCs w:val="20"/>
    </w:rPr>
  </w:style>
  <w:style w:type="paragraph" w:styleId="afb">
    <w:name w:val="Plain Text"/>
    <w:aliases w:val="普通文字, Char Char Char Char Char Char Char Char Char Char Char Char Char Char Char Char Char, Char Char Char Char Char Char Char Char Char Char Char Char Char Char Char Char Char Char,正文 + 宋体,10 磅,左, Cha, Char Char Char"/>
    <w:basedOn w:val="a"/>
    <w:link w:val="Charb"/>
    <w:qFormat/>
    <w:rsid w:val="00E75527"/>
    <w:rPr>
      <w:rFonts w:ascii="宋体" w:hAnsi="Courier New"/>
      <w:szCs w:val="20"/>
    </w:rPr>
  </w:style>
  <w:style w:type="character" w:customStyle="1" w:styleId="Charb">
    <w:name w:val="纯文本 Char"/>
    <w:aliases w:val="普通文字 Char1,Char Char1, Char Char Char Char Char Char Char Char Char Char Char Char Char Char Char Char Char Char2, Char Char Char Char Char Char Char Char Char Char Char Char Char Char Char Char Char Char Char1,正文 + 宋体 Char1,10 磅 Char1,左 Char1"/>
    <w:basedOn w:val="a0"/>
    <w:link w:val="afb"/>
    <w:rsid w:val="00E75527"/>
    <w:rPr>
      <w:rFonts w:ascii="宋体" w:eastAsia="宋体" w:hAnsi="Courier New" w:cs="Times New Roman"/>
      <w:sz w:val="28"/>
      <w:szCs w:val="20"/>
    </w:rPr>
  </w:style>
  <w:style w:type="paragraph" w:styleId="20">
    <w:name w:val="Body Text Indent 2"/>
    <w:basedOn w:val="a"/>
    <w:link w:val="2Char0"/>
    <w:rsid w:val="00E75527"/>
    <w:pPr>
      <w:spacing w:line="440" w:lineRule="exact"/>
      <w:ind w:firstLine="560"/>
    </w:pPr>
    <w:rPr>
      <w:rFonts w:ascii="仿宋_GB2312" w:eastAsia="仿宋_GB2312"/>
    </w:rPr>
  </w:style>
  <w:style w:type="character" w:customStyle="1" w:styleId="2Char0">
    <w:name w:val="正文文本缩进 2 Char"/>
    <w:basedOn w:val="a0"/>
    <w:link w:val="20"/>
    <w:rsid w:val="00E75527"/>
    <w:rPr>
      <w:rFonts w:ascii="仿宋_GB2312" w:eastAsia="仿宋_GB2312" w:hAnsi="Times New Roman" w:cs="Times New Roman"/>
      <w:sz w:val="28"/>
      <w:szCs w:val="24"/>
    </w:rPr>
  </w:style>
  <w:style w:type="paragraph" w:styleId="31">
    <w:name w:val="Body Text Indent 3"/>
    <w:basedOn w:val="a"/>
    <w:link w:val="3Char0"/>
    <w:rsid w:val="00E75527"/>
    <w:pPr>
      <w:spacing w:after="120"/>
      <w:ind w:leftChars="200" w:left="420"/>
    </w:pPr>
    <w:rPr>
      <w:sz w:val="16"/>
      <w:szCs w:val="16"/>
    </w:rPr>
  </w:style>
  <w:style w:type="character" w:customStyle="1" w:styleId="3Char0">
    <w:name w:val="正文文本缩进 3 Char"/>
    <w:basedOn w:val="a0"/>
    <w:link w:val="31"/>
    <w:rsid w:val="00E75527"/>
    <w:rPr>
      <w:rFonts w:ascii="Times New Roman" w:eastAsia="宋体" w:hAnsi="Times New Roman" w:cs="Times New Roman"/>
      <w:sz w:val="16"/>
      <w:szCs w:val="16"/>
    </w:rPr>
  </w:style>
  <w:style w:type="paragraph" w:customStyle="1" w:styleId="xl73">
    <w:name w:val="xl73"/>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Char">
    <w:name w:val="Char Char Char Char Char Char Char"/>
    <w:basedOn w:val="1"/>
    <w:rsid w:val="00E75527"/>
    <w:pPr>
      <w:snapToGrid w:val="0"/>
      <w:spacing w:before="240" w:after="240" w:line="348" w:lineRule="auto"/>
      <w:jc w:val="both"/>
    </w:pPr>
    <w:rPr>
      <w:sz w:val="44"/>
    </w:rPr>
  </w:style>
  <w:style w:type="paragraph" w:customStyle="1" w:styleId="xl74">
    <w:name w:val="xl74"/>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11">
    <w:name w:val="列出段落1"/>
    <w:basedOn w:val="a"/>
    <w:qFormat/>
    <w:rsid w:val="00E75527"/>
    <w:pPr>
      <w:ind w:firstLine="420"/>
    </w:pPr>
    <w:rPr>
      <w:szCs w:val="20"/>
    </w:rPr>
  </w:style>
  <w:style w:type="paragraph" w:customStyle="1" w:styleId="CharCharCharCharCharCharChar0">
    <w:name w:val=" Char Char Char Char Char Char Char"/>
    <w:basedOn w:val="af6"/>
    <w:rsid w:val="00E75527"/>
    <w:rPr>
      <w:szCs w:val="20"/>
    </w:rPr>
  </w:style>
  <w:style w:type="paragraph" w:customStyle="1" w:styleId="xl67">
    <w:name w:val="xl67"/>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c">
    <w:name w:val="公文正文"/>
    <w:basedOn w:val="a"/>
    <w:qFormat/>
    <w:rsid w:val="00E75527"/>
    <w:pPr>
      <w:spacing w:line="600" w:lineRule="exact"/>
      <w:ind w:firstLine="640"/>
      <w:jc w:val="left"/>
    </w:pPr>
    <w:rPr>
      <w:rFonts w:eastAsia="仿宋"/>
      <w:sz w:val="32"/>
    </w:rPr>
  </w:style>
  <w:style w:type="paragraph" w:customStyle="1" w:styleId="Char1CharCharCharCharCharChar">
    <w:name w:val=" Char1 Char Char Char Char Char Char"/>
    <w:basedOn w:val="a"/>
    <w:rsid w:val="00E75527"/>
  </w:style>
  <w:style w:type="paragraph" w:customStyle="1" w:styleId="xl80">
    <w:name w:val="xl80"/>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afd">
    <w:name w:val="普通正文"/>
    <w:basedOn w:val="a"/>
    <w:rsid w:val="00E75527"/>
    <w:pPr>
      <w:adjustRightInd w:val="0"/>
      <w:jc w:val="left"/>
    </w:pPr>
    <w:rPr>
      <w:rFonts w:ascii="宋体"/>
      <w:kern w:val="0"/>
      <w:sz w:val="24"/>
      <w:szCs w:val="20"/>
    </w:rPr>
  </w:style>
  <w:style w:type="paragraph" w:styleId="afe">
    <w:name w:val="List Paragraph"/>
    <w:basedOn w:val="a"/>
    <w:link w:val="Charc"/>
    <w:uiPriority w:val="34"/>
    <w:qFormat/>
    <w:rsid w:val="00E75527"/>
    <w:pPr>
      <w:ind w:firstLine="420"/>
    </w:pPr>
    <w:rPr>
      <w:rFonts w:ascii="Calibri" w:hAnsi="Calibri"/>
      <w:sz w:val="21"/>
      <w:szCs w:val="22"/>
      <w:lang/>
    </w:rPr>
  </w:style>
  <w:style w:type="character" w:customStyle="1" w:styleId="Charc">
    <w:name w:val="列出段落 Char"/>
    <w:link w:val="afe"/>
    <w:uiPriority w:val="34"/>
    <w:locked/>
    <w:rsid w:val="00E75527"/>
    <w:rPr>
      <w:rFonts w:ascii="Calibri" w:eastAsia="宋体" w:hAnsi="Calibri" w:cs="Times New Roman"/>
      <w:lang/>
    </w:rPr>
  </w:style>
  <w:style w:type="paragraph" w:styleId="21">
    <w:name w:val="toc 2"/>
    <w:basedOn w:val="a"/>
    <w:next w:val="a"/>
    <w:uiPriority w:val="39"/>
    <w:qFormat/>
    <w:rsid w:val="00E75527"/>
    <w:pPr>
      <w:widowControl/>
      <w:jc w:val="left"/>
    </w:pPr>
    <w:rPr>
      <w:rFonts w:ascii="Calibri" w:hAnsi="Calibri"/>
      <w:kern w:val="0"/>
      <w:szCs w:val="22"/>
    </w:rPr>
  </w:style>
  <w:style w:type="paragraph" w:customStyle="1" w:styleId="msonormalmsonormal">
    <w:name w:val="msonormal msonormal"/>
    <w:basedOn w:val="a"/>
    <w:rsid w:val="00E75527"/>
    <w:pPr>
      <w:widowControl/>
      <w:spacing w:before="100" w:beforeAutospacing="1" w:after="100" w:afterAutospacing="1"/>
      <w:jc w:val="left"/>
    </w:pPr>
    <w:rPr>
      <w:rFonts w:ascii="宋体" w:hAnsi="宋体" w:cs="宋体"/>
      <w:kern w:val="0"/>
      <w:sz w:val="24"/>
    </w:rPr>
  </w:style>
  <w:style w:type="paragraph" w:customStyle="1" w:styleId="aff">
    <w:name w:val="标准正文"/>
    <w:basedOn w:val="af8"/>
    <w:rsid w:val="00E75527"/>
    <w:pPr>
      <w:spacing w:before="60" w:after="60" w:line="360" w:lineRule="auto"/>
      <w:ind w:left="0" w:firstLine="482"/>
    </w:pPr>
    <w:rPr>
      <w:rFonts w:ascii="Arial" w:hAnsi="Arial"/>
      <w:sz w:val="24"/>
    </w:rPr>
  </w:style>
  <w:style w:type="paragraph" w:customStyle="1" w:styleId="Default">
    <w:name w:val="Default"/>
    <w:rsid w:val="00E75527"/>
    <w:pPr>
      <w:widowControl w:val="0"/>
      <w:autoSpaceDE w:val="0"/>
      <w:autoSpaceDN w:val="0"/>
      <w:adjustRightInd w:val="0"/>
    </w:pPr>
    <w:rPr>
      <w:rFonts w:ascii="宋体.." w:eastAsia="宋体.." w:hAnsi="Times New Roman" w:cs="宋体.."/>
      <w:color w:val="000000"/>
      <w:kern w:val="0"/>
      <w:sz w:val="24"/>
      <w:szCs w:val="24"/>
    </w:rPr>
  </w:style>
  <w:style w:type="paragraph" w:styleId="HTML">
    <w:name w:val="HTML Preformatted"/>
    <w:basedOn w:val="a"/>
    <w:link w:val="HTMLChar"/>
    <w:uiPriority w:val="99"/>
    <w:rsid w:val="00E755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0"/>
    </w:rPr>
  </w:style>
  <w:style w:type="character" w:customStyle="1" w:styleId="HTMLChar">
    <w:name w:val="HTML 预设格式 Char"/>
    <w:basedOn w:val="a0"/>
    <w:link w:val="HTML"/>
    <w:uiPriority w:val="99"/>
    <w:rsid w:val="00E75527"/>
    <w:rPr>
      <w:rFonts w:ascii="宋体" w:eastAsia="宋体" w:hAnsi="宋体" w:cs="Times New Roman"/>
      <w:kern w:val="0"/>
      <w:sz w:val="24"/>
      <w:szCs w:val="20"/>
    </w:rPr>
  </w:style>
  <w:style w:type="paragraph" w:styleId="aff0">
    <w:name w:val="Normal (Web)"/>
    <w:basedOn w:val="a"/>
    <w:link w:val="Chard"/>
    <w:qFormat/>
    <w:rsid w:val="00E75527"/>
    <w:pPr>
      <w:widowControl/>
      <w:spacing w:before="100" w:beforeAutospacing="1" w:after="100" w:afterAutospacing="1"/>
      <w:jc w:val="left"/>
    </w:pPr>
    <w:rPr>
      <w:rFonts w:ascii="宋体" w:hAnsi="宋体"/>
      <w:color w:val="000000"/>
      <w:kern w:val="0"/>
      <w:sz w:val="24"/>
      <w:lang/>
    </w:rPr>
  </w:style>
  <w:style w:type="character" w:customStyle="1" w:styleId="Chard">
    <w:name w:val="普通(网站) Char"/>
    <w:link w:val="aff0"/>
    <w:rsid w:val="00E75527"/>
    <w:rPr>
      <w:rFonts w:ascii="宋体" w:eastAsia="宋体" w:hAnsi="宋体" w:cs="Times New Roman"/>
      <w:color w:val="000000"/>
      <w:kern w:val="0"/>
      <w:sz w:val="24"/>
      <w:szCs w:val="24"/>
      <w:lang/>
    </w:rPr>
  </w:style>
  <w:style w:type="paragraph" w:styleId="22">
    <w:name w:val="Body Text 2"/>
    <w:basedOn w:val="a"/>
    <w:link w:val="2Char1"/>
    <w:rsid w:val="00E75527"/>
    <w:pPr>
      <w:spacing w:after="120" w:line="480" w:lineRule="auto"/>
    </w:pPr>
  </w:style>
  <w:style w:type="character" w:customStyle="1" w:styleId="2Char1">
    <w:name w:val="正文文本 2 Char"/>
    <w:basedOn w:val="a0"/>
    <w:link w:val="22"/>
    <w:rsid w:val="00E75527"/>
    <w:rPr>
      <w:rFonts w:ascii="Times New Roman" w:eastAsia="宋体" w:hAnsi="Times New Roman" w:cs="Times New Roman"/>
      <w:sz w:val="28"/>
      <w:szCs w:val="24"/>
    </w:rPr>
  </w:style>
  <w:style w:type="paragraph" w:customStyle="1" w:styleId="Chare">
    <w:name w:val="Char"/>
    <w:basedOn w:val="a"/>
    <w:rsid w:val="00E75527"/>
    <w:pPr>
      <w:tabs>
        <w:tab w:val="left" w:pos="360"/>
      </w:tabs>
    </w:pPr>
    <w:rPr>
      <w:sz w:val="24"/>
    </w:rPr>
  </w:style>
  <w:style w:type="paragraph" w:customStyle="1" w:styleId="font5">
    <w:name w:val="font5"/>
    <w:basedOn w:val="a"/>
    <w:rsid w:val="00E75527"/>
    <w:pPr>
      <w:widowControl/>
      <w:spacing w:before="100" w:beforeAutospacing="1" w:after="100" w:afterAutospacing="1"/>
      <w:jc w:val="left"/>
    </w:pPr>
    <w:rPr>
      <w:rFonts w:ascii="宋体" w:hAnsi="宋体" w:cs="宋体"/>
      <w:kern w:val="0"/>
      <w:sz w:val="18"/>
      <w:szCs w:val="18"/>
    </w:rPr>
  </w:style>
  <w:style w:type="paragraph" w:customStyle="1" w:styleId="xl78">
    <w:name w:val="xl78"/>
    <w:basedOn w:val="a"/>
    <w:rsid w:val="00E75527"/>
    <w:pPr>
      <w:widowControl/>
      <w:pBdr>
        <w:bottom w:val="single" w:sz="4" w:space="0" w:color="auto"/>
      </w:pBdr>
      <w:spacing w:before="100" w:beforeAutospacing="1" w:after="100" w:afterAutospacing="1"/>
      <w:jc w:val="center"/>
    </w:pPr>
    <w:rPr>
      <w:rFonts w:ascii="宋体" w:hAnsi="宋体" w:cs="宋体"/>
      <w:b/>
      <w:bCs/>
      <w:kern w:val="0"/>
      <w:sz w:val="32"/>
      <w:szCs w:val="32"/>
    </w:rPr>
  </w:style>
  <w:style w:type="paragraph" w:customStyle="1" w:styleId="CharChar2Char">
    <w:name w:val="Char Char2 Char"/>
    <w:basedOn w:val="a"/>
    <w:rsid w:val="00E75527"/>
    <w:pPr>
      <w:keepNext/>
      <w:keepLines/>
      <w:pageBreakBefore/>
      <w:tabs>
        <w:tab w:val="left" w:pos="390"/>
      </w:tabs>
      <w:ind w:left="390" w:hanging="390"/>
    </w:pPr>
    <w:rPr>
      <w:szCs w:val="20"/>
    </w:rPr>
  </w:style>
  <w:style w:type="paragraph" w:customStyle="1" w:styleId="xl70">
    <w:name w:val="xl70"/>
    <w:basedOn w:val="a"/>
    <w:rsid w:val="00E75527"/>
    <w:pPr>
      <w:widowControl/>
      <w:spacing w:before="100" w:beforeAutospacing="1" w:after="100" w:afterAutospacing="1"/>
      <w:jc w:val="left"/>
    </w:pPr>
    <w:rPr>
      <w:rFonts w:ascii="宋体" w:hAnsi="宋体" w:cs="宋体"/>
      <w:kern w:val="0"/>
      <w:sz w:val="24"/>
    </w:rPr>
  </w:style>
  <w:style w:type="paragraph" w:customStyle="1" w:styleId="ParaCharCharCharCharCharCharCharCharCharChar">
    <w:name w:val="默认段落字体 Para Char Char Char Char Char Char Char Char Char Char"/>
    <w:basedOn w:val="a"/>
    <w:rsid w:val="00E75527"/>
    <w:pPr>
      <w:tabs>
        <w:tab w:val="right" w:pos="-2120"/>
      </w:tabs>
      <w:snapToGrid w:val="0"/>
    </w:pPr>
    <w:rPr>
      <w:rFonts w:ascii="Tahoma" w:hAnsi="Tahoma"/>
      <w:spacing w:val="6"/>
      <w:sz w:val="24"/>
      <w:szCs w:val="20"/>
    </w:rPr>
  </w:style>
  <w:style w:type="paragraph" w:styleId="TOC">
    <w:name w:val="TOC Heading"/>
    <w:basedOn w:val="1"/>
    <w:next w:val="a"/>
    <w:rsid w:val="00E75527"/>
    <w:pPr>
      <w:keepLines w:val="0"/>
      <w:widowControl/>
      <w:spacing w:before="240" w:after="60" w:line="240" w:lineRule="auto"/>
      <w:jc w:val="left"/>
      <w:outlineLvl w:val="9"/>
    </w:pPr>
    <w:rPr>
      <w:rFonts w:ascii="Cambria" w:eastAsia="仿宋_GB2312" w:hAnsi="Cambria"/>
      <w:kern w:val="32"/>
      <w:szCs w:val="32"/>
      <w:lang w:eastAsia="en-US" w:bidi="en-US"/>
    </w:rPr>
  </w:style>
  <w:style w:type="paragraph" w:customStyle="1" w:styleId="ListParagraph">
    <w:name w:val="List Paragraph"/>
    <w:basedOn w:val="a"/>
    <w:rsid w:val="00E75527"/>
    <w:pPr>
      <w:ind w:firstLine="420"/>
    </w:pPr>
    <w:rPr>
      <w:rFonts w:ascii="Calibri" w:hAnsi="Calibri"/>
      <w:szCs w:val="22"/>
    </w:rPr>
  </w:style>
  <w:style w:type="paragraph" w:customStyle="1" w:styleId="CharCharCharChar">
    <w:name w:val=" Char Char Char Char"/>
    <w:basedOn w:val="a"/>
    <w:rsid w:val="00E75527"/>
    <w:rPr>
      <w:rFonts w:ascii="Tahoma" w:hAnsi="Tahoma"/>
      <w:sz w:val="24"/>
      <w:szCs w:val="20"/>
    </w:rPr>
  </w:style>
  <w:style w:type="paragraph" w:customStyle="1" w:styleId="New">
    <w:name w:val="正文 New"/>
    <w:uiPriority w:val="99"/>
    <w:rsid w:val="00E75527"/>
    <w:pPr>
      <w:widowControl w:val="0"/>
    </w:pPr>
    <w:rPr>
      <w:rFonts w:ascii="Calibri" w:eastAsia="宋体" w:hAnsi="Calibri" w:cs="Times New Roman"/>
    </w:rPr>
  </w:style>
  <w:style w:type="paragraph" w:customStyle="1" w:styleId="xl76">
    <w:name w:val="xl76"/>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7">
    <w:name w:val="xl77"/>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8">
    <w:name w:val="xl68"/>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p0">
    <w:name w:val="p0"/>
    <w:basedOn w:val="a"/>
    <w:rsid w:val="00E75527"/>
    <w:pPr>
      <w:widowControl/>
      <w:jc w:val="left"/>
    </w:pPr>
    <w:rPr>
      <w:kern w:val="0"/>
      <w:sz w:val="24"/>
      <w:szCs w:val="21"/>
      <w:lang w:eastAsia="en-US" w:bidi="en-US"/>
    </w:rPr>
  </w:style>
  <w:style w:type="paragraph" w:customStyle="1" w:styleId="Charf">
    <w:name w:val=" Char"/>
    <w:basedOn w:val="a"/>
    <w:rsid w:val="00E75527"/>
  </w:style>
  <w:style w:type="paragraph" w:customStyle="1" w:styleId="xl79">
    <w:name w:val="xl79"/>
    <w:basedOn w:val="a"/>
    <w:rsid w:val="00E75527"/>
    <w:pPr>
      <w:widowControl/>
      <w:pBdr>
        <w:top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65">
    <w:name w:val="xl65"/>
    <w:basedOn w:val="a"/>
    <w:rsid w:val="00E75527"/>
    <w:pPr>
      <w:widowControl/>
      <w:spacing w:before="100" w:beforeAutospacing="1" w:after="100" w:afterAutospacing="1"/>
      <w:jc w:val="left"/>
    </w:pPr>
    <w:rPr>
      <w:rFonts w:ascii="宋体" w:hAnsi="宋体" w:cs="宋体"/>
      <w:kern w:val="0"/>
      <w:sz w:val="18"/>
      <w:szCs w:val="18"/>
    </w:rPr>
  </w:style>
  <w:style w:type="paragraph" w:customStyle="1" w:styleId="xl75">
    <w:name w:val="xl75"/>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NewNewNewNew">
    <w:name w:val="正文 New New New New"/>
    <w:rsid w:val="00E75527"/>
    <w:pPr>
      <w:widowControl w:val="0"/>
      <w:jc w:val="both"/>
    </w:pPr>
    <w:rPr>
      <w:rFonts w:ascii="Times New Roman" w:eastAsia="宋体" w:hAnsi="Times New Roman" w:cs="Times New Roman"/>
      <w:kern w:val="0"/>
      <w:sz w:val="20"/>
      <w:szCs w:val="24"/>
    </w:rPr>
  </w:style>
  <w:style w:type="paragraph" w:customStyle="1" w:styleId="xl66">
    <w:name w:val="xl66"/>
    <w:basedOn w:val="a"/>
    <w:rsid w:val="00E75527"/>
    <w:pPr>
      <w:widowControl/>
      <w:spacing w:before="100" w:beforeAutospacing="1" w:after="100" w:afterAutospacing="1"/>
      <w:jc w:val="left"/>
    </w:pPr>
    <w:rPr>
      <w:rFonts w:ascii="宋体" w:hAnsi="宋体" w:cs="宋体"/>
      <w:kern w:val="0"/>
      <w:sz w:val="24"/>
    </w:rPr>
  </w:style>
  <w:style w:type="paragraph" w:customStyle="1" w:styleId="aff1">
    <w:name w:val="表"/>
    <w:basedOn w:val="a"/>
    <w:next w:val="af2"/>
    <w:rsid w:val="00E75527"/>
    <w:pPr>
      <w:numPr>
        <w:numId w:val="2"/>
      </w:numPr>
      <w:tabs>
        <w:tab w:val="left" w:pos="680"/>
      </w:tabs>
      <w:adjustRightInd w:val="0"/>
      <w:spacing w:before="60" w:after="60" w:line="360" w:lineRule="atLeast"/>
      <w:ind w:left="0" w:firstLine="0"/>
      <w:jc w:val="center"/>
      <w:textAlignment w:val="baseline"/>
    </w:pPr>
    <w:rPr>
      <w:rFonts w:eastAsia="黑体"/>
      <w:b/>
      <w:kern w:val="0"/>
      <w:sz w:val="24"/>
      <w:szCs w:val="20"/>
    </w:rPr>
  </w:style>
  <w:style w:type="paragraph" w:customStyle="1" w:styleId="xl72">
    <w:name w:val="xl72"/>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6">
    <w:name w:val="font6"/>
    <w:basedOn w:val="a"/>
    <w:rsid w:val="00E75527"/>
    <w:pPr>
      <w:widowControl/>
      <w:spacing w:before="100" w:beforeAutospacing="1" w:after="100" w:afterAutospacing="1"/>
      <w:jc w:val="left"/>
    </w:pPr>
    <w:rPr>
      <w:rFonts w:ascii="宋体" w:hAnsi="宋体" w:cs="宋体"/>
      <w:kern w:val="0"/>
      <w:sz w:val="18"/>
      <w:szCs w:val="18"/>
    </w:rPr>
  </w:style>
  <w:style w:type="paragraph" w:customStyle="1" w:styleId="xl69">
    <w:name w:val="xl69"/>
    <w:basedOn w:val="a"/>
    <w:rsid w:val="00E75527"/>
    <w:pPr>
      <w:widowControl/>
      <w:spacing w:before="100" w:beforeAutospacing="1" w:after="100" w:afterAutospacing="1"/>
      <w:jc w:val="center"/>
    </w:pPr>
    <w:rPr>
      <w:rFonts w:ascii="宋体" w:hAnsi="宋体" w:cs="宋体"/>
      <w:kern w:val="0"/>
      <w:sz w:val="24"/>
    </w:rPr>
  </w:style>
  <w:style w:type="paragraph" w:styleId="40">
    <w:name w:val="toc 4"/>
    <w:basedOn w:val="a"/>
    <w:next w:val="a"/>
    <w:autoRedefine/>
    <w:uiPriority w:val="39"/>
    <w:unhideWhenUsed/>
    <w:rsid w:val="00E75527"/>
    <w:pPr>
      <w:ind w:firstLineChars="600" w:firstLine="600"/>
    </w:pPr>
  </w:style>
  <w:style w:type="paragraph" w:styleId="aff2">
    <w:name w:val="Body Text"/>
    <w:basedOn w:val="a"/>
    <w:link w:val="Charf0"/>
    <w:unhideWhenUsed/>
    <w:rsid w:val="00E75527"/>
    <w:pPr>
      <w:spacing w:after="120"/>
    </w:pPr>
  </w:style>
  <w:style w:type="character" w:customStyle="1" w:styleId="Charf0">
    <w:name w:val="正文文本 Char"/>
    <w:basedOn w:val="a0"/>
    <w:link w:val="aff2"/>
    <w:rsid w:val="00E75527"/>
    <w:rPr>
      <w:rFonts w:ascii="Times New Roman" w:eastAsia="宋体" w:hAnsi="Times New Roman" w:cs="Times New Roman"/>
      <w:sz w:val="28"/>
      <w:szCs w:val="24"/>
    </w:rPr>
  </w:style>
  <w:style w:type="paragraph" w:customStyle="1" w:styleId="aff3">
    <w:name w:val="表格文字"/>
    <w:basedOn w:val="af8"/>
    <w:rsid w:val="00E75527"/>
    <w:pPr>
      <w:spacing w:before="20" w:after="20" w:line="240" w:lineRule="auto"/>
      <w:ind w:left="0"/>
    </w:pPr>
    <w:rPr>
      <w:rFonts w:ascii="Century Gothic" w:hAnsi="Century Gothic"/>
      <w:sz w:val="20"/>
    </w:rPr>
  </w:style>
  <w:style w:type="paragraph" w:customStyle="1" w:styleId="NoSpacing1">
    <w:name w:val="No Spacing1"/>
    <w:qFormat/>
    <w:rsid w:val="00E75527"/>
    <w:pPr>
      <w:widowControl w:val="0"/>
      <w:jc w:val="both"/>
    </w:pPr>
    <w:rPr>
      <w:rFonts w:ascii="Calibri" w:eastAsia="宋体" w:hAnsi="Calibri" w:cs="Times New Roman"/>
    </w:rPr>
  </w:style>
  <w:style w:type="paragraph" w:customStyle="1" w:styleId="32">
    <w:name w:val="标题3"/>
    <w:basedOn w:val="a3"/>
    <w:qFormat/>
    <w:rsid w:val="00E75527"/>
    <w:pPr>
      <w:spacing w:line="240" w:lineRule="auto"/>
      <w:outlineLvl w:val="2"/>
    </w:pPr>
    <w:rPr>
      <w:kern w:val="2"/>
      <w:sz w:val="28"/>
    </w:rPr>
  </w:style>
  <w:style w:type="paragraph" w:customStyle="1" w:styleId="reader-word-layer">
    <w:name w:val="reader-word-layer"/>
    <w:basedOn w:val="a"/>
    <w:rsid w:val="00E75527"/>
    <w:pPr>
      <w:widowControl/>
      <w:spacing w:before="100" w:beforeAutospacing="1" w:after="100" w:afterAutospacing="1"/>
      <w:ind w:firstLineChars="0" w:firstLine="0"/>
      <w:jc w:val="left"/>
    </w:pPr>
    <w:rPr>
      <w:rFonts w:ascii="宋体" w:hAnsi="宋体" w:cs="宋体"/>
      <w:kern w:val="0"/>
      <w:sz w:val="24"/>
    </w:rPr>
  </w:style>
  <w:style w:type="character" w:customStyle="1" w:styleId="GB23121">
    <w:name w:val="样式 仿宋_GB2312 小三 加粗1"/>
    <w:rsid w:val="00E75527"/>
    <w:rPr>
      <w:rFonts w:ascii="仿宋_GB2312" w:eastAsia="仿宋_GB2312" w:hAnsi="仿宋_GB2312"/>
      <w:bCs/>
      <w:sz w:val="30"/>
    </w:rPr>
  </w:style>
  <w:style w:type="character" w:customStyle="1" w:styleId="CharChar2">
    <w:name w:val=" Char Char"/>
    <w:rsid w:val="00E75527"/>
    <w:rPr>
      <w:rFonts w:ascii="宋体" w:eastAsia="宋体" w:hAnsi="Courier New"/>
      <w:kern w:val="2"/>
      <w:sz w:val="21"/>
      <w:lang w:val="en-US" w:eastAsia="zh-CN" w:bidi="ar-SA"/>
    </w:rPr>
  </w:style>
  <w:style w:type="paragraph" w:styleId="aff4">
    <w:name w:val="annotation text"/>
    <w:basedOn w:val="a"/>
    <w:link w:val="Charf1"/>
    <w:rsid w:val="00E75527"/>
    <w:pPr>
      <w:spacing w:line="240" w:lineRule="auto"/>
      <w:ind w:firstLineChars="0" w:firstLine="0"/>
      <w:jc w:val="left"/>
    </w:pPr>
    <w:rPr>
      <w:sz w:val="21"/>
    </w:rPr>
  </w:style>
  <w:style w:type="character" w:customStyle="1" w:styleId="Charf1">
    <w:name w:val="批注文字 Char"/>
    <w:basedOn w:val="a0"/>
    <w:link w:val="aff4"/>
    <w:rsid w:val="00E75527"/>
    <w:rPr>
      <w:rFonts w:ascii="Times New Roman" w:eastAsia="宋体" w:hAnsi="Times New Roman" w:cs="Times New Roman"/>
      <w:szCs w:val="24"/>
    </w:rPr>
  </w:style>
  <w:style w:type="paragraph" w:customStyle="1" w:styleId="Char1CharCharChar">
    <w:name w:val="Char1 Char Char Char"/>
    <w:basedOn w:val="a"/>
    <w:rsid w:val="00E75527"/>
    <w:pPr>
      <w:spacing w:line="240" w:lineRule="auto"/>
      <w:ind w:firstLineChars="0" w:firstLine="0"/>
    </w:pPr>
    <w:rPr>
      <w:sz w:val="21"/>
      <w:szCs w:val="20"/>
    </w:rPr>
  </w:style>
  <w:style w:type="paragraph" w:customStyle="1" w:styleId="3-1">
    <w:name w:val="标题3-1"/>
    <w:basedOn w:val="3"/>
    <w:rsid w:val="00E75527"/>
    <w:pPr>
      <w:numPr>
        <w:ilvl w:val="2"/>
      </w:numPr>
      <w:tabs>
        <w:tab w:val="left" w:pos="425"/>
      </w:tabs>
      <w:adjustRightInd/>
      <w:spacing w:line="413" w:lineRule="auto"/>
      <w:ind w:left="425" w:hanging="425"/>
      <w:jc w:val="both"/>
      <w:textAlignment w:val="auto"/>
    </w:pPr>
    <w:rPr>
      <w:bCs w:val="0"/>
      <w:sz w:val="24"/>
      <w:szCs w:val="20"/>
    </w:rPr>
  </w:style>
  <w:style w:type="character" w:styleId="aff5">
    <w:name w:val="annotation reference"/>
    <w:basedOn w:val="a0"/>
    <w:rsid w:val="00E75527"/>
    <w:rPr>
      <w:sz w:val="21"/>
      <w:szCs w:val="21"/>
    </w:rPr>
  </w:style>
  <w:style w:type="paragraph" w:styleId="41">
    <w:name w:val="List 4"/>
    <w:basedOn w:val="a"/>
    <w:rsid w:val="00E75527"/>
    <w:pPr>
      <w:spacing w:line="240" w:lineRule="auto"/>
      <w:ind w:leftChars="600" w:left="100" w:hangingChars="200" w:hanging="200"/>
    </w:pPr>
    <w:rPr>
      <w:sz w:val="21"/>
    </w:rPr>
  </w:style>
  <w:style w:type="paragraph" w:styleId="aff6">
    <w:name w:val="List"/>
    <w:basedOn w:val="a"/>
    <w:rsid w:val="00E75527"/>
    <w:pPr>
      <w:spacing w:line="240" w:lineRule="auto"/>
      <w:ind w:left="420" w:firstLineChars="0" w:hanging="420"/>
    </w:pPr>
    <w:rPr>
      <w:rFonts w:eastAsia="楷体_GB2312"/>
      <w:sz w:val="32"/>
      <w:szCs w:val="20"/>
    </w:rPr>
  </w:style>
  <w:style w:type="paragraph" w:styleId="aff7">
    <w:name w:val="annotation subject"/>
    <w:basedOn w:val="aff4"/>
    <w:next w:val="aff4"/>
    <w:link w:val="Charf2"/>
    <w:rsid w:val="00E75527"/>
    <w:rPr>
      <w:b/>
      <w:bCs/>
    </w:rPr>
  </w:style>
  <w:style w:type="character" w:customStyle="1" w:styleId="Charf2">
    <w:name w:val="批注主题 Char"/>
    <w:basedOn w:val="Charf1"/>
    <w:link w:val="aff7"/>
    <w:rsid w:val="00E75527"/>
    <w:rPr>
      <w:b/>
      <w:bCs/>
    </w:rPr>
  </w:style>
  <w:style w:type="paragraph" w:styleId="50">
    <w:name w:val="List 5"/>
    <w:basedOn w:val="a"/>
    <w:rsid w:val="00E75527"/>
    <w:pPr>
      <w:spacing w:line="240" w:lineRule="auto"/>
      <w:ind w:leftChars="800" w:left="100" w:hangingChars="200" w:hanging="200"/>
    </w:pPr>
    <w:rPr>
      <w:sz w:val="21"/>
    </w:rPr>
  </w:style>
  <w:style w:type="paragraph" w:customStyle="1" w:styleId="Char16">
    <w:name w:val=" Char1"/>
    <w:basedOn w:val="a"/>
    <w:rsid w:val="00E75527"/>
    <w:pPr>
      <w:spacing w:line="240" w:lineRule="auto"/>
      <w:ind w:firstLineChars="0" w:firstLine="0"/>
    </w:pPr>
    <w:rPr>
      <w:rFonts w:ascii="Tahoma" w:hAnsi="Tahoma"/>
      <w:sz w:val="24"/>
      <w:szCs w:val="20"/>
    </w:rPr>
  </w:style>
  <w:style w:type="paragraph" w:styleId="aff8">
    <w:name w:val="Block Text"/>
    <w:basedOn w:val="a"/>
    <w:rsid w:val="00E75527"/>
    <w:pPr>
      <w:adjustRightInd w:val="0"/>
      <w:snapToGrid w:val="0"/>
      <w:spacing w:line="300" w:lineRule="atLeast"/>
      <w:ind w:leftChars="200" w:left="420" w:rightChars="-160" w:right="-336" w:firstLineChars="0" w:firstLine="0"/>
    </w:pPr>
    <w:rPr>
      <w:sz w:val="21"/>
    </w:rPr>
  </w:style>
  <w:style w:type="paragraph" w:customStyle="1" w:styleId="xl24">
    <w:name w:val="xl24"/>
    <w:basedOn w:val="a"/>
    <w:rsid w:val="00E7552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center"/>
      <w:textAlignment w:val="center"/>
    </w:pPr>
    <w:rPr>
      <w:rFonts w:ascii="仿宋_GB2312" w:eastAsia="仿宋_GB2312" w:hAnsi="Arial Unicode MS" w:cs="楷体_GB2312" w:hint="eastAsia"/>
      <w:kern w:val="0"/>
      <w:sz w:val="24"/>
    </w:rPr>
  </w:style>
  <w:style w:type="paragraph" w:customStyle="1" w:styleId="xl25">
    <w:name w:val="xl25"/>
    <w:basedOn w:val="a"/>
    <w:rsid w:val="00E7552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center"/>
      <w:textAlignment w:val="center"/>
    </w:pPr>
    <w:rPr>
      <w:rFonts w:eastAsia="Arial Unicode MS"/>
      <w:kern w:val="0"/>
      <w:sz w:val="24"/>
    </w:rPr>
  </w:style>
  <w:style w:type="paragraph" w:customStyle="1" w:styleId="xl26">
    <w:name w:val="xl26"/>
    <w:basedOn w:val="a"/>
    <w:rsid w:val="00E7552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center"/>
      <w:textAlignment w:val="center"/>
    </w:pPr>
    <w:rPr>
      <w:rFonts w:ascii="仿宋_GB2312" w:eastAsia="仿宋_GB2312" w:hAnsi="Arial Unicode MS" w:cs="楷体_GB2312" w:hint="eastAsia"/>
      <w:kern w:val="0"/>
      <w:sz w:val="24"/>
    </w:rPr>
  </w:style>
  <w:style w:type="paragraph" w:customStyle="1" w:styleId="xl27">
    <w:name w:val="xl27"/>
    <w:basedOn w:val="a"/>
    <w:rsid w:val="00E7552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center"/>
      <w:textAlignment w:val="center"/>
    </w:pPr>
    <w:rPr>
      <w:rFonts w:ascii="仿宋_GB2312" w:eastAsia="仿宋_GB2312" w:hAnsi="Arial Unicode MS" w:cs="楷体_GB2312" w:hint="eastAsia"/>
      <w:kern w:val="0"/>
      <w:sz w:val="24"/>
    </w:rPr>
  </w:style>
  <w:style w:type="paragraph" w:customStyle="1" w:styleId="xl28">
    <w:name w:val="xl28"/>
    <w:basedOn w:val="a"/>
    <w:rsid w:val="00E7552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center"/>
      <w:textAlignment w:val="center"/>
    </w:pPr>
    <w:rPr>
      <w:rFonts w:eastAsia="Arial Unicode MS"/>
      <w:kern w:val="0"/>
      <w:sz w:val="24"/>
    </w:rPr>
  </w:style>
  <w:style w:type="character" w:customStyle="1" w:styleId="Charf3">
    <w:name w:val="普通文字 Char"/>
    <w:aliases w:val="Char Char, Char Char Char Char Char Char Char Char Char Char Char Char Char Char Char Char Char Char1, Char Char Char Char Char Char Char Char Char Char Char Char Char Char Char Char Char Char Char,正文 + 宋体 Char,10 磅 Char,左 Char, Cha Char"/>
    <w:basedOn w:val="a0"/>
    <w:rsid w:val="00E75527"/>
    <w:rPr>
      <w:rFonts w:ascii="ˎ̥" w:eastAsia="宋体" w:hAnsi="ˎ̥"/>
      <w:sz w:val="18"/>
      <w:szCs w:val="18"/>
      <w:lang w:val="en-US" w:eastAsia="zh-CN" w:bidi="ar-SA"/>
    </w:rPr>
  </w:style>
  <w:style w:type="paragraph" w:customStyle="1" w:styleId="font7">
    <w:name w:val="font7"/>
    <w:basedOn w:val="a"/>
    <w:rsid w:val="00E75527"/>
    <w:pPr>
      <w:widowControl/>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font8">
    <w:name w:val="font8"/>
    <w:basedOn w:val="a"/>
    <w:rsid w:val="00E75527"/>
    <w:pPr>
      <w:widowControl/>
      <w:spacing w:before="100" w:beforeAutospacing="1" w:after="100" w:afterAutospacing="1" w:line="240" w:lineRule="auto"/>
      <w:ind w:firstLineChars="0" w:firstLine="0"/>
      <w:jc w:val="left"/>
    </w:pPr>
    <w:rPr>
      <w:kern w:val="0"/>
      <w:sz w:val="20"/>
      <w:szCs w:val="20"/>
    </w:rPr>
  </w:style>
  <w:style w:type="paragraph" w:customStyle="1" w:styleId="font9">
    <w:name w:val="font9"/>
    <w:basedOn w:val="a"/>
    <w:rsid w:val="00E75527"/>
    <w:pPr>
      <w:widowControl/>
      <w:spacing w:before="100" w:beforeAutospacing="1" w:after="100" w:afterAutospacing="1" w:line="240" w:lineRule="auto"/>
      <w:ind w:firstLineChars="0" w:firstLine="0"/>
      <w:jc w:val="left"/>
    </w:pPr>
    <w:rPr>
      <w:rFonts w:ascii="宋体" w:hAnsi="宋体" w:cs="宋体"/>
      <w:b/>
      <w:bCs/>
      <w:kern w:val="0"/>
      <w:szCs w:val="28"/>
    </w:rPr>
  </w:style>
  <w:style w:type="paragraph" w:customStyle="1" w:styleId="font10">
    <w:name w:val="font10"/>
    <w:basedOn w:val="a"/>
    <w:rsid w:val="00E75527"/>
    <w:pPr>
      <w:widowControl/>
      <w:spacing w:before="100" w:beforeAutospacing="1" w:after="100" w:afterAutospacing="1" w:line="240" w:lineRule="auto"/>
      <w:ind w:firstLineChars="0" w:firstLine="0"/>
      <w:jc w:val="left"/>
    </w:pPr>
    <w:rPr>
      <w:b/>
      <w:bCs/>
      <w:kern w:val="0"/>
      <w:szCs w:val="28"/>
    </w:rPr>
  </w:style>
  <w:style w:type="paragraph" w:customStyle="1" w:styleId="font11">
    <w:name w:val="font11"/>
    <w:basedOn w:val="a"/>
    <w:rsid w:val="00E75527"/>
    <w:pPr>
      <w:widowControl/>
      <w:spacing w:before="100" w:beforeAutospacing="1" w:after="100" w:afterAutospacing="1" w:line="240" w:lineRule="auto"/>
      <w:ind w:firstLineChars="0" w:firstLine="0"/>
      <w:jc w:val="left"/>
    </w:pPr>
    <w:rPr>
      <w:color w:val="000000"/>
      <w:kern w:val="0"/>
      <w:sz w:val="21"/>
      <w:szCs w:val="21"/>
    </w:rPr>
  </w:style>
  <w:style w:type="paragraph" w:customStyle="1" w:styleId="font12">
    <w:name w:val="font12"/>
    <w:basedOn w:val="a"/>
    <w:rsid w:val="00E75527"/>
    <w:pPr>
      <w:widowControl/>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xl29">
    <w:name w:val="xl29"/>
    <w:basedOn w:val="a"/>
    <w:rsid w:val="00E75527"/>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pPr>
    <w:rPr>
      <w:kern w:val="0"/>
      <w:sz w:val="21"/>
      <w:szCs w:val="21"/>
    </w:rPr>
  </w:style>
  <w:style w:type="paragraph" w:customStyle="1" w:styleId="xl30">
    <w:name w:val="xl30"/>
    <w:basedOn w:val="a"/>
    <w:rsid w:val="00E75527"/>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kern w:val="0"/>
      <w:sz w:val="21"/>
      <w:szCs w:val="21"/>
    </w:rPr>
  </w:style>
  <w:style w:type="paragraph" w:customStyle="1" w:styleId="xl31">
    <w:name w:val="xl31"/>
    <w:basedOn w:val="a"/>
    <w:rsid w:val="00E75527"/>
    <w:pPr>
      <w:widowControl/>
      <w:pBdr>
        <w:left w:val="single" w:sz="4" w:space="0" w:color="auto"/>
        <w:right w:val="single" w:sz="4" w:space="0" w:color="auto"/>
      </w:pBdr>
      <w:spacing w:before="100" w:beforeAutospacing="1" w:after="100" w:afterAutospacing="1" w:line="240" w:lineRule="auto"/>
      <w:ind w:firstLineChars="0" w:firstLine="0"/>
      <w:jc w:val="center"/>
    </w:pPr>
    <w:rPr>
      <w:kern w:val="0"/>
      <w:sz w:val="21"/>
      <w:szCs w:val="21"/>
    </w:rPr>
  </w:style>
  <w:style w:type="paragraph" w:customStyle="1" w:styleId="xl32">
    <w:name w:val="xl32"/>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 w:val="21"/>
      <w:szCs w:val="21"/>
    </w:rPr>
  </w:style>
  <w:style w:type="paragraph" w:customStyle="1" w:styleId="xl33">
    <w:name w:val="xl33"/>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b/>
      <w:bCs/>
      <w:kern w:val="0"/>
      <w:sz w:val="24"/>
    </w:rPr>
  </w:style>
  <w:style w:type="paragraph" w:customStyle="1" w:styleId="xl34">
    <w:name w:val="xl34"/>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0"/>
      <w:szCs w:val="20"/>
    </w:rPr>
  </w:style>
  <w:style w:type="paragraph" w:customStyle="1" w:styleId="xl35">
    <w:name w:val="xl35"/>
    <w:basedOn w:val="a"/>
    <w:rsid w:val="00E7552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1"/>
      <w:szCs w:val="21"/>
    </w:rPr>
  </w:style>
  <w:style w:type="paragraph" w:customStyle="1" w:styleId="xl36">
    <w:name w:val="xl36"/>
    <w:basedOn w:val="a"/>
    <w:rsid w:val="00E75527"/>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1"/>
      <w:szCs w:val="21"/>
    </w:rPr>
  </w:style>
  <w:style w:type="paragraph" w:customStyle="1" w:styleId="xl37">
    <w:name w:val="xl37"/>
    <w:basedOn w:val="a"/>
    <w:rsid w:val="00E75527"/>
    <w:pPr>
      <w:widowControl/>
      <w:pBdr>
        <w:left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1"/>
      <w:szCs w:val="21"/>
    </w:rPr>
  </w:style>
  <w:style w:type="paragraph" w:customStyle="1" w:styleId="xl38">
    <w:name w:val="xl38"/>
    <w:basedOn w:val="a"/>
    <w:rsid w:val="00E75527"/>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1"/>
      <w:szCs w:val="21"/>
    </w:rPr>
  </w:style>
  <w:style w:type="paragraph" w:customStyle="1" w:styleId="xl39">
    <w:name w:val="xl39"/>
    <w:basedOn w:val="a"/>
    <w:rsid w:val="00E75527"/>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1"/>
      <w:szCs w:val="21"/>
    </w:rPr>
  </w:style>
  <w:style w:type="paragraph" w:customStyle="1" w:styleId="xl40">
    <w:name w:val="xl40"/>
    <w:basedOn w:val="a"/>
    <w:rsid w:val="00E75527"/>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1"/>
      <w:szCs w:val="21"/>
    </w:rPr>
  </w:style>
  <w:style w:type="paragraph" w:customStyle="1" w:styleId="xl41">
    <w:name w:val="xl41"/>
    <w:basedOn w:val="a"/>
    <w:rsid w:val="00E75527"/>
    <w:pPr>
      <w:widowControl/>
      <w:pBdr>
        <w:left w:val="single" w:sz="4" w:space="0" w:color="auto"/>
        <w:right w:val="single" w:sz="4" w:space="0" w:color="auto"/>
      </w:pBdr>
      <w:spacing w:before="100" w:beforeAutospacing="1" w:after="100" w:afterAutospacing="1" w:line="240" w:lineRule="auto"/>
      <w:ind w:firstLineChars="0" w:firstLine="0"/>
      <w:jc w:val="center"/>
    </w:pPr>
    <w:rPr>
      <w:rFonts w:ascii="宋体" w:hAnsi="宋体" w:cs="宋体"/>
      <w:kern w:val="0"/>
      <w:sz w:val="21"/>
      <w:szCs w:val="21"/>
    </w:rPr>
  </w:style>
  <w:style w:type="paragraph" w:customStyle="1" w:styleId="CharCharCharChar0">
    <w:name w:val="Char Char Char Char"/>
    <w:basedOn w:val="a"/>
    <w:rsid w:val="00E75527"/>
    <w:pPr>
      <w:widowControl/>
      <w:spacing w:after="160" w:line="240" w:lineRule="exact"/>
      <w:ind w:firstLineChars="0" w:firstLine="0"/>
      <w:jc w:val="left"/>
    </w:pPr>
    <w:rPr>
      <w:rFonts w:eastAsia="仿宋_GB2312"/>
      <w:sz w:val="32"/>
      <w:szCs w:val="20"/>
    </w:rPr>
  </w:style>
  <w:style w:type="paragraph" w:customStyle="1" w:styleId="Char17">
    <w:name w:val="Char1"/>
    <w:basedOn w:val="a"/>
    <w:rsid w:val="00E75527"/>
    <w:pPr>
      <w:spacing w:line="240" w:lineRule="auto"/>
      <w:ind w:firstLineChars="0" w:firstLine="0"/>
    </w:pPr>
    <w:rPr>
      <w:rFonts w:ascii="Tahoma" w:hAnsi="Tahoma"/>
      <w:sz w:val="24"/>
      <w:szCs w:val="20"/>
    </w:rPr>
  </w:style>
  <w:style w:type="paragraph" w:styleId="51">
    <w:name w:val="toc 5"/>
    <w:basedOn w:val="a"/>
    <w:next w:val="a"/>
    <w:autoRedefine/>
    <w:uiPriority w:val="39"/>
    <w:unhideWhenUsed/>
    <w:rsid w:val="00E75527"/>
    <w:pPr>
      <w:spacing w:line="240" w:lineRule="auto"/>
      <w:ind w:leftChars="800" w:left="1680" w:firstLineChars="0" w:firstLine="0"/>
    </w:pPr>
    <w:rPr>
      <w:rFonts w:ascii="Calibri" w:hAnsi="Calibri"/>
      <w:sz w:val="21"/>
      <w:szCs w:val="22"/>
    </w:rPr>
  </w:style>
  <w:style w:type="paragraph" w:styleId="60">
    <w:name w:val="toc 6"/>
    <w:basedOn w:val="a"/>
    <w:next w:val="a"/>
    <w:autoRedefine/>
    <w:uiPriority w:val="39"/>
    <w:unhideWhenUsed/>
    <w:rsid w:val="00E75527"/>
    <w:pPr>
      <w:spacing w:line="240" w:lineRule="auto"/>
      <w:ind w:leftChars="1000" w:left="2100" w:firstLineChars="0" w:firstLine="0"/>
    </w:pPr>
    <w:rPr>
      <w:rFonts w:ascii="Calibri" w:hAnsi="Calibri"/>
      <w:sz w:val="21"/>
      <w:szCs w:val="22"/>
    </w:rPr>
  </w:style>
  <w:style w:type="paragraph" w:styleId="70">
    <w:name w:val="toc 7"/>
    <w:basedOn w:val="a"/>
    <w:next w:val="a"/>
    <w:autoRedefine/>
    <w:uiPriority w:val="39"/>
    <w:unhideWhenUsed/>
    <w:rsid w:val="00E75527"/>
    <w:pPr>
      <w:spacing w:line="240" w:lineRule="auto"/>
      <w:ind w:leftChars="1200" w:left="2520" w:firstLineChars="0" w:firstLine="0"/>
    </w:pPr>
    <w:rPr>
      <w:rFonts w:ascii="Calibri" w:hAnsi="Calibri"/>
      <w:sz w:val="21"/>
      <w:szCs w:val="22"/>
    </w:rPr>
  </w:style>
  <w:style w:type="paragraph" w:styleId="80">
    <w:name w:val="toc 8"/>
    <w:basedOn w:val="a"/>
    <w:next w:val="a"/>
    <w:autoRedefine/>
    <w:uiPriority w:val="39"/>
    <w:unhideWhenUsed/>
    <w:rsid w:val="00E75527"/>
    <w:pPr>
      <w:spacing w:line="240" w:lineRule="auto"/>
      <w:ind w:leftChars="1400" w:left="2940" w:firstLineChars="0" w:firstLine="0"/>
    </w:pPr>
    <w:rPr>
      <w:rFonts w:ascii="Calibri" w:hAnsi="Calibri"/>
      <w:sz w:val="21"/>
      <w:szCs w:val="22"/>
    </w:rPr>
  </w:style>
  <w:style w:type="paragraph" w:styleId="90">
    <w:name w:val="toc 9"/>
    <w:basedOn w:val="a"/>
    <w:next w:val="a"/>
    <w:autoRedefine/>
    <w:uiPriority w:val="39"/>
    <w:unhideWhenUsed/>
    <w:rsid w:val="00E75527"/>
    <w:pPr>
      <w:spacing w:line="240" w:lineRule="auto"/>
      <w:ind w:leftChars="1600" w:left="3360" w:firstLineChars="0" w:firstLine="0"/>
    </w:pPr>
    <w:rPr>
      <w:rFonts w:ascii="Calibri" w:hAnsi="Calibri"/>
      <w:sz w:val="21"/>
      <w:szCs w:val="22"/>
    </w:rPr>
  </w:style>
  <w:style w:type="paragraph" w:customStyle="1" w:styleId="12">
    <w:name w:val="标题1"/>
    <w:basedOn w:val="1"/>
    <w:rsid w:val="00E75527"/>
    <w:pPr>
      <w:keepLines w:val="0"/>
      <w:spacing w:before="0" w:after="0" w:line="240" w:lineRule="auto"/>
    </w:pPr>
    <w:rPr>
      <w:rFonts w:ascii="楷体_GB2312"/>
      <w:bCs w:val="0"/>
      <w:kern w:val="2"/>
      <w:sz w:val="28"/>
      <w:szCs w:val="20"/>
    </w:rPr>
  </w:style>
  <w:style w:type="character" w:customStyle="1" w:styleId="Char18">
    <w:name w:val="文档结构图 Char1"/>
    <w:basedOn w:val="a0"/>
    <w:rsid w:val="00E75527"/>
    <w:rPr>
      <w:rFonts w:ascii="宋体" w:hAnsi="Times New Roman"/>
      <w:kern w:val="2"/>
      <w:sz w:val="18"/>
      <w:szCs w:val="18"/>
    </w:rPr>
  </w:style>
  <w:style w:type="paragraph" w:customStyle="1" w:styleId="xl81">
    <w:name w:val="xl81"/>
    <w:basedOn w:val="a"/>
    <w:rsid w:val="00E75527"/>
    <w:pPr>
      <w:widowControl/>
      <w:pBdr>
        <w:top w:val="single" w:sz="8" w:space="0" w:color="000000"/>
        <w:left w:val="single" w:sz="8" w:space="0" w:color="auto"/>
        <w:bottom w:val="single" w:sz="8" w:space="0" w:color="auto"/>
      </w:pBdr>
      <w:spacing w:before="100" w:beforeAutospacing="1" w:after="100" w:afterAutospacing="1" w:line="240" w:lineRule="auto"/>
      <w:ind w:firstLineChars="0" w:firstLine="0"/>
      <w:jc w:val="center"/>
    </w:pPr>
    <w:rPr>
      <w:rFonts w:ascii="宋体" w:hAnsi="宋体" w:cs="宋体"/>
      <w:color w:val="000000"/>
      <w:kern w:val="0"/>
      <w:sz w:val="20"/>
      <w:szCs w:val="20"/>
    </w:rPr>
  </w:style>
  <w:style w:type="paragraph" w:customStyle="1" w:styleId="xl82">
    <w:name w:val="xl82"/>
    <w:basedOn w:val="a"/>
    <w:rsid w:val="00E75527"/>
    <w:pPr>
      <w:widowControl/>
      <w:pBdr>
        <w:top w:val="single" w:sz="8" w:space="0" w:color="000000"/>
        <w:bottom w:val="single" w:sz="8" w:space="0" w:color="auto"/>
      </w:pBdr>
      <w:spacing w:before="100" w:beforeAutospacing="1" w:after="100" w:afterAutospacing="1" w:line="240" w:lineRule="auto"/>
      <w:ind w:firstLineChars="0" w:firstLine="0"/>
      <w:jc w:val="center"/>
    </w:pPr>
    <w:rPr>
      <w:rFonts w:ascii="宋体" w:hAnsi="宋体" w:cs="宋体"/>
      <w:color w:val="000000"/>
      <w:kern w:val="0"/>
      <w:sz w:val="20"/>
      <w:szCs w:val="20"/>
    </w:rPr>
  </w:style>
  <w:style w:type="paragraph" w:customStyle="1" w:styleId="xl83">
    <w:name w:val="xl83"/>
    <w:basedOn w:val="a"/>
    <w:rsid w:val="00E75527"/>
    <w:pPr>
      <w:widowControl/>
      <w:pBdr>
        <w:top w:val="single" w:sz="8" w:space="0" w:color="000000"/>
        <w:bottom w:val="single" w:sz="8" w:space="0" w:color="auto"/>
        <w:right w:val="single" w:sz="8" w:space="0" w:color="auto"/>
      </w:pBdr>
      <w:spacing w:before="100" w:beforeAutospacing="1" w:after="100" w:afterAutospacing="1" w:line="240" w:lineRule="auto"/>
      <w:ind w:firstLineChars="0" w:firstLine="0"/>
      <w:jc w:val="center"/>
    </w:pPr>
    <w:rPr>
      <w:rFonts w:ascii="宋体" w:hAnsi="宋体" w:cs="宋体"/>
      <w:color w:val="000000"/>
      <w:kern w:val="0"/>
      <w:sz w:val="20"/>
      <w:szCs w:val="20"/>
    </w:rPr>
  </w:style>
  <w:style w:type="character" w:customStyle="1" w:styleId="font61">
    <w:name w:val="font61"/>
    <w:basedOn w:val="a0"/>
    <w:rsid w:val="00E75527"/>
    <w:rPr>
      <w:rFonts w:ascii="宋体" w:eastAsia="宋体" w:hAnsi="宋体" w:cs="宋体" w:hint="eastAsia"/>
      <w:i w:val="0"/>
      <w:color w:val="000000"/>
      <w:sz w:val="20"/>
      <w:szCs w:val="20"/>
      <w:u w:val="none"/>
    </w:rPr>
  </w:style>
  <w:style w:type="character" w:customStyle="1" w:styleId="font21">
    <w:name w:val="font21"/>
    <w:basedOn w:val="a0"/>
    <w:rsid w:val="00E75527"/>
    <w:rPr>
      <w:rFonts w:ascii="Times New Roman" w:hAnsi="Times New Roman" w:cs="Times New Roman" w:hint="default"/>
      <w:i w:val="0"/>
      <w:color w:val="000000"/>
      <w:sz w:val="20"/>
      <w:szCs w:val="20"/>
      <w:u w:val="none"/>
    </w:rPr>
  </w:style>
  <w:style w:type="paragraph" w:customStyle="1" w:styleId="2TimesNewRoman">
    <w:name w:val="样式 标题 2 + Times New Roman"/>
    <w:basedOn w:val="2"/>
    <w:rsid w:val="00E75527"/>
    <w:pPr>
      <w:framePr w:wrap="notBeside" w:vAnchor="text" w:hAnchor="text" w:y="1"/>
    </w:pPr>
    <w:rPr>
      <w:b w:val="0"/>
      <w:bCs w:val="0"/>
      <w:sz w:val="24"/>
      <w:szCs w:val="20"/>
    </w:rPr>
  </w:style>
  <w:style w:type="character" w:customStyle="1" w:styleId="apple-converted-space">
    <w:name w:val="apple-converted-space"/>
    <w:basedOn w:val="a0"/>
    <w:rsid w:val="00E75527"/>
  </w:style>
  <w:style w:type="paragraph" w:styleId="33">
    <w:name w:val="List Bullet 3"/>
    <w:basedOn w:val="a"/>
    <w:rsid w:val="00E75527"/>
    <w:pPr>
      <w:numPr>
        <w:numId w:val="7"/>
      </w:numPr>
      <w:tabs>
        <w:tab w:val="clear" w:pos="420"/>
        <w:tab w:val="left" w:pos="1335"/>
      </w:tabs>
      <w:ind w:left="1335" w:firstLineChars="0" w:hanging="360"/>
    </w:pPr>
    <w:rPr>
      <w:sz w:val="24"/>
      <w:szCs w:val="20"/>
    </w:rPr>
  </w:style>
  <w:style w:type="paragraph" w:styleId="34">
    <w:name w:val="Body Text 3"/>
    <w:basedOn w:val="a"/>
    <w:link w:val="3Char1"/>
    <w:uiPriority w:val="99"/>
    <w:rsid w:val="00E75527"/>
    <w:pPr>
      <w:spacing w:after="120" w:line="240" w:lineRule="auto"/>
      <w:ind w:firstLineChars="0" w:firstLine="0"/>
    </w:pPr>
    <w:rPr>
      <w:rFonts w:ascii="宋体" w:hAnsi="宋体"/>
      <w:sz w:val="16"/>
      <w:szCs w:val="16"/>
    </w:rPr>
  </w:style>
  <w:style w:type="character" w:customStyle="1" w:styleId="3Char1">
    <w:name w:val="正文文本 3 Char"/>
    <w:basedOn w:val="a0"/>
    <w:link w:val="34"/>
    <w:uiPriority w:val="99"/>
    <w:rsid w:val="00E75527"/>
    <w:rPr>
      <w:rFonts w:ascii="宋体" w:eastAsia="宋体" w:hAnsi="宋体" w:cs="Times New Roman"/>
      <w:sz w:val="16"/>
      <w:szCs w:val="16"/>
    </w:rPr>
  </w:style>
  <w:style w:type="table" w:styleId="aff9">
    <w:name w:val="Table Grid"/>
    <w:basedOn w:val="a1"/>
    <w:rsid w:val="00E75527"/>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7415</Words>
  <Characters>42271</Characters>
  <Application>Microsoft Office Word</Application>
  <DocSecurity>0</DocSecurity>
  <Lines>352</Lines>
  <Paragraphs>99</Paragraphs>
  <ScaleCrop>false</ScaleCrop>
  <Company>mycomputer</Company>
  <LinksUpToDate>false</LinksUpToDate>
  <CharactersWithSpaces>49587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2017-07-04T13:52:00Z</dcterms:created>
  <dcterms:modified xsi:type="dcterms:W3CDTF">2017-07-04T13:52:00Z</dcterms:modified>
</cp:coreProperties>
</file>