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  <w:bookmarkStart w:id="0" w:name="_Toc483640027"/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Pr="00781BC2" w:rsidRDefault="00781BC2" w:rsidP="00781BC2">
      <w:pPr>
        <w:pStyle w:val="a6"/>
        <w:spacing w:beforeLines="50" w:before="156" w:afterLines="50" w:after="156"/>
        <w:ind w:left="420" w:firstLineChars="0" w:firstLine="0"/>
        <w:jc w:val="center"/>
        <w:outlineLvl w:val="1"/>
        <w:rPr>
          <w:rFonts w:asciiTheme="minorEastAsia" w:eastAsiaTheme="minorEastAsia" w:hAnsiTheme="minorEastAsia" w:hint="eastAsia"/>
          <w:b/>
          <w:sz w:val="72"/>
        </w:rPr>
      </w:pPr>
      <w:r w:rsidRPr="00781BC2">
        <w:rPr>
          <w:rFonts w:asciiTheme="minorEastAsia" w:eastAsiaTheme="minorEastAsia" w:hAnsiTheme="minorEastAsia" w:hint="eastAsia"/>
          <w:b/>
          <w:sz w:val="72"/>
        </w:rPr>
        <w:t>最终分项报价表</w:t>
      </w: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Default="00781BC2" w:rsidP="00781BC2">
      <w:pPr>
        <w:spacing w:line="48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1BC2" w:rsidRPr="00781BC2" w:rsidRDefault="00781BC2" w:rsidP="00781BC2">
      <w:pPr>
        <w:spacing w:line="480" w:lineRule="auto"/>
        <w:rPr>
          <w:rFonts w:asciiTheme="minorEastAsia" w:eastAsiaTheme="minorEastAsia" w:hAnsiTheme="minorEastAsia" w:hint="eastAsia"/>
          <w:b/>
          <w:sz w:val="32"/>
          <w:szCs w:val="36"/>
        </w:rPr>
      </w:pPr>
      <w:r w:rsidRPr="00781BC2">
        <w:rPr>
          <w:rFonts w:asciiTheme="minorEastAsia" w:eastAsiaTheme="minorEastAsia" w:hAnsiTheme="minorEastAsia" w:hint="eastAsia"/>
          <w:b/>
          <w:sz w:val="32"/>
          <w:szCs w:val="36"/>
        </w:rPr>
        <w:t>项目编号</w:t>
      </w:r>
      <w:r w:rsidRPr="00781BC2">
        <w:rPr>
          <w:rFonts w:asciiTheme="minorEastAsia" w:eastAsiaTheme="minorEastAsia" w:hAnsiTheme="minorEastAsia" w:hint="eastAsia"/>
          <w:b/>
          <w:sz w:val="32"/>
          <w:szCs w:val="36"/>
        </w:rPr>
        <w:t xml:space="preserve">: </w:t>
      </w:r>
      <w:r w:rsidRPr="00781BC2">
        <w:rPr>
          <w:rFonts w:asciiTheme="minorEastAsia" w:eastAsiaTheme="minorEastAsia" w:hAnsiTheme="minorEastAsia" w:hint="eastAsia"/>
          <w:b/>
          <w:sz w:val="32"/>
          <w:szCs w:val="36"/>
        </w:rPr>
        <w:t>ZFCG－T2017032号</w:t>
      </w:r>
    </w:p>
    <w:p w:rsidR="00781BC2" w:rsidRPr="00781BC2" w:rsidRDefault="00781BC2" w:rsidP="00781BC2">
      <w:pPr>
        <w:spacing w:beforeLines="50" w:before="156" w:afterLines="50" w:after="156"/>
        <w:outlineLvl w:val="1"/>
        <w:rPr>
          <w:rFonts w:asciiTheme="minorEastAsia" w:eastAsiaTheme="minorEastAsia" w:hAnsiTheme="minorEastAsia" w:hint="eastAsia"/>
          <w:b/>
          <w:sz w:val="32"/>
          <w:szCs w:val="36"/>
        </w:rPr>
      </w:pPr>
      <w:r w:rsidRPr="00781BC2">
        <w:rPr>
          <w:rFonts w:asciiTheme="minorEastAsia" w:eastAsiaTheme="minorEastAsia" w:hAnsiTheme="minorEastAsia" w:hint="eastAsia"/>
          <w:b/>
          <w:sz w:val="32"/>
          <w:szCs w:val="36"/>
        </w:rPr>
        <w:t>项目名称：许昌市殡仪馆殡仪服务标准化建设项目</w:t>
      </w:r>
    </w:p>
    <w:p w:rsidR="00781BC2" w:rsidRPr="00781BC2" w:rsidRDefault="00781BC2" w:rsidP="00781BC2">
      <w:pPr>
        <w:spacing w:beforeLines="50" w:before="156" w:afterLines="50" w:after="156"/>
        <w:outlineLvl w:val="1"/>
        <w:rPr>
          <w:rFonts w:asciiTheme="minorEastAsia" w:eastAsiaTheme="minorEastAsia" w:hAnsiTheme="minorEastAsia" w:hint="eastAsia"/>
          <w:b/>
          <w:sz w:val="32"/>
          <w:szCs w:val="36"/>
        </w:rPr>
      </w:pPr>
      <w:r w:rsidRPr="00781BC2">
        <w:rPr>
          <w:rFonts w:asciiTheme="minorEastAsia" w:eastAsiaTheme="minorEastAsia" w:hAnsiTheme="minorEastAsia" w:hint="eastAsia"/>
          <w:b/>
          <w:sz w:val="32"/>
          <w:szCs w:val="36"/>
        </w:rPr>
        <w:t>投标人：厦门开目管理咨询有限公司</w:t>
      </w:r>
    </w:p>
    <w:p w:rsidR="00781BC2" w:rsidRPr="00781BC2" w:rsidRDefault="00781BC2" w:rsidP="00781BC2">
      <w:pPr>
        <w:spacing w:beforeLines="50" w:before="156" w:afterLines="50" w:after="156"/>
        <w:outlineLvl w:val="1"/>
        <w:rPr>
          <w:rFonts w:asciiTheme="minorEastAsia" w:eastAsiaTheme="minorEastAsia" w:hAnsiTheme="minorEastAsia"/>
          <w:b/>
          <w:sz w:val="32"/>
          <w:szCs w:val="36"/>
        </w:rPr>
      </w:pPr>
      <w:r w:rsidRPr="00781BC2">
        <w:rPr>
          <w:rFonts w:asciiTheme="minorEastAsia" w:eastAsiaTheme="minorEastAsia" w:hAnsiTheme="minorEastAsia" w:hint="eastAsia"/>
          <w:b/>
          <w:sz w:val="32"/>
          <w:szCs w:val="36"/>
        </w:rPr>
        <w:t>日期：</w:t>
      </w:r>
      <w:r w:rsidRPr="00781BC2">
        <w:rPr>
          <w:rFonts w:asciiTheme="minorEastAsia" w:eastAsiaTheme="minorEastAsia" w:hAnsiTheme="minorEastAsia"/>
          <w:b/>
          <w:sz w:val="32"/>
          <w:szCs w:val="36"/>
        </w:rPr>
        <w:t>2017年</w:t>
      </w:r>
      <w:r w:rsidRPr="00781BC2">
        <w:rPr>
          <w:rFonts w:asciiTheme="minorEastAsia" w:eastAsiaTheme="minorEastAsia" w:hAnsiTheme="minorEastAsia" w:hint="eastAsia"/>
          <w:b/>
          <w:sz w:val="32"/>
          <w:szCs w:val="36"/>
        </w:rPr>
        <w:t>6</w:t>
      </w:r>
      <w:r w:rsidRPr="00781BC2">
        <w:rPr>
          <w:rFonts w:asciiTheme="minorEastAsia" w:eastAsiaTheme="minorEastAsia" w:hAnsiTheme="minorEastAsia"/>
          <w:b/>
          <w:sz w:val="32"/>
          <w:szCs w:val="36"/>
        </w:rPr>
        <w:t>月</w:t>
      </w:r>
      <w:r w:rsidRPr="00781BC2">
        <w:rPr>
          <w:rFonts w:asciiTheme="minorEastAsia" w:eastAsiaTheme="minorEastAsia" w:hAnsiTheme="minorEastAsia" w:hint="eastAsia"/>
          <w:b/>
          <w:sz w:val="32"/>
          <w:szCs w:val="36"/>
        </w:rPr>
        <w:t>1</w:t>
      </w:r>
      <w:r w:rsidRPr="00781BC2">
        <w:rPr>
          <w:rFonts w:asciiTheme="minorEastAsia" w:eastAsiaTheme="minorEastAsia" w:hAnsiTheme="minorEastAsia"/>
          <w:b/>
          <w:sz w:val="32"/>
          <w:szCs w:val="36"/>
        </w:rPr>
        <w:t>日</w:t>
      </w:r>
    </w:p>
    <w:p w:rsidR="00781BC2" w:rsidRDefault="00781BC2" w:rsidP="00781BC2">
      <w:pPr>
        <w:spacing w:beforeLines="50" w:before="156" w:afterLines="50" w:after="156"/>
        <w:outlineLvl w:val="1"/>
        <w:rPr>
          <w:rFonts w:ascii="黑体" w:eastAsia="黑体" w:hAnsi="黑体" w:hint="eastAsia"/>
          <w:sz w:val="36"/>
          <w:szCs w:val="36"/>
          <w:u w:val="single"/>
        </w:rPr>
      </w:pPr>
    </w:p>
    <w:p w:rsidR="00781BC2" w:rsidRDefault="00781BC2" w:rsidP="00781BC2">
      <w:pPr>
        <w:spacing w:beforeLines="50" w:before="156" w:afterLines="50" w:after="156"/>
        <w:outlineLvl w:val="1"/>
        <w:rPr>
          <w:rFonts w:ascii="黑体" w:eastAsia="黑体" w:hAnsi="黑体" w:hint="eastAsia"/>
          <w:sz w:val="36"/>
          <w:szCs w:val="36"/>
          <w:u w:val="single"/>
        </w:rPr>
      </w:pPr>
    </w:p>
    <w:p w:rsidR="00781BC2" w:rsidRPr="002C06C1" w:rsidRDefault="00781BC2" w:rsidP="00781BC2">
      <w:pPr>
        <w:pStyle w:val="a6"/>
        <w:spacing w:beforeLines="50" w:before="156" w:afterLines="50" w:after="156"/>
        <w:ind w:left="420" w:firstLineChars="0" w:firstLine="0"/>
        <w:jc w:val="center"/>
        <w:outlineLvl w:val="1"/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lastRenderedPageBreak/>
        <w:t>最终</w:t>
      </w:r>
      <w:r w:rsidRPr="002C06C1">
        <w:rPr>
          <w:rFonts w:ascii="黑体" w:eastAsia="黑体" w:hAnsi="黑体" w:hint="eastAsia"/>
          <w:sz w:val="32"/>
        </w:rPr>
        <w:t>分项报价一览表</w:t>
      </w:r>
      <w:bookmarkEnd w:id="0"/>
    </w:p>
    <w:tbl>
      <w:tblPr>
        <w:tblpPr w:leftFromText="180" w:rightFromText="180" w:vertAnchor="text" w:tblpY="1"/>
        <w:tblOverlap w:val="never"/>
        <w:tblW w:w="9400" w:type="dxa"/>
        <w:tblLayout w:type="fixed"/>
        <w:tblLook w:val="0000" w:firstRow="0" w:lastRow="0" w:firstColumn="0" w:lastColumn="0" w:noHBand="0" w:noVBand="0"/>
      </w:tblPr>
      <w:tblGrid>
        <w:gridCol w:w="534"/>
        <w:gridCol w:w="1014"/>
        <w:gridCol w:w="1620"/>
        <w:gridCol w:w="1260"/>
        <w:gridCol w:w="925"/>
        <w:gridCol w:w="851"/>
        <w:gridCol w:w="924"/>
        <w:gridCol w:w="1080"/>
        <w:gridCol w:w="1192"/>
      </w:tblGrid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序号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名</w:t>
            </w:r>
            <w:r w:rsidRPr="00DF2082">
              <w:rPr>
                <w:rFonts w:ascii="宋体" w:hAnsi="宋体" w:cs="宋体"/>
                <w:lang w:val="zh-CN"/>
              </w:rPr>
              <w:t xml:space="preserve"> </w:t>
            </w:r>
            <w:r w:rsidRPr="00DF2082">
              <w:rPr>
                <w:rFonts w:ascii="宋体" w:hAnsi="宋体" w:cs="宋体" w:hint="eastAsia"/>
                <w:lang w:val="zh-CN"/>
              </w:rPr>
              <w:t>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</w:rPr>
              <w:t xml:space="preserve">  </w:t>
            </w:r>
            <w:r w:rsidRPr="00DF2082">
              <w:rPr>
                <w:rFonts w:ascii="宋体" w:hAnsi="宋体" w:cs="宋体" w:hint="eastAsia"/>
                <w:lang w:val="zh-CN"/>
              </w:rPr>
              <w:t>型号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技术参数</w:t>
            </w: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单</w:t>
            </w:r>
            <w:r w:rsidRPr="00DF2082">
              <w:rPr>
                <w:rFonts w:ascii="宋体" w:hAnsi="宋体" w:cs="宋体"/>
                <w:lang w:val="zh-CN"/>
              </w:rPr>
              <w:t xml:space="preserve"> </w:t>
            </w:r>
            <w:r w:rsidRPr="00DF2082">
              <w:rPr>
                <w:rFonts w:ascii="宋体" w:hAnsi="宋体" w:cs="宋体" w:hint="eastAsia"/>
                <w:lang w:val="zh-CN"/>
              </w:rPr>
              <w:t>位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数</w:t>
            </w:r>
            <w:r w:rsidRPr="00DF2082">
              <w:rPr>
                <w:rFonts w:ascii="宋体" w:hAnsi="宋体" w:cs="宋体"/>
                <w:lang w:val="zh-CN"/>
              </w:rPr>
              <w:t xml:space="preserve"> </w:t>
            </w:r>
            <w:r w:rsidRPr="00DF2082">
              <w:rPr>
                <w:rFonts w:ascii="宋体" w:hAnsi="宋体" w:cs="宋体" w:hint="eastAsia"/>
                <w:lang w:val="zh-CN"/>
              </w:rPr>
              <w:t>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单</w:t>
            </w:r>
            <w:r w:rsidRPr="00DF2082">
              <w:rPr>
                <w:rFonts w:ascii="宋体" w:hAnsi="宋体" w:cs="宋体"/>
                <w:lang w:val="zh-CN"/>
              </w:rPr>
              <w:t xml:space="preserve"> </w:t>
            </w:r>
            <w:r w:rsidRPr="00DF2082">
              <w:rPr>
                <w:rFonts w:ascii="宋体" w:hAnsi="宋体" w:cs="宋体" w:hint="eastAsia"/>
                <w:lang w:val="zh-CN"/>
              </w:rPr>
              <w:t>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120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产地及</w:t>
            </w:r>
          </w:p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ind w:left="120" w:hanging="120"/>
              <w:jc w:val="center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厂家</w:t>
            </w: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组织设计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  <w:kern w:val="11"/>
              </w:rPr>
              <w:t>职权、管理幅度层级设计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9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781B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/>
              </w:rPr>
              <w:t>6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000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781B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/>
              </w:rPr>
              <w:t>6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  <w:kern w:val="11"/>
              </w:rPr>
            </w:pPr>
            <w:r w:rsidRPr="00DF2082">
              <w:rPr>
                <w:rFonts w:ascii="宋体" w:hAnsi="宋体" w:hint="eastAsia"/>
                <w:kern w:val="11"/>
              </w:rPr>
              <w:t>部门设计、岗位设计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  <w:kern w:val="11"/>
              </w:rPr>
            </w:pPr>
            <w:r w:rsidRPr="00DF2082">
              <w:rPr>
                <w:rFonts w:ascii="宋体" w:hAnsi="宋体" w:hint="eastAsia"/>
                <w:kern w:val="11"/>
              </w:rPr>
              <w:t>横向联系与制约设计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标准系策划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  <w:kern w:val="11"/>
              </w:rPr>
            </w:pPr>
            <w:r w:rsidRPr="00DF2082">
              <w:rPr>
                <w:rFonts w:ascii="宋体" w:hAnsi="宋体" w:hint="eastAsia"/>
                <w:kern w:val="11"/>
              </w:rPr>
              <w:t>许昌市殡仪馆初步诊断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9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781B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56</w:t>
            </w:r>
            <w:r>
              <w:rPr>
                <w:rFonts w:ascii="宋体" w:hAnsi="宋体" w:hint="eastAsia"/>
              </w:rPr>
              <w:t>000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781B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56</w:t>
            </w:r>
            <w:r>
              <w:rPr>
                <w:rFonts w:ascii="宋体" w:hAnsi="宋体" w:hint="eastAsia"/>
              </w:rPr>
              <w:t>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  <w:kern w:val="11"/>
              </w:rPr>
            </w:pPr>
            <w:r w:rsidRPr="00DF2082">
              <w:rPr>
                <w:rFonts w:ascii="宋体" w:hAnsi="宋体" w:hint="eastAsia"/>
                <w:kern w:val="11"/>
              </w:rPr>
              <w:t>标准化体系编制表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  <w:kern w:val="11"/>
              </w:rPr>
            </w:pPr>
            <w:r w:rsidRPr="00DF2082">
              <w:rPr>
                <w:rFonts w:ascii="宋体" w:hAnsi="宋体" w:hint="eastAsia"/>
                <w:kern w:val="11"/>
              </w:rPr>
              <w:t>标准化明细表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文件编制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  <w:kern w:val="11"/>
              </w:rPr>
            </w:pPr>
            <w:r w:rsidRPr="00DF2082">
              <w:rPr>
                <w:rFonts w:ascii="宋体" w:hAnsi="宋体" w:hint="eastAsia"/>
                <w:kern w:val="11"/>
              </w:rPr>
              <w:t>基础通用标准体系文件编制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  <w:kern w:val="11"/>
              </w:rPr>
            </w:pPr>
            <w:r w:rsidRPr="00DF2082">
              <w:rPr>
                <w:rFonts w:ascii="宋体" w:hAnsi="宋体" w:hint="eastAsia"/>
                <w:kern w:val="11"/>
              </w:rPr>
              <w:t>服务保障标准体系文件编制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widowControl/>
              <w:spacing w:beforeAutospacing="1" w:afterAutospacing="1"/>
              <w:jc w:val="left"/>
              <w:rPr>
                <w:rFonts w:ascii="宋体" w:hAnsi="宋体"/>
                <w:kern w:val="11"/>
              </w:rPr>
            </w:pPr>
            <w:r w:rsidRPr="00DF2082">
              <w:rPr>
                <w:rFonts w:ascii="宋体" w:hAnsi="宋体" w:hint="eastAsia"/>
                <w:kern w:val="11"/>
              </w:rPr>
              <w:t>服务提供标准体系文件编制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标准的实施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rPr>
                <w:rFonts w:ascii="宋体" w:hAnsi="宋体" w:hint="eastAsia"/>
              </w:rPr>
            </w:pPr>
            <w:r w:rsidRPr="00DF2082">
              <w:rPr>
                <w:rFonts w:ascii="宋体" w:hAnsi="宋体" w:hint="eastAsia"/>
              </w:rPr>
              <w:t>标准体系的实施辅导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9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781B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16</w:t>
            </w:r>
            <w:r>
              <w:rPr>
                <w:rFonts w:ascii="宋体" w:hAnsi="宋体" w:hint="eastAsia"/>
              </w:rPr>
              <w:t>000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781B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16</w:t>
            </w:r>
            <w:r>
              <w:rPr>
                <w:rFonts w:ascii="宋体" w:hAnsi="宋体" w:hint="eastAsia"/>
              </w:rPr>
              <w:t>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体系/服务的优化与持续改进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培训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rPr>
                <w:rFonts w:ascii="宋体" w:hAnsi="宋体" w:hint="eastAsia"/>
              </w:rPr>
            </w:pPr>
            <w:r w:rsidRPr="00DF2082">
              <w:rPr>
                <w:rFonts w:ascii="宋体" w:hAnsi="宋体" w:hint="eastAsia"/>
              </w:rPr>
              <w:t>组织设计相关知识的培训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9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0000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0000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rPr>
                <w:rFonts w:ascii="宋体" w:hAnsi="宋体" w:hint="eastAsia"/>
              </w:rPr>
            </w:pPr>
            <w:r w:rsidRPr="00DF2082">
              <w:rPr>
                <w:rFonts w:ascii="宋体" w:hAnsi="宋体" w:hint="eastAsia"/>
              </w:rPr>
              <w:t>标准化基础知识的培训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rPr>
                <w:rFonts w:ascii="宋体" w:hAnsi="宋体" w:hint="eastAsia"/>
              </w:rPr>
            </w:pPr>
            <w:r w:rsidRPr="00DF2082">
              <w:rPr>
                <w:rFonts w:ascii="宋体" w:hAnsi="宋体" w:hint="eastAsia"/>
              </w:rPr>
              <w:t>标准体系文件培训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0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管理知识培训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9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差旅费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</w:rPr>
              <w:t>0000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6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专家评审费用（验收评估）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0000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0000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781BC2" w:rsidRPr="00DF2082" w:rsidTr="006D69F9"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6D69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合</w:t>
            </w:r>
            <w:r w:rsidRPr="00DF2082">
              <w:rPr>
                <w:rFonts w:ascii="宋体" w:hAnsi="宋体"/>
              </w:rPr>
              <w:t xml:space="preserve">  </w:t>
            </w:r>
            <w:r w:rsidRPr="00DF2082">
              <w:rPr>
                <w:rFonts w:ascii="宋体" w:hAnsi="宋体" w:cs="宋体" w:hint="eastAsia"/>
                <w:lang w:val="zh-CN"/>
              </w:rPr>
              <w:t>计</w:t>
            </w:r>
          </w:p>
        </w:tc>
        <w:tc>
          <w:tcPr>
            <w:tcW w:w="785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1BC2" w:rsidRPr="00DF2082" w:rsidRDefault="00781BC2" w:rsidP="00781B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lang w:val="zh-CN"/>
              </w:rPr>
            </w:pPr>
            <w:r w:rsidRPr="00DF2082">
              <w:rPr>
                <w:rFonts w:ascii="宋体" w:hAnsi="宋体" w:cs="宋体" w:hint="eastAsia"/>
                <w:lang w:val="zh-CN"/>
              </w:rPr>
              <w:t>大写：</w:t>
            </w:r>
            <w:proofErr w:type="gramStart"/>
            <w:r w:rsidRPr="002205D5">
              <w:rPr>
                <w:rFonts w:ascii="宋体" w:cs="宋体" w:hint="eastAsia"/>
                <w:sz w:val="24"/>
                <w:lang w:val="zh-CN"/>
              </w:rPr>
              <w:t>肆拾</w:t>
            </w:r>
            <w:r>
              <w:rPr>
                <w:rFonts w:ascii="宋体" w:cs="宋体" w:hint="eastAsia"/>
                <w:sz w:val="24"/>
                <w:lang w:val="zh-CN"/>
              </w:rPr>
              <w:t>肆</w:t>
            </w:r>
            <w:r w:rsidRPr="002205D5">
              <w:rPr>
                <w:rFonts w:ascii="宋体" w:cs="宋体" w:hint="eastAsia"/>
                <w:sz w:val="24"/>
                <w:lang w:val="zh-CN"/>
              </w:rPr>
              <w:t>万</w:t>
            </w:r>
            <w:r>
              <w:rPr>
                <w:rFonts w:ascii="宋体" w:cs="宋体" w:hint="eastAsia"/>
                <w:sz w:val="24"/>
                <w:lang w:val="zh-CN"/>
              </w:rPr>
              <w:t>伍</w:t>
            </w:r>
            <w:r w:rsidRPr="002205D5">
              <w:rPr>
                <w:rFonts w:ascii="宋体" w:cs="宋体" w:hint="eastAsia"/>
                <w:sz w:val="24"/>
                <w:lang w:val="zh-CN"/>
              </w:rPr>
              <w:t>仟</w:t>
            </w:r>
            <w:proofErr w:type="gramEnd"/>
            <w:r w:rsidRPr="002205D5">
              <w:rPr>
                <w:rFonts w:ascii="宋体" w:cs="宋体" w:hint="eastAsia"/>
                <w:sz w:val="24"/>
                <w:lang w:val="zh-CN"/>
              </w:rPr>
              <w:t>元整</w:t>
            </w:r>
            <w:r w:rsidRPr="00DF2082">
              <w:rPr>
                <w:rFonts w:ascii="宋体" w:hAnsi="宋体"/>
              </w:rPr>
              <w:t xml:space="preserve">          </w:t>
            </w:r>
            <w:r w:rsidRPr="00DF2082">
              <w:rPr>
                <w:rFonts w:ascii="宋体" w:hAnsi="宋体" w:cs="宋体" w:hint="eastAsia"/>
                <w:lang w:val="zh-CN"/>
              </w:rPr>
              <w:t>小写：</w:t>
            </w:r>
            <w:r w:rsidRPr="002C06C1">
              <w:rPr>
                <w:rFonts w:ascii="宋体" w:cs="宋体" w:hint="eastAsia"/>
                <w:sz w:val="24"/>
                <w:lang w:val="zh-CN"/>
              </w:rPr>
              <w:t>4</w:t>
            </w:r>
            <w:r>
              <w:rPr>
                <w:rFonts w:ascii="宋体" w:cs="宋体" w:hint="eastAsia"/>
                <w:sz w:val="24"/>
                <w:lang w:val="zh-CN"/>
              </w:rPr>
              <w:t>45</w:t>
            </w:r>
            <w:r w:rsidRPr="002C06C1">
              <w:rPr>
                <w:rFonts w:ascii="宋体" w:cs="宋体" w:hint="eastAsia"/>
                <w:sz w:val="24"/>
                <w:lang w:val="zh-CN"/>
              </w:rPr>
              <w:t>000元整</w:t>
            </w:r>
          </w:p>
        </w:tc>
      </w:tr>
    </w:tbl>
    <w:p w:rsidR="00781BC2" w:rsidRPr="00781BC2" w:rsidRDefault="00781BC2" w:rsidP="00781BC2">
      <w:pPr>
        <w:spacing w:line="360" w:lineRule="auto"/>
        <w:rPr>
          <w:rFonts w:ascii="宋体" w:hAnsi="宋体" w:hint="eastAsia"/>
          <w:sz w:val="24"/>
        </w:rPr>
      </w:pPr>
      <w:bookmarkStart w:id="1" w:name="_GoBack"/>
      <w:bookmarkEnd w:id="1"/>
      <w:r w:rsidRPr="00781BC2">
        <w:rPr>
          <w:rFonts w:ascii="宋体" w:hAnsi="宋体" w:hint="eastAsia"/>
          <w:sz w:val="24"/>
        </w:rPr>
        <w:t>投标人：厦门开目管理咨询有限公司</w:t>
      </w:r>
    </w:p>
    <w:p w:rsidR="00781BC2" w:rsidRPr="00DF2082" w:rsidRDefault="00781BC2" w:rsidP="00781BC2">
      <w:pPr>
        <w:spacing w:line="360" w:lineRule="auto"/>
        <w:rPr>
          <w:rFonts w:ascii="宋体" w:hAnsi="宋体" w:hint="eastAsia"/>
          <w:sz w:val="24"/>
        </w:rPr>
      </w:pPr>
      <w:r w:rsidRPr="00781BC2">
        <w:rPr>
          <w:rFonts w:ascii="宋体" w:hAnsi="宋体" w:hint="eastAsia"/>
          <w:sz w:val="24"/>
        </w:rPr>
        <w:t>日期：2017年6月1日</w:t>
      </w:r>
    </w:p>
    <w:sectPr w:rsidR="00781BC2" w:rsidRPr="00DF20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098" w:rsidRDefault="00F42098" w:rsidP="00781BC2">
      <w:r>
        <w:separator/>
      </w:r>
    </w:p>
  </w:endnote>
  <w:endnote w:type="continuationSeparator" w:id="0">
    <w:p w:rsidR="00F42098" w:rsidRDefault="00F42098" w:rsidP="0078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098" w:rsidRDefault="00F42098" w:rsidP="00781BC2">
      <w:r>
        <w:separator/>
      </w:r>
    </w:p>
  </w:footnote>
  <w:footnote w:type="continuationSeparator" w:id="0">
    <w:p w:rsidR="00F42098" w:rsidRDefault="00F42098" w:rsidP="00781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23344"/>
    <w:multiLevelType w:val="hybridMultilevel"/>
    <w:tmpl w:val="F58A3252"/>
    <w:lvl w:ilvl="0" w:tplc="F9780A92">
      <w:start w:val="1"/>
      <w:numFmt w:val="chineseCountingThousand"/>
      <w:lvlText w:val="第%1节"/>
      <w:lvlJc w:val="left"/>
      <w:pPr>
        <w:ind w:left="420" w:hanging="420"/>
      </w:pPr>
      <w:rPr>
        <w:rFonts w:ascii="黑体" w:eastAsia="黑体" w:hAnsi="黑体" w:hint="eastAsia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D9B"/>
    <w:rsid w:val="000A0D41"/>
    <w:rsid w:val="000A0E87"/>
    <w:rsid w:val="000B2FB2"/>
    <w:rsid w:val="0011503B"/>
    <w:rsid w:val="00136163"/>
    <w:rsid w:val="001B55B7"/>
    <w:rsid w:val="001D50E3"/>
    <w:rsid w:val="002019AB"/>
    <w:rsid w:val="002E61CF"/>
    <w:rsid w:val="002E70B1"/>
    <w:rsid w:val="00323D9B"/>
    <w:rsid w:val="00345373"/>
    <w:rsid w:val="0045790F"/>
    <w:rsid w:val="00462C70"/>
    <w:rsid w:val="004666F4"/>
    <w:rsid w:val="0048430C"/>
    <w:rsid w:val="004F3E91"/>
    <w:rsid w:val="00520A26"/>
    <w:rsid w:val="00550DD3"/>
    <w:rsid w:val="005F77E3"/>
    <w:rsid w:val="00607EC7"/>
    <w:rsid w:val="00620B32"/>
    <w:rsid w:val="00657996"/>
    <w:rsid w:val="00736E87"/>
    <w:rsid w:val="00781BC2"/>
    <w:rsid w:val="007B3138"/>
    <w:rsid w:val="007C2AA0"/>
    <w:rsid w:val="007C3CC3"/>
    <w:rsid w:val="008A016A"/>
    <w:rsid w:val="008D44D6"/>
    <w:rsid w:val="008F625F"/>
    <w:rsid w:val="00926771"/>
    <w:rsid w:val="009C176C"/>
    <w:rsid w:val="009C6741"/>
    <w:rsid w:val="00A01296"/>
    <w:rsid w:val="00A33544"/>
    <w:rsid w:val="00A759FD"/>
    <w:rsid w:val="00CB2C6E"/>
    <w:rsid w:val="00D218C6"/>
    <w:rsid w:val="00D310FA"/>
    <w:rsid w:val="00D41F13"/>
    <w:rsid w:val="00DA5CCB"/>
    <w:rsid w:val="00DC2159"/>
    <w:rsid w:val="00E0359D"/>
    <w:rsid w:val="00E36EB5"/>
    <w:rsid w:val="00ED76FB"/>
    <w:rsid w:val="00F42098"/>
    <w:rsid w:val="00F50F28"/>
    <w:rsid w:val="00F95893"/>
    <w:rsid w:val="00FE7872"/>
    <w:rsid w:val="00FF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BC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1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1BC2"/>
    <w:rPr>
      <w:kern w:val="2"/>
      <w:sz w:val="18"/>
      <w:szCs w:val="18"/>
    </w:rPr>
  </w:style>
  <w:style w:type="paragraph" w:styleId="a4">
    <w:name w:val="footer"/>
    <w:basedOn w:val="a"/>
    <w:link w:val="Char0"/>
    <w:rsid w:val="00781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1BC2"/>
    <w:rPr>
      <w:kern w:val="2"/>
      <w:sz w:val="18"/>
      <w:szCs w:val="18"/>
    </w:rPr>
  </w:style>
  <w:style w:type="paragraph" w:styleId="a5">
    <w:name w:val="Balloon Text"/>
    <w:basedOn w:val="a"/>
    <w:link w:val="Char1"/>
    <w:rsid w:val="00781BC2"/>
    <w:rPr>
      <w:sz w:val="18"/>
      <w:szCs w:val="18"/>
    </w:rPr>
  </w:style>
  <w:style w:type="character" w:customStyle="1" w:styleId="Char1">
    <w:name w:val="批注框文本 Char"/>
    <w:basedOn w:val="a0"/>
    <w:link w:val="a5"/>
    <w:rsid w:val="00781BC2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781BC2"/>
    <w:pPr>
      <w:ind w:firstLineChars="200" w:firstLine="420"/>
    </w:pPr>
    <w:rPr>
      <w:szCs w:val="24"/>
    </w:rPr>
  </w:style>
  <w:style w:type="paragraph" w:styleId="a7">
    <w:name w:val="Body Text Indent"/>
    <w:basedOn w:val="a"/>
    <w:link w:val="Char2"/>
    <w:rsid w:val="00781BC2"/>
    <w:pPr>
      <w:spacing w:line="480" w:lineRule="exact"/>
      <w:ind w:firstLineChars="200" w:firstLine="480"/>
    </w:pPr>
    <w:rPr>
      <w:sz w:val="24"/>
      <w:szCs w:val="24"/>
    </w:rPr>
  </w:style>
  <w:style w:type="character" w:customStyle="1" w:styleId="Char2">
    <w:name w:val="正文文本缩进 Char"/>
    <w:basedOn w:val="a0"/>
    <w:link w:val="a7"/>
    <w:rsid w:val="00781BC2"/>
    <w:rPr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BC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81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81BC2"/>
    <w:rPr>
      <w:kern w:val="2"/>
      <w:sz w:val="18"/>
      <w:szCs w:val="18"/>
    </w:rPr>
  </w:style>
  <w:style w:type="paragraph" w:styleId="a4">
    <w:name w:val="footer"/>
    <w:basedOn w:val="a"/>
    <w:link w:val="Char0"/>
    <w:rsid w:val="00781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81BC2"/>
    <w:rPr>
      <w:kern w:val="2"/>
      <w:sz w:val="18"/>
      <w:szCs w:val="18"/>
    </w:rPr>
  </w:style>
  <w:style w:type="paragraph" w:styleId="a5">
    <w:name w:val="Balloon Text"/>
    <w:basedOn w:val="a"/>
    <w:link w:val="Char1"/>
    <w:rsid w:val="00781BC2"/>
    <w:rPr>
      <w:sz w:val="18"/>
      <w:szCs w:val="18"/>
    </w:rPr>
  </w:style>
  <w:style w:type="character" w:customStyle="1" w:styleId="Char1">
    <w:name w:val="批注框文本 Char"/>
    <w:basedOn w:val="a0"/>
    <w:link w:val="a5"/>
    <w:rsid w:val="00781BC2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781BC2"/>
    <w:pPr>
      <w:ind w:firstLineChars="200" w:firstLine="420"/>
    </w:pPr>
    <w:rPr>
      <w:szCs w:val="24"/>
    </w:rPr>
  </w:style>
  <w:style w:type="paragraph" w:styleId="a7">
    <w:name w:val="Body Text Indent"/>
    <w:basedOn w:val="a"/>
    <w:link w:val="Char2"/>
    <w:rsid w:val="00781BC2"/>
    <w:pPr>
      <w:spacing w:line="480" w:lineRule="exact"/>
      <w:ind w:firstLineChars="200" w:firstLine="480"/>
    </w:pPr>
    <w:rPr>
      <w:sz w:val="24"/>
      <w:szCs w:val="24"/>
    </w:rPr>
  </w:style>
  <w:style w:type="character" w:customStyle="1" w:styleId="Char2">
    <w:name w:val="正文文本缩进 Char"/>
    <w:basedOn w:val="a0"/>
    <w:link w:val="a7"/>
    <w:rsid w:val="00781BC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</Words>
  <Characters>541</Characters>
  <Application>Microsoft Office Word</Application>
  <DocSecurity>0</DocSecurity>
  <Lines>4</Lines>
  <Paragraphs>1</Paragraphs>
  <ScaleCrop>false</ScaleCrop>
  <Company>user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2017-06-01T14:21:00Z</dcterms:created>
  <dcterms:modified xsi:type="dcterms:W3CDTF">2017-06-01T14:28:00Z</dcterms:modified>
</cp:coreProperties>
</file>