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jc w:val="center"/>
        <w:rPr>
          <w:rFonts w:hint="eastAsia" w:ascii="宋体" w:cs="宋体"/>
          <w:b/>
          <w:sz w:val="36"/>
          <w:lang w:val="zh-CN"/>
        </w:rPr>
      </w:pPr>
      <w:bookmarkStart w:id="0" w:name="_GoBack"/>
      <w:bookmarkEnd w:id="0"/>
      <w:r>
        <w:rPr>
          <w:rFonts w:hint="eastAsia" w:ascii="宋体" w:cs="宋体"/>
          <w:b/>
          <w:sz w:val="36"/>
          <w:lang w:val="zh-CN"/>
        </w:rPr>
        <w:t>投标分项报价一览表</w:t>
      </w:r>
    </w:p>
    <w:p>
      <w:pPr>
        <w:spacing w:line="360" w:lineRule="auto"/>
        <w:jc w:val="both"/>
        <w:rPr>
          <w:rFonts w:hint="eastAsia" w:ascii="宋体" w:hAnsi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包号：A包</w:t>
      </w:r>
    </w:p>
    <w:p>
      <w:pPr>
        <w:numPr>
          <w:numId w:val="0"/>
        </w:numPr>
        <w:jc w:val="both"/>
        <w:rPr>
          <w:rFonts w:hint="eastAsia" w:ascii="宋体" w:cs="宋体"/>
          <w:b/>
          <w:sz w:val="36"/>
          <w:lang w:val="zh-CN"/>
        </w:rPr>
      </w:pPr>
    </w:p>
    <w:tbl>
      <w:tblPr>
        <w:tblStyle w:val="5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976"/>
        <w:gridCol w:w="1871"/>
        <w:gridCol w:w="2007"/>
        <w:gridCol w:w="1313"/>
        <w:gridCol w:w="978"/>
        <w:gridCol w:w="1899"/>
        <w:gridCol w:w="1630"/>
        <w:gridCol w:w="1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val="zh-CN"/>
              </w:rPr>
              <w:t>序号</w:t>
            </w:r>
          </w:p>
        </w:tc>
        <w:tc>
          <w:tcPr>
            <w:tcW w:w="1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val="zh-CN"/>
              </w:rPr>
              <w:t>名称</w:t>
            </w:r>
          </w:p>
        </w:tc>
        <w:tc>
          <w:tcPr>
            <w:tcW w:w="18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ind w:firstLine="120"/>
              <w:jc w:val="center"/>
              <w:rPr>
                <w:rFonts w:ascii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val="zh-CN"/>
              </w:rPr>
              <w:t>规格及型号</w:t>
            </w:r>
          </w:p>
        </w:tc>
        <w:tc>
          <w:tcPr>
            <w:tcW w:w="2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val="zh-CN"/>
              </w:rPr>
              <w:t>技术参数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val="zh-CN"/>
              </w:rPr>
              <w:t>单位</w:t>
            </w:r>
          </w:p>
        </w:tc>
        <w:tc>
          <w:tcPr>
            <w:tcW w:w="9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val="zh-CN"/>
              </w:rPr>
              <w:t>数量</w:t>
            </w:r>
          </w:p>
        </w:tc>
        <w:tc>
          <w:tcPr>
            <w:tcW w:w="1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val="zh-CN"/>
              </w:rPr>
              <w:t>单价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ind w:firstLine="120"/>
              <w:jc w:val="center"/>
              <w:rPr>
                <w:rFonts w:ascii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val="zh-CN"/>
              </w:rPr>
              <w:t>总价</w:t>
            </w:r>
          </w:p>
        </w:tc>
        <w:tc>
          <w:tcPr>
            <w:tcW w:w="17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ind w:left="120" w:hanging="120"/>
              <w:jc w:val="center"/>
              <w:rPr>
                <w:rFonts w:ascii="宋体" w:cs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val="zh-CN"/>
              </w:rPr>
              <w:t>产地及厂家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1</w:t>
            </w:r>
          </w:p>
        </w:tc>
        <w:tc>
          <w:tcPr>
            <w:tcW w:w="1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高效液相色谱仪</w:t>
            </w:r>
          </w:p>
        </w:tc>
        <w:tc>
          <w:tcPr>
            <w:tcW w:w="18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LC-2030C 3D</w:t>
            </w:r>
          </w:p>
        </w:tc>
        <w:tc>
          <w:tcPr>
            <w:tcW w:w="2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详见3.1技术规格偏离表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套</w:t>
            </w:r>
          </w:p>
        </w:tc>
        <w:tc>
          <w:tcPr>
            <w:tcW w:w="9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1</w:t>
            </w:r>
          </w:p>
        </w:tc>
        <w:tc>
          <w:tcPr>
            <w:tcW w:w="1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￥438000.00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￥438000.00</w:t>
            </w:r>
          </w:p>
        </w:tc>
        <w:tc>
          <w:tcPr>
            <w:tcW w:w="17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日本</w:t>
            </w:r>
          </w:p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株式会社岛津制作所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6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合计</w:t>
            </w:r>
          </w:p>
        </w:tc>
        <w:tc>
          <w:tcPr>
            <w:tcW w:w="1149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大写：肆拾叁万捌千元整　   　　　小写：</w:t>
            </w:r>
            <w:r>
              <w:rPr>
                <w:rFonts w:hint="eastAsia" w:asciiTheme="minorEastAsia" w:hAnsiTheme="minorEastAsia"/>
                <w:sz w:val="24"/>
              </w:rPr>
              <w:t>￥438000.00</w:t>
            </w:r>
          </w:p>
        </w:tc>
      </w:tr>
    </w:tbl>
    <w:p>
      <w:pPr>
        <w:autoSpaceDE w:val="0"/>
        <w:autoSpaceDN w:val="0"/>
        <w:adjustRightInd w:val="0"/>
        <w:spacing w:before="312" w:beforeLines="100" w:after="312" w:afterLines="100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投标人（公章）：河南新富德科技有限公司</w:t>
      </w:r>
    </w:p>
    <w:p>
      <w:pPr>
        <w:autoSpaceDE w:val="0"/>
        <w:autoSpaceDN w:val="0"/>
        <w:adjustRightInd w:val="0"/>
        <w:spacing w:before="312" w:beforeLines="100" w:after="312" w:afterLines="100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投标人法定代表人（或代理人）签字：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6B4FB"/>
    <w:multiLevelType w:val="singleLevel"/>
    <w:tmpl w:val="58F6B4FB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A46"/>
    <w:rsid w:val="00221B95"/>
    <w:rsid w:val="005D4529"/>
    <w:rsid w:val="00A13A46"/>
    <w:rsid w:val="00BF34E8"/>
    <w:rsid w:val="340A59D2"/>
    <w:rsid w:val="61AC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29</Words>
  <Characters>169</Characters>
  <Lines>1</Lines>
  <Paragraphs>1</Paragraphs>
  <TotalTime>0</TotalTime>
  <ScaleCrop>false</ScaleCrop>
  <LinksUpToDate>false</LinksUpToDate>
  <CharactersWithSpaces>197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2017-04-19T00:04:00Z</dcterms:created>
  <dc:creator>A.Dayen</dc:creator>
  <cp:lastModifiedBy>许昌市公共资源交易中心:李海涛</cp:lastModifiedBy>
  <dcterms:modified xsi:type="dcterms:W3CDTF">2017-04-19T01:11:40Z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